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8464" w14:textId="77777777" w:rsidR="00C700DA" w:rsidRPr="00DD732E" w:rsidRDefault="00480673" w:rsidP="00C85EF7">
      <w:pPr>
        <w:jc w:val="center"/>
        <w:rPr>
          <w:rStyle w:val="Textoennegrita"/>
          <w:rFonts w:ascii="Century Gothic" w:hAnsi="Century Gothic"/>
          <w:sz w:val="28"/>
        </w:rPr>
      </w:pPr>
      <w:r w:rsidRPr="00DD732E">
        <w:rPr>
          <w:rFonts w:ascii="Century Gothic" w:hAnsi="Century Gothic" w:cs="Calibri"/>
          <w:b/>
          <w:color w:val="641345"/>
          <w:sz w:val="28"/>
          <w:lang w:val="es-ES"/>
        </w:rPr>
        <w:t xml:space="preserve">Comisión </w:t>
      </w:r>
      <w:r w:rsidR="00E51BC6" w:rsidRPr="00DD732E">
        <w:rPr>
          <w:rFonts w:ascii="Century Gothic" w:hAnsi="Century Gothic" w:cs="Calibri"/>
          <w:b/>
          <w:color w:val="641345"/>
          <w:sz w:val="28"/>
          <w:lang w:val="es-ES"/>
        </w:rPr>
        <w:t xml:space="preserve">Temporal </w:t>
      </w:r>
      <w:r w:rsidR="00FB7602">
        <w:rPr>
          <w:rFonts w:ascii="Century Gothic" w:hAnsi="Century Gothic" w:cs="Calibri"/>
          <w:b/>
          <w:color w:val="641345"/>
          <w:sz w:val="28"/>
          <w:lang w:val="es-ES"/>
        </w:rPr>
        <w:t xml:space="preserve">de Vinculación con </w:t>
      </w:r>
      <w:r w:rsidR="00E51BC6" w:rsidRPr="00DD732E">
        <w:rPr>
          <w:rFonts w:ascii="Century Gothic" w:hAnsi="Century Gothic" w:cs="Calibri"/>
          <w:b/>
          <w:color w:val="641345"/>
          <w:sz w:val="28"/>
          <w:lang w:val="es-ES"/>
        </w:rPr>
        <w:t>Mexicanos Residentes en el Extranjero</w:t>
      </w:r>
      <w:r w:rsidR="00FB7602">
        <w:rPr>
          <w:rFonts w:ascii="Century Gothic" w:hAnsi="Century Gothic" w:cs="Calibri"/>
          <w:b/>
          <w:color w:val="641345"/>
          <w:sz w:val="28"/>
          <w:lang w:val="es-ES"/>
        </w:rPr>
        <w:t xml:space="preserve"> y Análisis de las Modalidades de su Voto</w:t>
      </w:r>
    </w:p>
    <w:p w14:paraId="4A05E2F8" w14:textId="77777777" w:rsidR="00C700DA" w:rsidRPr="00EB352B" w:rsidRDefault="00C700DA" w:rsidP="00C85EF7">
      <w:pPr>
        <w:jc w:val="center"/>
        <w:rPr>
          <w:rStyle w:val="Textoennegrita"/>
          <w:rFonts w:ascii="Century Gothic" w:hAnsi="Century Gothic"/>
          <w:b w:val="0"/>
          <w:sz w:val="22"/>
        </w:rPr>
      </w:pPr>
      <w:r w:rsidRPr="00EB352B">
        <w:rPr>
          <w:rStyle w:val="Textoennegrita"/>
          <w:rFonts w:ascii="Century Gothic" w:hAnsi="Century Gothic" w:cs="Arial"/>
          <w:b w:val="0"/>
          <w:sz w:val="22"/>
        </w:rPr>
        <w:t>Orden del Día</w:t>
      </w:r>
    </w:p>
    <w:p w14:paraId="5EE11A7C" w14:textId="77777777" w:rsidR="00EB0BFD" w:rsidRPr="00DD732E" w:rsidRDefault="00EB0BFD" w:rsidP="00C85EF7">
      <w:pPr>
        <w:jc w:val="center"/>
        <w:rPr>
          <w:rFonts w:ascii="Century Gothic" w:hAnsi="Century Gothic" w:cs="Arial"/>
        </w:rPr>
      </w:pPr>
    </w:p>
    <w:p w14:paraId="7CC1F171" w14:textId="5E2CDEE0" w:rsidR="00C700DA" w:rsidRPr="00DD732E" w:rsidRDefault="00FB7602" w:rsidP="00C85EF7">
      <w:pPr>
        <w:jc w:val="center"/>
        <w:rPr>
          <w:rFonts w:ascii="Century Gothic" w:hAnsi="Century Gothic" w:cs="Arial"/>
          <w:b/>
          <w:sz w:val="28"/>
        </w:rPr>
      </w:pPr>
      <w:r>
        <w:rPr>
          <w:rFonts w:ascii="Century Gothic" w:hAnsi="Century Gothic" w:cs="Calibri"/>
          <w:b/>
          <w:color w:val="641345"/>
          <w:sz w:val="28"/>
          <w:lang w:val="es-ES"/>
        </w:rPr>
        <w:t>Primera</w:t>
      </w:r>
      <w:r w:rsidR="0054601E" w:rsidRPr="00DD732E">
        <w:rPr>
          <w:rFonts w:ascii="Century Gothic" w:hAnsi="Century Gothic" w:cs="Calibri"/>
          <w:b/>
          <w:color w:val="641345"/>
          <w:sz w:val="28"/>
          <w:lang w:val="es-ES"/>
        </w:rPr>
        <w:t xml:space="preserve"> </w:t>
      </w:r>
      <w:r w:rsidR="00480673" w:rsidRPr="00DD732E">
        <w:rPr>
          <w:rFonts w:ascii="Century Gothic" w:hAnsi="Century Gothic" w:cs="Calibri"/>
          <w:b/>
          <w:color w:val="641345"/>
          <w:sz w:val="28"/>
          <w:lang w:val="es-ES"/>
        </w:rPr>
        <w:t xml:space="preserve">Sesión </w:t>
      </w:r>
      <w:r w:rsidR="002E5371">
        <w:rPr>
          <w:rFonts w:ascii="Century Gothic" w:hAnsi="Century Gothic" w:cs="Calibri"/>
          <w:b/>
          <w:color w:val="641345"/>
          <w:sz w:val="28"/>
          <w:lang w:val="es-ES"/>
        </w:rPr>
        <w:t>Extraordinaria</w:t>
      </w:r>
    </w:p>
    <w:p w14:paraId="09BA024E" w14:textId="0299F7F5" w:rsidR="00626E29" w:rsidRPr="00B4770B" w:rsidRDefault="00626E29" w:rsidP="00C85EF7">
      <w:pPr>
        <w:jc w:val="center"/>
        <w:rPr>
          <w:rFonts w:ascii="Century Gothic" w:hAnsi="Century Gothic" w:cs="Arial"/>
          <w:sz w:val="22"/>
          <w:szCs w:val="22"/>
        </w:rPr>
      </w:pPr>
      <w:r w:rsidRPr="00B4770B">
        <w:rPr>
          <w:rFonts w:ascii="Century Gothic" w:hAnsi="Century Gothic" w:cs="Arial"/>
          <w:sz w:val="22"/>
          <w:szCs w:val="22"/>
        </w:rPr>
        <w:t>Convocada con carácter Urgente</w:t>
      </w:r>
    </w:p>
    <w:p w14:paraId="3758798E" w14:textId="03692E79" w:rsidR="00C700DA" w:rsidRPr="00B4770B" w:rsidRDefault="00626E29" w:rsidP="00C85EF7">
      <w:pPr>
        <w:jc w:val="center"/>
        <w:rPr>
          <w:rFonts w:ascii="Century Gothic" w:hAnsi="Century Gothic" w:cs="Arial"/>
          <w:sz w:val="22"/>
          <w:szCs w:val="22"/>
        </w:rPr>
      </w:pPr>
      <w:r w:rsidRPr="00B4770B">
        <w:rPr>
          <w:rFonts w:ascii="Century Gothic" w:hAnsi="Century Gothic" w:cs="Arial"/>
          <w:sz w:val="22"/>
          <w:szCs w:val="22"/>
        </w:rPr>
        <w:t>Jueves 31</w:t>
      </w:r>
      <w:r w:rsidR="00F74DBC" w:rsidRPr="00B4770B">
        <w:rPr>
          <w:rFonts w:ascii="Century Gothic" w:hAnsi="Century Gothic" w:cs="Arial"/>
          <w:sz w:val="22"/>
          <w:szCs w:val="22"/>
        </w:rPr>
        <w:t xml:space="preserve"> de </w:t>
      </w:r>
      <w:r w:rsidRPr="00B4770B">
        <w:rPr>
          <w:rFonts w:ascii="Century Gothic" w:hAnsi="Century Gothic" w:cs="Arial"/>
          <w:sz w:val="22"/>
          <w:szCs w:val="22"/>
        </w:rPr>
        <w:t>enero</w:t>
      </w:r>
      <w:r w:rsidR="00F74DBC" w:rsidRPr="00B4770B">
        <w:rPr>
          <w:rFonts w:ascii="Century Gothic" w:hAnsi="Century Gothic" w:cs="Arial"/>
          <w:sz w:val="22"/>
          <w:szCs w:val="22"/>
        </w:rPr>
        <w:t xml:space="preserve"> de 2019</w:t>
      </w:r>
    </w:p>
    <w:p w14:paraId="583C2004" w14:textId="2B521911" w:rsidR="00C700DA" w:rsidRPr="00B4770B" w:rsidRDefault="00B4770B" w:rsidP="00C85EF7">
      <w:pPr>
        <w:jc w:val="center"/>
        <w:rPr>
          <w:rFonts w:ascii="Century Gothic" w:hAnsi="Century Gothic" w:cs="Arial"/>
          <w:sz w:val="22"/>
          <w:szCs w:val="22"/>
        </w:rPr>
      </w:pPr>
      <w:r w:rsidRPr="00B4770B">
        <w:rPr>
          <w:rFonts w:ascii="Century Gothic" w:hAnsi="Century Gothic" w:cs="Arial"/>
          <w:sz w:val="22"/>
          <w:szCs w:val="22"/>
        </w:rPr>
        <w:t>Al término de la sesión extraordinaria de la Comisión del Registro Federal de Electores convocada para la misma fecha a las 12:30 horas</w:t>
      </w:r>
    </w:p>
    <w:p w14:paraId="15A514B8" w14:textId="0E770D63" w:rsidR="001E45DF" w:rsidRPr="00EB352B" w:rsidRDefault="00B4770B" w:rsidP="00C85EF7">
      <w:pPr>
        <w:jc w:val="center"/>
        <w:rPr>
          <w:rFonts w:ascii="Century Gothic" w:hAnsi="Century Gothic"/>
          <w:sz w:val="22"/>
          <w:szCs w:val="22"/>
        </w:rPr>
      </w:pPr>
      <w:r w:rsidRPr="00B4770B">
        <w:rPr>
          <w:rFonts w:ascii="Century Gothic" w:hAnsi="Century Gothic" w:cs="Arial"/>
          <w:sz w:val="22"/>
          <w:szCs w:val="22"/>
        </w:rPr>
        <w:t>Vestíbulo (Lobby) del Auditorio del Instituto</w:t>
      </w:r>
    </w:p>
    <w:p w14:paraId="79189375" w14:textId="77777777" w:rsidR="00C700DA" w:rsidRPr="00EB352B" w:rsidRDefault="00C700DA" w:rsidP="00C85EF7">
      <w:pPr>
        <w:rPr>
          <w:rFonts w:ascii="Century Gothic" w:hAnsi="Century Gothic"/>
          <w:sz w:val="22"/>
          <w:szCs w:val="22"/>
        </w:rPr>
      </w:pPr>
    </w:p>
    <w:p w14:paraId="3EDDEDAF" w14:textId="77777777" w:rsidR="00A86B79" w:rsidRPr="00EB352B" w:rsidRDefault="004171D5" w:rsidP="004171D5">
      <w:pPr>
        <w:tabs>
          <w:tab w:val="left" w:pos="2604"/>
        </w:tabs>
        <w:rPr>
          <w:rFonts w:ascii="Century Gothic" w:hAnsi="Century Gothic"/>
          <w:sz w:val="22"/>
          <w:szCs w:val="22"/>
        </w:rPr>
      </w:pPr>
      <w:r w:rsidRPr="00EB352B">
        <w:rPr>
          <w:rFonts w:ascii="Century Gothic" w:hAnsi="Century Gothic"/>
          <w:sz w:val="22"/>
          <w:szCs w:val="22"/>
        </w:rPr>
        <w:tab/>
      </w:r>
    </w:p>
    <w:p w14:paraId="62F427EA" w14:textId="77777777" w:rsidR="004477FD" w:rsidRPr="00EB352B" w:rsidRDefault="004236CB" w:rsidP="00337552">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hyperlink r:id="rId7" w:history="1">
        <w:r w:rsidR="00C700DA" w:rsidRPr="00EB352B">
          <w:rPr>
            <w:rStyle w:val="Hipervnculo"/>
            <w:rFonts w:ascii="Century Gothic" w:hAnsi="Century Gothic" w:cs="Arial"/>
            <w:b w:val="0"/>
            <w:color w:val="auto"/>
            <w:sz w:val="22"/>
            <w:szCs w:val="22"/>
            <w:u w:val="none"/>
          </w:rPr>
          <w:t xml:space="preserve">Presentación y, en su caso, aprobación del </w:t>
        </w:r>
        <w:r w:rsidR="00FB7602" w:rsidRPr="00EB352B">
          <w:rPr>
            <w:rStyle w:val="Hipervnculo"/>
            <w:rFonts w:ascii="Century Gothic" w:hAnsi="Century Gothic" w:cs="Arial"/>
            <w:b w:val="0"/>
            <w:color w:val="auto"/>
            <w:sz w:val="22"/>
            <w:szCs w:val="22"/>
            <w:u w:val="none"/>
          </w:rPr>
          <w:t>O</w:t>
        </w:r>
        <w:r w:rsidR="00C700DA" w:rsidRPr="00EB352B">
          <w:rPr>
            <w:rStyle w:val="Hipervnculo"/>
            <w:rFonts w:ascii="Century Gothic" w:hAnsi="Century Gothic" w:cs="Arial"/>
            <w:b w:val="0"/>
            <w:color w:val="auto"/>
            <w:sz w:val="22"/>
            <w:szCs w:val="22"/>
            <w:u w:val="none"/>
          </w:rPr>
          <w:t>rden del día.</w:t>
        </w:r>
      </w:hyperlink>
    </w:p>
    <w:p w14:paraId="4BAC37F0" w14:textId="77777777" w:rsidR="0010267C" w:rsidRPr="00EB352B" w:rsidRDefault="0010267C" w:rsidP="00337552">
      <w:pPr>
        <w:pStyle w:val="Prrafodelista"/>
        <w:ind w:left="567" w:hanging="567"/>
        <w:contextualSpacing w:val="0"/>
        <w:jc w:val="both"/>
        <w:rPr>
          <w:rFonts w:ascii="Century Gothic" w:hAnsi="Century Gothic" w:cs="Arial"/>
          <w:sz w:val="22"/>
          <w:szCs w:val="22"/>
        </w:rPr>
      </w:pPr>
    </w:p>
    <w:p w14:paraId="28EADCAA" w14:textId="779BF522" w:rsidR="00065A34" w:rsidRPr="00EB352B" w:rsidRDefault="00065A34" w:rsidP="00337552">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EB352B">
        <w:rPr>
          <w:rStyle w:val="Hipervnculo"/>
          <w:rFonts w:ascii="Century Gothic" w:hAnsi="Century Gothic"/>
          <w:b w:val="0"/>
          <w:color w:val="auto"/>
          <w:sz w:val="22"/>
          <w:szCs w:val="22"/>
          <w:u w:val="none"/>
        </w:rPr>
        <w:t xml:space="preserve">Presentación </w:t>
      </w:r>
      <w:r w:rsidR="00FB7602" w:rsidRPr="00EB352B">
        <w:rPr>
          <w:rStyle w:val="Hipervnculo"/>
          <w:rFonts w:ascii="Century Gothic" w:hAnsi="Century Gothic"/>
          <w:b w:val="0"/>
          <w:color w:val="auto"/>
          <w:sz w:val="22"/>
          <w:szCs w:val="22"/>
          <w:u w:val="none"/>
        </w:rPr>
        <w:t xml:space="preserve">y, en su caso, aprobación del </w:t>
      </w:r>
      <w:r w:rsidR="004B2741" w:rsidRPr="00EB352B">
        <w:rPr>
          <w:rStyle w:val="Hipervnculo"/>
          <w:rFonts w:ascii="Century Gothic" w:hAnsi="Century Gothic"/>
          <w:b w:val="0"/>
          <w:color w:val="auto"/>
          <w:sz w:val="22"/>
          <w:szCs w:val="22"/>
          <w:u w:val="none"/>
        </w:rPr>
        <w:t>Acuerdo de la Comisión Temporal de Vinculación con Mexicanos Residentes en el Extranjero y Análisis de las Mo</w:t>
      </w:r>
      <w:r w:rsidR="00412F82" w:rsidRPr="00EB352B">
        <w:rPr>
          <w:rStyle w:val="Hipervnculo"/>
          <w:rFonts w:ascii="Century Gothic" w:hAnsi="Century Gothic"/>
          <w:b w:val="0"/>
          <w:color w:val="auto"/>
          <w:sz w:val="22"/>
          <w:szCs w:val="22"/>
          <w:u w:val="none"/>
        </w:rPr>
        <w:t>dalidades de su Voto del Consej</w:t>
      </w:r>
      <w:r w:rsidR="004B2741" w:rsidRPr="00EB352B">
        <w:rPr>
          <w:rStyle w:val="Hipervnculo"/>
          <w:rFonts w:ascii="Century Gothic" w:hAnsi="Century Gothic"/>
          <w:b w:val="0"/>
          <w:color w:val="auto"/>
          <w:sz w:val="22"/>
          <w:szCs w:val="22"/>
          <w:u w:val="none"/>
        </w:rPr>
        <w:t xml:space="preserve">o General del Instituto Nacional Electoral, por el que se aprueba </w:t>
      </w:r>
      <w:r w:rsidR="002E5371" w:rsidRPr="00EB352B">
        <w:rPr>
          <w:rStyle w:val="Hipervnculo"/>
          <w:rFonts w:ascii="Century Gothic" w:hAnsi="Century Gothic"/>
          <w:b w:val="0"/>
          <w:color w:val="auto"/>
          <w:sz w:val="22"/>
          <w:szCs w:val="22"/>
          <w:u w:val="none"/>
        </w:rPr>
        <w:t>la modificación d</w:t>
      </w:r>
      <w:r w:rsidR="004B2741" w:rsidRPr="00EB352B">
        <w:rPr>
          <w:rStyle w:val="Hipervnculo"/>
          <w:rFonts w:ascii="Century Gothic" w:hAnsi="Century Gothic"/>
          <w:b w:val="0"/>
          <w:color w:val="auto"/>
          <w:sz w:val="22"/>
          <w:szCs w:val="22"/>
          <w:u w:val="none"/>
        </w:rPr>
        <w:t xml:space="preserve">el </w:t>
      </w:r>
      <w:r w:rsidR="00FB7602" w:rsidRPr="00EB352B">
        <w:rPr>
          <w:rStyle w:val="Hipervnculo"/>
          <w:rFonts w:ascii="Century Gothic" w:hAnsi="Century Gothic"/>
          <w:b w:val="0"/>
          <w:color w:val="auto"/>
          <w:sz w:val="22"/>
          <w:szCs w:val="22"/>
          <w:u w:val="none"/>
        </w:rPr>
        <w:t>Programa de Trabajo de la</w:t>
      </w:r>
      <w:r w:rsidR="004B2741" w:rsidRPr="00EB352B">
        <w:rPr>
          <w:rStyle w:val="Hipervnculo"/>
          <w:rFonts w:ascii="Century Gothic" w:hAnsi="Century Gothic"/>
          <w:b w:val="0"/>
          <w:color w:val="auto"/>
          <w:sz w:val="22"/>
          <w:szCs w:val="22"/>
          <w:u w:val="none"/>
        </w:rPr>
        <w:t xml:space="preserve"> Comisión</w:t>
      </w:r>
      <w:r w:rsidR="00FB7602" w:rsidRPr="00EB352B">
        <w:rPr>
          <w:rStyle w:val="Hipervnculo"/>
          <w:rFonts w:ascii="Century Gothic" w:hAnsi="Century Gothic"/>
          <w:b w:val="0"/>
          <w:color w:val="auto"/>
          <w:sz w:val="22"/>
          <w:szCs w:val="22"/>
          <w:u w:val="none"/>
        </w:rPr>
        <w:t>.</w:t>
      </w:r>
    </w:p>
    <w:p w14:paraId="6BBC7450" w14:textId="77777777" w:rsidR="000672A2" w:rsidRPr="00EB352B" w:rsidRDefault="000672A2" w:rsidP="00337552">
      <w:pPr>
        <w:pStyle w:val="Prrafodelista"/>
        <w:ind w:left="567" w:hanging="567"/>
        <w:rPr>
          <w:rStyle w:val="Hipervnculo"/>
          <w:rFonts w:ascii="Century Gothic" w:hAnsi="Century Gothic"/>
          <w:b w:val="0"/>
          <w:color w:val="auto"/>
          <w:sz w:val="22"/>
          <w:szCs w:val="22"/>
          <w:u w:val="none"/>
        </w:rPr>
      </w:pPr>
    </w:p>
    <w:p w14:paraId="3A001F38" w14:textId="6567ADD6" w:rsidR="00F74DBC" w:rsidRDefault="00F74DBC" w:rsidP="00337552">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EB352B">
        <w:rPr>
          <w:rStyle w:val="Hipervnculo"/>
          <w:rFonts w:ascii="Century Gothic" w:hAnsi="Century Gothic"/>
          <w:b w:val="0"/>
          <w:color w:val="auto"/>
          <w:sz w:val="22"/>
          <w:szCs w:val="22"/>
          <w:u w:val="none"/>
        </w:rPr>
        <w:t xml:space="preserve">Presentación y, en su caso, aprobación del Proyecto de Acuerdo del Consejo General del Instituto Nacional Electoral por el que se aprueban los “Lineamientos para la organización del voto postal de las </w:t>
      </w:r>
      <w:r w:rsidR="00E51BB4">
        <w:rPr>
          <w:rStyle w:val="Hipervnculo"/>
          <w:rFonts w:ascii="Century Gothic" w:hAnsi="Century Gothic"/>
          <w:b w:val="0"/>
          <w:color w:val="auto"/>
          <w:sz w:val="22"/>
          <w:szCs w:val="22"/>
          <w:u w:val="none"/>
        </w:rPr>
        <w:t>ciudadanas</w:t>
      </w:r>
      <w:r w:rsidRPr="00EB352B">
        <w:rPr>
          <w:rStyle w:val="Hipervnculo"/>
          <w:rFonts w:ascii="Century Gothic" w:hAnsi="Century Gothic"/>
          <w:b w:val="0"/>
          <w:color w:val="auto"/>
          <w:sz w:val="22"/>
          <w:szCs w:val="22"/>
          <w:u w:val="none"/>
        </w:rPr>
        <w:t xml:space="preserve"> y los </w:t>
      </w:r>
      <w:r w:rsidR="00E51BB4">
        <w:rPr>
          <w:rStyle w:val="Hipervnculo"/>
          <w:rFonts w:ascii="Century Gothic" w:hAnsi="Century Gothic"/>
          <w:b w:val="0"/>
          <w:color w:val="auto"/>
          <w:sz w:val="22"/>
          <w:szCs w:val="22"/>
          <w:u w:val="none"/>
        </w:rPr>
        <w:t xml:space="preserve">ciudadanos mexicanos </w:t>
      </w:r>
      <w:r w:rsidRPr="00EB352B">
        <w:rPr>
          <w:rStyle w:val="Hipervnculo"/>
          <w:rFonts w:ascii="Century Gothic" w:hAnsi="Century Gothic"/>
          <w:b w:val="0"/>
          <w:color w:val="auto"/>
          <w:sz w:val="22"/>
          <w:szCs w:val="22"/>
          <w:u w:val="none"/>
        </w:rPr>
        <w:t>residentes en el extranjero para el Proceso Electoral Local Extraordinario 2019</w:t>
      </w:r>
      <w:r w:rsidR="00865383">
        <w:rPr>
          <w:rStyle w:val="Hipervnculo"/>
          <w:rFonts w:ascii="Century Gothic" w:hAnsi="Century Gothic"/>
          <w:b w:val="0"/>
          <w:color w:val="auto"/>
          <w:sz w:val="22"/>
          <w:szCs w:val="22"/>
          <w:u w:val="none"/>
        </w:rPr>
        <w:t>, para la elección de Gubernatura en el estado de Puebla</w:t>
      </w:r>
      <w:r w:rsidRPr="00EB352B">
        <w:rPr>
          <w:rStyle w:val="Hipervnculo"/>
          <w:rFonts w:ascii="Century Gothic" w:hAnsi="Century Gothic"/>
          <w:b w:val="0"/>
          <w:color w:val="auto"/>
          <w:sz w:val="22"/>
          <w:szCs w:val="22"/>
          <w:u w:val="none"/>
        </w:rPr>
        <w:t>”.</w:t>
      </w:r>
    </w:p>
    <w:p w14:paraId="40EF2DDA" w14:textId="77777777" w:rsidR="004F1E7D" w:rsidRPr="004F1E7D" w:rsidRDefault="004F1E7D" w:rsidP="004F1E7D">
      <w:pPr>
        <w:pStyle w:val="Prrafodelista"/>
        <w:rPr>
          <w:rStyle w:val="Hipervnculo"/>
          <w:rFonts w:ascii="Century Gothic" w:hAnsi="Century Gothic"/>
          <w:b w:val="0"/>
          <w:color w:val="auto"/>
          <w:sz w:val="22"/>
          <w:szCs w:val="22"/>
          <w:u w:val="none"/>
        </w:rPr>
      </w:pPr>
    </w:p>
    <w:p w14:paraId="3D5C306D" w14:textId="479EA024" w:rsidR="004F1E7D" w:rsidRDefault="004F1E7D" w:rsidP="004F1E7D">
      <w:pPr>
        <w:pStyle w:val="Prrafodelista"/>
        <w:numPr>
          <w:ilvl w:val="0"/>
          <w:numId w:val="3"/>
        </w:numPr>
        <w:ind w:left="567" w:hanging="567"/>
        <w:contextualSpacing w:val="0"/>
        <w:jc w:val="both"/>
        <w:rPr>
          <w:rFonts w:ascii="Century Gothic" w:hAnsi="Century Gothic"/>
          <w:bCs/>
          <w:sz w:val="22"/>
          <w:szCs w:val="22"/>
        </w:rPr>
      </w:pPr>
      <w:r w:rsidRPr="00795E74">
        <w:rPr>
          <w:rFonts w:ascii="Century Gothic" w:hAnsi="Century Gothic"/>
          <w:bCs/>
          <w:sz w:val="22"/>
          <w:szCs w:val="22"/>
        </w:rPr>
        <w:t xml:space="preserve">Presentación </w:t>
      </w:r>
      <w:r>
        <w:rPr>
          <w:rFonts w:ascii="Century Gothic" w:hAnsi="Century Gothic"/>
          <w:bCs/>
          <w:sz w:val="22"/>
          <w:szCs w:val="22"/>
        </w:rPr>
        <w:t>del proyecto de “Lineamientos para la conformación de la Lista Nominal de Electores Residentes en el Extranjero para el Proceso Electoral Local Extraordinario 2019</w:t>
      </w:r>
      <w:r w:rsidR="00865383">
        <w:rPr>
          <w:rFonts w:ascii="Century Gothic" w:hAnsi="Century Gothic"/>
          <w:bCs/>
          <w:sz w:val="22"/>
          <w:szCs w:val="22"/>
        </w:rPr>
        <w:t>, para la elección de Gubernatura en el estado de Puebla</w:t>
      </w:r>
      <w:bookmarkStart w:id="0" w:name="_GoBack"/>
      <w:bookmarkEnd w:id="0"/>
      <w:r>
        <w:rPr>
          <w:rFonts w:ascii="Century Gothic" w:hAnsi="Century Gothic"/>
          <w:bCs/>
          <w:sz w:val="22"/>
          <w:szCs w:val="22"/>
        </w:rPr>
        <w:t>”.</w:t>
      </w:r>
    </w:p>
    <w:p w14:paraId="31BA74D2" w14:textId="77777777" w:rsidR="00F74DBC" w:rsidRPr="00EB352B" w:rsidRDefault="00F74DBC" w:rsidP="00337552">
      <w:pPr>
        <w:pStyle w:val="Prrafodelista"/>
        <w:ind w:left="567" w:hanging="567"/>
        <w:rPr>
          <w:rStyle w:val="Hipervnculo"/>
          <w:rFonts w:ascii="Century Gothic" w:hAnsi="Century Gothic"/>
          <w:b w:val="0"/>
          <w:color w:val="auto"/>
          <w:sz w:val="22"/>
          <w:szCs w:val="22"/>
          <w:u w:val="none"/>
        </w:rPr>
      </w:pPr>
    </w:p>
    <w:p w14:paraId="6BF67554" w14:textId="30F5C243" w:rsidR="00F27194" w:rsidRPr="00EB352B" w:rsidRDefault="00A81795" w:rsidP="00337552">
      <w:pPr>
        <w:pStyle w:val="Prrafodelista"/>
        <w:numPr>
          <w:ilvl w:val="0"/>
          <w:numId w:val="3"/>
        </w:numPr>
        <w:ind w:left="567" w:hanging="567"/>
        <w:contextualSpacing w:val="0"/>
        <w:jc w:val="both"/>
        <w:rPr>
          <w:rFonts w:ascii="Century Gothic" w:hAnsi="Century Gothic"/>
          <w:bCs/>
          <w:sz w:val="22"/>
          <w:szCs w:val="22"/>
        </w:rPr>
      </w:pPr>
      <w:r w:rsidRPr="00EB352B">
        <w:rPr>
          <w:rStyle w:val="Hipervnculo"/>
          <w:rFonts w:ascii="Century Gothic" w:hAnsi="Century Gothic"/>
          <w:b w:val="0"/>
          <w:color w:val="auto"/>
          <w:sz w:val="22"/>
          <w:szCs w:val="22"/>
          <w:u w:val="none"/>
        </w:rPr>
        <w:t xml:space="preserve">Relación de solicitudes y compromisos de la </w:t>
      </w:r>
      <w:r w:rsidR="00FB7602" w:rsidRPr="00EB352B">
        <w:rPr>
          <w:rStyle w:val="Hipervnculo"/>
          <w:rFonts w:ascii="Century Gothic" w:hAnsi="Century Gothic"/>
          <w:b w:val="0"/>
          <w:color w:val="auto"/>
          <w:sz w:val="22"/>
          <w:szCs w:val="22"/>
          <w:u w:val="none"/>
        </w:rPr>
        <w:t>Primera</w:t>
      </w:r>
      <w:r w:rsidRPr="00EB352B">
        <w:rPr>
          <w:rStyle w:val="Hipervnculo"/>
          <w:rFonts w:ascii="Century Gothic" w:hAnsi="Century Gothic"/>
          <w:b w:val="0"/>
          <w:color w:val="auto"/>
          <w:sz w:val="22"/>
          <w:szCs w:val="22"/>
          <w:u w:val="none"/>
        </w:rPr>
        <w:t xml:space="preserve"> Sesión </w:t>
      </w:r>
      <w:r w:rsidR="002E5371" w:rsidRPr="00EB352B">
        <w:rPr>
          <w:rStyle w:val="Hipervnculo"/>
          <w:rFonts w:ascii="Century Gothic" w:hAnsi="Century Gothic"/>
          <w:b w:val="0"/>
          <w:color w:val="auto"/>
          <w:sz w:val="22"/>
          <w:szCs w:val="22"/>
          <w:u w:val="none"/>
        </w:rPr>
        <w:t>Extrao</w:t>
      </w:r>
      <w:r w:rsidR="00E6197D" w:rsidRPr="00EB352B">
        <w:rPr>
          <w:rStyle w:val="Hipervnculo"/>
          <w:rFonts w:ascii="Century Gothic" w:hAnsi="Century Gothic"/>
          <w:b w:val="0"/>
          <w:color w:val="auto"/>
          <w:sz w:val="22"/>
          <w:szCs w:val="22"/>
          <w:u w:val="none"/>
        </w:rPr>
        <w:t xml:space="preserve">rdinaria </w:t>
      </w:r>
      <w:r w:rsidR="002E5371" w:rsidRPr="00EB352B">
        <w:rPr>
          <w:rStyle w:val="Hipervnculo"/>
          <w:rFonts w:ascii="Century Gothic" w:hAnsi="Century Gothic"/>
          <w:b w:val="0"/>
          <w:color w:val="auto"/>
          <w:sz w:val="22"/>
          <w:szCs w:val="22"/>
          <w:u w:val="none"/>
        </w:rPr>
        <w:t xml:space="preserve">de 2019 </w:t>
      </w:r>
      <w:r w:rsidR="00412F82" w:rsidRPr="00EB352B">
        <w:rPr>
          <w:rStyle w:val="Hipervnculo"/>
          <w:rFonts w:ascii="Century Gothic" w:hAnsi="Century Gothic"/>
          <w:b w:val="0"/>
          <w:color w:val="auto"/>
          <w:sz w:val="22"/>
          <w:szCs w:val="22"/>
          <w:u w:val="none"/>
        </w:rPr>
        <w:t xml:space="preserve">de </w:t>
      </w:r>
      <w:r w:rsidR="00FB7602" w:rsidRPr="00EB352B">
        <w:rPr>
          <w:rStyle w:val="Hipervnculo"/>
          <w:rFonts w:ascii="Century Gothic" w:hAnsi="Century Gothic"/>
          <w:b w:val="0"/>
          <w:color w:val="auto"/>
          <w:sz w:val="22"/>
          <w:szCs w:val="22"/>
          <w:u w:val="none"/>
        </w:rPr>
        <w:t>la Comisión Temporal de Vinculación con Mexicanos Residentes en el Extranjero y Análisis de las Modalidades de su Voto.</w:t>
      </w:r>
    </w:p>
    <w:sectPr w:rsidR="00F27194" w:rsidRPr="00EB352B" w:rsidSect="00554DA8">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F810F" w14:textId="77777777" w:rsidR="004236CB" w:rsidRDefault="004236CB" w:rsidP="00FD4B16">
      <w:r>
        <w:separator/>
      </w:r>
    </w:p>
  </w:endnote>
  <w:endnote w:type="continuationSeparator" w:id="0">
    <w:p w14:paraId="7C38AF46" w14:textId="77777777" w:rsidR="004236CB" w:rsidRDefault="004236CB" w:rsidP="00F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99AC" w14:textId="77777777" w:rsidR="004236CB" w:rsidRDefault="004236CB" w:rsidP="00FD4B16">
      <w:r>
        <w:separator/>
      </w:r>
    </w:p>
  </w:footnote>
  <w:footnote w:type="continuationSeparator" w:id="0">
    <w:p w14:paraId="55BDC103" w14:textId="77777777" w:rsidR="004236CB" w:rsidRDefault="004236CB" w:rsidP="00FD4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A5D9" w14:textId="77777777" w:rsidR="002B7919" w:rsidRDefault="002B7919">
    <w:pPr>
      <w:pStyle w:val="Encabezado"/>
    </w:pPr>
    <w:r>
      <w:rPr>
        <w:b/>
        <w:noProof/>
      </w:rPr>
      <w:drawing>
        <wp:anchor distT="0" distB="0" distL="114300" distR="114300" simplePos="0" relativeHeight="251659264" behindDoc="0" locked="0" layoutInCell="1" allowOverlap="1" wp14:anchorId="26742D39" wp14:editId="51F79DA0">
          <wp:simplePos x="0" y="0"/>
          <wp:positionH relativeFrom="margin">
            <wp:posOffset>-151765</wp:posOffset>
          </wp:positionH>
          <wp:positionV relativeFrom="margin">
            <wp:posOffset>-1297940</wp:posOffset>
          </wp:positionV>
          <wp:extent cx="1909445" cy="63627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ta_color2.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36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97"/>
    <w:multiLevelType w:val="multilevel"/>
    <w:tmpl w:val="676AD4D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4B426B4"/>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1F16C7"/>
    <w:multiLevelType w:val="multilevel"/>
    <w:tmpl w:val="1DE09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862EB"/>
    <w:multiLevelType w:val="multilevel"/>
    <w:tmpl w:val="2F0408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389F5FCB"/>
    <w:multiLevelType w:val="multilevel"/>
    <w:tmpl w:val="1C4AA14E"/>
    <w:lvl w:ilvl="0">
      <w:start w:val="1"/>
      <w:numFmt w:val="decimal"/>
      <w:lvlText w:val="%1."/>
      <w:lvlJc w:val="left"/>
      <w:pPr>
        <w:ind w:left="360" w:hanging="360"/>
      </w:pPr>
      <w:rPr>
        <w:rFonts w:ascii="Century Gothic" w:hAnsi="Century Gothic" w:hint="default"/>
        <w:sz w:val="16"/>
        <w:szCs w:val="16"/>
      </w:rPr>
    </w:lvl>
    <w:lvl w:ilvl="1">
      <w:start w:val="1"/>
      <w:numFmt w:val="decimal"/>
      <w:lvlText w:val="%1.%2."/>
      <w:lvlJc w:val="left"/>
      <w:pPr>
        <w:ind w:left="792" w:hanging="432"/>
      </w:pPr>
      <w:rPr>
        <w:rFonts w:hint="default"/>
        <w:sz w:val="16"/>
        <w:szCs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AA4221"/>
    <w:multiLevelType w:val="hybridMultilevel"/>
    <w:tmpl w:val="5EECD918"/>
    <w:lvl w:ilvl="0" w:tplc="2DBE3EC6">
      <w:start w:val="1"/>
      <w:numFmt w:val="bullet"/>
      <w:lvlText w:val=""/>
      <w:lvlJc w:val="left"/>
      <w:pPr>
        <w:ind w:left="720" w:hanging="360"/>
      </w:pPr>
      <w:rPr>
        <w:rFonts w:ascii="Symbol" w:hAnsi="Symbol" w:hint="default"/>
        <w:color w:val="641E4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36377"/>
    <w:multiLevelType w:val="multilevel"/>
    <w:tmpl w:val="56848440"/>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5463494"/>
    <w:multiLevelType w:val="hybridMultilevel"/>
    <w:tmpl w:val="4148CC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F4F7B"/>
    <w:multiLevelType w:val="multilevel"/>
    <w:tmpl w:val="C4F8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14D6D"/>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7"/>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DA"/>
    <w:rsid w:val="000018B8"/>
    <w:rsid w:val="00002FE4"/>
    <w:rsid w:val="00003F7E"/>
    <w:rsid w:val="00005797"/>
    <w:rsid w:val="00012B88"/>
    <w:rsid w:val="00023258"/>
    <w:rsid w:val="00030E71"/>
    <w:rsid w:val="00034BA3"/>
    <w:rsid w:val="000374C0"/>
    <w:rsid w:val="000406E2"/>
    <w:rsid w:val="0006223D"/>
    <w:rsid w:val="00065A34"/>
    <w:rsid w:val="000672A2"/>
    <w:rsid w:val="000806C6"/>
    <w:rsid w:val="00086335"/>
    <w:rsid w:val="000863E4"/>
    <w:rsid w:val="00087D87"/>
    <w:rsid w:val="00095F8D"/>
    <w:rsid w:val="000A34A8"/>
    <w:rsid w:val="000C46FC"/>
    <w:rsid w:val="000C5AFD"/>
    <w:rsid w:val="000D044F"/>
    <w:rsid w:val="000D274B"/>
    <w:rsid w:val="000D3581"/>
    <w:rsid w:val="000D52B7"/>
    <w:rsid w:val="000D68AA"/>
    <w:rsid w:val="000E1E65"/>
    <w:rsid w:val="000E2EA5"/>
    <w:rsid w:val="000F5B95"/>
    <w:rsid w:val="0010267C"/>
    <w:rsid w:val="00102876"/>
    <w:rsid w:val="00105CA4"/>
    <w:rsid w:val="001068F8"/>
    <w:rsid w:val="001135C1"/>
    <w:rsid w:val="00114328"/>
    <w:rsid w:val="001230F7"/>
    <w:rsid w:val="00126C25"/>
    <w:rsid w:val="00132133"/>
    <w:rsid w:val="00135B07"/>
    <w:rsid w:val="00136D06"/>
    <w:rsid w:val="00136F87"/>
    <w:rsid w:val="00143211"/>
    <w:rsid w:val="00146030"/>
    <w:rsid w:val="0015441C"/>
    <w:rsid w:val="0015536A"/>
    <w:rsid w:val="0016022E"/>
    <w:rsid w:val="0017505C"/>
    <w:rsid w:val="00180B5C"/>
    <w:rsid w:val="00186F6D"/>
    <w:rsid w:val="00194535"/>
    <w:rsid w:val="001977B7"/>
    <w:rsid w:val="001A282E"/>
    <w:rsid w:val="001A37D3"/>
    <w:rsid w:val="001A3A03"/>
    <w:rsid w:val="001B1C18"/>
    <w:rsid w:val="001B2A1F"/>
    <w:rsid w:val="001B34CC"/>
    <w:rsid w:val="001B74EC"/>
    <w:rsid w:val="001D6368"/>
    <w:rsid w:val="001E45DF"/>
    <w:rsid w:val="001E5704"/>
    <w:rsid w:val="001F1721"/>
    <w:rsid w:val="001F267D"/>
    <w:rsid w:val="001F70CE"/>
    <w:rsid w:val="00200ABC"/>
    <w:rsid w:val="00200B4C"/>
    <w:rsid w:val="00201623"/>
    <w:rsid w:val="00201C34"/>
    <w:rsid w:val="002129D5"/>
    <w:rsid w:val="002133D5"/>
    <w:rsid w:val="00214B30"/>
    <w:rsid w:val="0022020F"/>
    <w:rsid w:val="002203DA"/>
    <w:rsid w:val="002234C3"/>
    <w:rsid w:val="00224652"/>
    <w:rsid w:val="00235173"/>
    <w:rsid w:val="00254A10"/>
    <w:rsid w:val="00263919"/>
    <w:rsid w:val="00265D3C"/>
    <w:rsid w:val="0028020B"/>
    <w:rsid w:val="00281310"/>
    <w:rsid w:val="00283709"/>
    <w:rsid w:val="00284BD7"/>
    <w:rsid w:val="00290AF0"/>
    <w:rsid w:val="002A02D0"/>
    <w:rsid w:val="002A3DFA"/>
    <w:rsid w:val="002A6E9F"/>
    <w:rsid w:val="002B6675"/>
    <w:rsid w:val="002B7919"/>
    <w:rsid w:val="002C6A22"/>
    <w:rsid w:val="002C7F1B"/>
    <w:rsid w:val="002D0840"/>
    <w:rsid w:val="002E2AF6"/>
    <w:rsid w:val="002E3323"/>
    <w:rsid w:val="002E3B2C"/>
    <w:rsid w:val="002E4C85"/>
    <w:rsid w:val="002E5371"/>
    <w:rsid w:val="002F6A0F"/>
    <w:rsid w:val="00317E59"/>
    <w:rsid w:val="00326FFD"/>
    <w:rsid w:val="003277D5"/>
    <w:rsid w:val="00337552"/>
    <w:rsid w:val="0034401D"/>
    <w:rsid w:val="00346700"/>
    <w:rsid w:val="00346A5D"/>
    <w:rsid w:val="00346FF4"/>
    <w:rsid w:val="003511B9"/>
    <w:rsid w:val="0035438C"/>
    <w:rsid w:val="00356706"/>
    <w:rsid w:val="00357871"/>
    <w:rsid w:val="003608DA"/>
    <w:rsid w:val="0036482E"/>
    <w:rsid w:val="00366034"/>
    <w:rsid w:val="0036757C"/>
    <w:rsid w:val="00367586"/>
    <w:rsid w:val="003708AA"/>
    <w:rsid w:val="00371218"/>
    <w:rsid w:val="003A0194"/>
    <w:rsid w:val="003A14AE"/>
    <w:rsid w:val="003A1785"/>
    <w:rsid w:val="003A191B"/>
    <w:rsid w:val="003B609B"/>
    <w:rsid w:val="003C1B78"/>
    <w:rsid w:val="003D5E74"/>
    <w:rsid w:val="003E113A"/>
    <w:rsid w:val="00402AC6"/>
    <w:rsid w:val="00403777"/>
    <w:rsid w:val="00412F82"/>
    <w:rsid w:val="004171D5"/>
    <w:rsid w:val="0041791E"/>
    <w:rsid w:val="004236CB"/>
    <w:rsid w:val="004379F1"/>
    <w:rsid w:val="004477FD"/>
    <w:rsid w:val="004565E5"/>
    <w:rsid w:val="00457CD8"/>
    <w:rsid w:val="0046084C"/>
    <w:rsid w:val="00463FC5"/>
    <w:rsid w:val="00465CA0"/>
    <w:rsid w:val="0046639B"/>
    <w:rsid w:val="00472733"/>
    <w:rsid w:val="00473739"/>
    <w:rsid w:val="00480673"/>
    <w:rsid w:val="0048183E"/>
    <w:rsid w:val="004821F7"/>
    <w:rsid w:val="004848D8"/>
    <w:rsid w:val="0049001B"/>
    <w:rsid w:val="00493B98"/>
    <w:rsid w:val="00493E03"/>
    <w:rsid w:val="004B2741"/>
    <w:rsid w:val="004B5CBD"/>
    <w:rsid w:val="004D0A54"/>
    <w:rsid w:val="004D73E9"/>
    <w:rsid w:val="004E1D6B"/>
    <w:rsid w:val="004E4C64"/>
    <w:rsid w:val="004F00C3"/>
    <w:rsid w:val="004F1E7D"/>
    <w:rsid w:val="004F287A"/>
    <w:rsid w:val="004F6326"/>
    <w:rsid w:val="005008EF"/>
    <w:rsid w:val="0050436D"/>
    <w:rsid w:val="00520913"/>
    <w:rsid w:val="00520C64"/>
    <w:rsid w:val="005212BD"/>
    <w:rsid w:val="00524F5A"/>
    <w:rsid w:val="00531182"/>
    <w:rsid w:val="00531B72"/>
    <w:rsid w:val="00541E07"/>
    <w:rsid w:val="005430B6"/>
    <w:rsid w:val="0054601E"/>
    <w:rsid w:val="00550B24"/>
    <w:rsid w:val="00554DA8"/>
    <w:rsid w:val="005555CC"/>
    <w:rsid w:val="00561440"/>
    <w:rsid w:val="005707D1"/>
    <w:rsid w:val="005715A3"/>
    <w:rsid w:val="00572373"/>
    <w:rsid w:val="005750A5"/>
    <w:rsid w:val="00577AE4"/>
    <w:rsid w:val="005828F9"/>
    <w:rsid w:val="00586469"/>
    <w:rsid w:val="00587A71"/>
    <w:rsid w:val="00590EB6"/>
    <w:rsid w:val="005A1A82"/>
    <w:rsid w:val="005A73C8"/>
    <w:rsid w:val="005B3AB5"/>
    <w:rsid w:val="005B4803"/>
    <w:rsid w:val="005B6741"/>
    <w:rsid w:val="005C1F13"/>
    <w:rsid w:val="005D0D22"/>
    <w:rsid w:val="005D324C"/>
    <w:rsid w:val="005D5F84"/>
    <w:rsid w:val="005E1913"/>
    <w:rsid w:val="005E4E31"/>
    <w:rsid w:val="005E6D99"/>
    <w:rsid w:val="005F1C50"/>
    <w:rsid w:val="005F1C6C"/>
    <w:rsid w:val="00601613"/>
    <w:rsid w:val="00602CC3"/>
    <w:rsid w:val="00604CD5"/>
    <w:rsid w:val="00606FA6"/>
    <w:rsid w:val="00626E29"/>
    <w:rsid w:val="00637648"/>
    <w:rsid w:val="00640829"/>
    <w:rsid w:val="006419C3"/>
    <w:rsid w:val="006423E6"/>
    <w:rsid w:val="00645A01"/>
    <w:rsid w:val="0065313D"/>
    <w:rsid w:val="00655804"/>
    <w:rsid w:val="006565D8"/>
    <w:rsid w:val="006627DA"/>
    <w:rsid w:val="0067072F"/>
    <w:rsid w:val="00671924"/>
    <w:rsid w:val="006720E4"/>
    <w:rsid w:val="00673D0E"/>
    <w:rsid w:val="00675C03"/>
    <w:rsid w:val="006915B6"/>
    <w:rsid w:val="006A0B4D"/>
    <w:rsid w:val="006A0DB0"/>
    <w:rsid w:val="006A69C5"/>
    <w:rsid w:val="006B1243"/>
    <w:rsid w:val="006B72BF"/>
    <w:rsid w:val="006C2CDF"/>
    <w:rsid w:val="006D067F"/>
    <w:rsid w:val="006D54CE"/>
    <w:rsid w:val="006F4A72"/>
    <w:rsid w:val="00707B4E"/>
    <w:rsid w:val="00713989"/>
    <w:rsid w:val="007155FF"/>
    <w:rsid w:val="00716630"/>
    <w:rsid w:val="007209A9"/>
    <w:rsid w:val="00724CA8"/>
    <w:rsid w:val="00726D2B"/>
    <w:rsid w:val="00727469"/>
    <w:rsid w:val="00733C7D"/>
    <w:rsid w:val="00734F45"/>
    <w:rsid w:val="00735F37"/>
    <w:rsid w:val="00736EB5"/>
    <w:rsid w:val="00737DD9"/>
    <w:rsid w:val="007418F9"/>
    <w:rsid w:val="007438E1"/>
    <w:rsid w:val="0074542B"/>
    <w:rsid w:val="00745AEB"/>
    <w:rsid w:val="007477E0"/>
    <w:rsid w:val="007505AE"/>
    <w:rsid w:val="007553B8"/>
    <w:rsid w:val="00755525"/>
    <w:rsid w:val="00782A99"/>
    <w:rsid w:val="00784D70"/>
    <w:rsid w:val="007B1418"/>
    <w:rsid w:val="007B35BD"/>
    <w:rsid w:val="007B7F05"/>
    <w:rsid w:val="007C12CC"/>
    <w:rsid w:val="007C2FDB"/>
    <w:rsid w:val="007C5135"/>
    <w:rsid w:val="007C62BB"/>
    <w:rsid w:val="007D0906"/>
    <w:rsid w:val="007D0E22"/>
    <w:rsid w:val="007D217A"/>
    <w:rsid w:val="007D5E0D"/>
    <w:rsid w:val="007E3DEF"/>
    <w:rsid w:val="007E5D6E"/>
    <w:rsid w:val="007F268F"/>
    <w:rsid w:val="007F5770"/>
    <w:rsid w:val="00802571"/>
    <w:rsid w:val="0081559F"/>
    <w:rsid w:val="008237DC"/>
    <w:rsid w:val="00825AE4"/>
    <w:rsid w:val="008302E9"/>
    <w:rsid w:val="00837941"/>
    <w:rsid w:val="0084311D"/>
    <w:rsid w:val="008604B8"/>
    <w:rsid w:val="00865383"/>
    <w:rsid w:val="00870165"/>
    <w:rsid w:val="0087285C"/>
    <w:rsid w:val="00874518"/>
    <w:rsid w:val="00880AC1"/>
    <w:rsid w:val="00886D40"/>
    <w:rsid w:val="00887538"/>
    <w:rsid w:val="00892B2B"/>
    <w:rsid w:val="0089704C"/>
    <w:rsid w:val="008A790A"/>
    <w:rsid w:val="008B62A7"/>
    <w:rsid w:val="008B6C5C"/>
    <w:rsid w:val="008C6126"/>
    <w:rsid w:val="008C655C"/>
    <w:rsid w:val="008D3CCF"/>
    <w:rsid w:val="008E07A1"/>
    <w:rsid w:val="008E07B3"/>
    <w:rsid w:val="008E5ACD"/>
    <w:rsid w:val="008E62D1"/>
    <w:rsid w:val="008F2438"/>
    <w:rsid w:val="008F619C"/>
    <w:rsid w:val="008F747B"/>
    <w:rsid w:val="00900979"/>
    <w:rsid w:val="00902B55"/>
    <w:rsid w:val="00910384"/>
    <w:rsid w:val="0091477D"/>
    <w:rsid w:val="00920A07"/>
    <w:rsid w:val="009400BE"/>
    <w:rsid w:val="009528D7"/>
    <w:rsid w:val="009556E8"/>
    <w:rsid w:val="00962707"/>
    <w:rsid w:val="00962B55"/>
    <w:rsid w:val="0096433C"/>
    <w:rsid w:val="0096713C"/>
    <w:rsid w:val="0097501E"/>
    <w:rsid w:val="00980399"/>
    <w:rsid w:val="009820C8"/>
    <w:rsid w:val="00986D21"/>
    <w:rsid w:val="0098749D"/>
    <w:rsid w:val="00995857"/>
    <w:rsid w:val="00996902"/>
    <w:rsid w:val="00997FFC"/>
    <w:rsid w:val="009A5395"/>
    <w:rsid w:val="009B6C37"/>
    <w:rsid w:val="009D24BB"/>
    <w:rsid w:val="009D2A18"/>
    <w:rsid w:val="009D3249"/>
    <w:rsid w:val="009E205D"/>
    <w:rsid w:val="009E72BE"/>
    <w:rsid w:val="009F0516"/>
    <w:rsid w:val="009F184C"/>
    <w:rsid w:val="009F6155"/>
    <w:rsid w:val="009F74BF"/>
    <w:rsid w:val="00A0147B"/>
    <w:rsid w:val="00A032E7"/>
    <w:rsid w:val="00A177B9"/>
    <w:rsid w:val="00A17947"/>
    <w:rsid w:val="00A216ED"/>
    <w:rsid w:val="00A31D1F"/>
    <w:rsid w:val="00A34C42"/>
    <w:rsid w:val="00A3786C"/>
    <w:rsid w:val="00A40C54"/>
    <w:rsid w:val="00A41E91"/>
    <w:rsid w:val="00A4485D"/>
    <w:rsid w:val="00A5107C"/>
    <w:rsid w:val="00A57DF6"/>
    <w:rsid w:val="00A61732"/>
    <w:rsid w:val="00A70BF5"/>
    <w:rsid w:val="00A752B1"/>
    <w:rsid w:val="00A75690"/>
    <w:rsid w:val="00A76737"/>
    <w:rsid w:val="00A81795"/>
    <w:rsid w:val="00A84420"/>
    <w:rsid w:val="00A86B79"/>
    <w:rsid w:val="00A87EF9"/>
    <w:rsid w:val="00A92877"/>
    <w:rsid w:val="00A92A69"/>
    <w:rsid w:val="00A94EF2"/>
    <w:rsid w:val="00AA2BDD"/>
    <w:rsid w:val="00AA51DC"/>
    <w:rsid w:val="00AA63BF"/>
    <w:rsid w:val="00AA740C"/>
    <w:rsid w:val="00AB07D6"/>
    <w:rsid w:val="00AC1E64"/>
    <w:rsid w:val="00AC49BD"/>
    <w:rsid w:val="00AD255D"/>
    <w:rsid w:val="00AD4FE4"/>
    <w:rsid w:val="00AE49C3"/>
    <w:rsid w:val="00AF13DE"/>
    <w:rsid w:val="00B009EE"/>
    <w:rsid w:val="00B075BE"/>
    <w:rsid w:val="00B07725"/>
    <w:rsid w:val="00B113EA"/>
    <w:rsid w:val="00B12176"/>
    <w:rsid w:val="00B124C8"/>
    <w:rsid w:val="00B126B7"/>
    <w:rsid w:val="00B20138"/>
    <w:rsid w:val="00B36DFE"/>
    <w:rsid w:val="00B406E0"/>
    <w:rsid w:val="00B419E3"/>
    <w:rsid w:val="00B43093"/>
    <w:rsid w:val="00B44695"/>
    <w:rsid w:val="00B476F0"/>
    <w:rsid w:val="00B4770B"/>
    <w:rsid w:val="00B50F81"/>
    <w:rsid w:val="00B5771F"/>
    <w:rsid w:val="00B57BC0"/>
    <w:rsid w:val="00B60BA6"/>
    <w:rsid w:val="00B64156"/>
    <w:rsid w:val="00B80386"/>
    <w:rsid w:val="00B85A55"/>
    <w:rsid w:val="00B85D64"/>
    <w:rsid w:val="00B93C61"/>
    <w:rsid w:val="00B94F29"/>
    <w:rsid w:val="00B962D5"/>
    <w:rsid w:val="00BA273A"/>
    <w:rsid w:val="00BB23EE"/>
    <w:rsid w:val="00BB4920"/>
    <w:rsid w:val="00BC06D6"/>
    <w:rsid w:val="00BC431E"/>
    <w:rsid w:val="00BD6DDD"/>
    <w:rsid w:val="00BE2B14"/>
    <w:rsid w:val="00BF6C84"/>
    <w:rsid w:val="00C048E8"/>
    <w:rsid w:val="00C12BFA"/>
    <w:rsid w:val="00C12EA9"/>
    <w:rsid w:val="00C13003"/>
    <w:rsid w:val="00C14617"/>
    <w:rsid w:val="00C220B7"/>
    <w:rsid w:val="00C22116"/>
    <w:rsid w:val="00C242E6"/>
    <w:rsid w:val="00C2795D"/>
    <w:rsid w:val="00C323C6"/>
    <w:rsid w:val="00C374FD"/>
    <w:rsid w:val="00C423EB"/>
    <w:rsid w:val="00C55238"/>
    <w:rsid w:val="00C60998"/>
    <w:rsid w:val="00C6542F"/>
    <w:rsid w:val="00C67E51"/>
    <w:rsid w:val="00C700DA"/>
    <w:rsid w:val="00C71FA9"/>
    <w:rsid w:val="00C8086D"/>
    <w:rsid w:val="00C80BD8"/>
    <w:rsid w:val="00C82ECD"/>
    <w:rsid w:val="00C85EF7"/>
    <w:rsid w:val="00C961FA"/>
    <w:rsid w:val="00CA1CC3"/>
    <w:rsid w:val="00CA28FA"/>
    <w:rsid w:val="00CB24E0"/>
    <w:rsid w:val="00CB35DD"/>
    <w:rsid w:val="00CB4580"/>
    <w:rsid w:val="00CB490F"/>
    <w:rsid w:val="00CB7B79"/>
    <w:rsid w:val="00CC2150"/>
    <w:rsid w:val="00CC5064"/>
    <w:rsid w:val="00CC78DF"/>
    <w:rsid w:val="00CD667D"/>
    <w:rsid w:val="00CF4872"/>
    <w:rsid w:val="00D05098"/>
    <w:rsid w:val="00D058E1"/>
    <w:rsid w:val="00D14748"/>
    <w:rsid w:val="00D276A6"/>
    <w:rsid w:val="00D349C8"/>
    <w:rsid w:val="00D37E2E"/>
    <w:rsid w:val="00D4392B"/>
    <w:rsid w:val="00D50211"/>
    <w:rsid w:val="00D5480D"/>
    <w:rsid w:val="00D55B4F"/>
    <w:rsid w:val="00D63681"/>
    <w:rsid w:val="00D63B88"/>
    <w:rsid w:val="00D714A8"/>
    <w:rsid w:val="00D71A4D"/>
    <w:rsid w:val="00D73B29"/>
    <w:rsid w:val="00D75A33"/>
    <w:rsid w:val="00D8093F"/>
    <w:rsid w:val="00D81FDA"/>
    <w:rsid w:val="00D83378"/>
    <w:rsid w:val="00D87361"/>
    <w:rsid w:val="00D87C2A"/>
    <w:rsid w:val="00D929EB"/>
    <w:rsid w:val="00D93F07"/>
    <w:rsid w:val="00DB0BFA"/>
    <w:rsid w:val="00DD1CDE"/>
    <w:rsid w:val="00DD5CE2"/>
    <w:rsid w:val="00DD732E"/>
    <w:rsid w:val="00DE12D3"/>
    <w:rsid w:val="00DE1B01"/>
    <w:rsid w:val="00DE2CB6"/>
    <w:rsid w:val="00DE407E"/>
    <w:rsid w:val="00DE75CF"/>
    <w:rsid w:val="00DF1B86"/>
    <w:rsid w:val="00DF3E4A"/>
    <w:rsid w:val="00DF48C7"/>
    <w:rsid w:val="00DF4E5F"/>
    <w:rsid w:val="00E01323"/>
    <w:rsid w:val="00E02C2D"/>
    <w:rsid w:val="00E1338F"/>
    <w:rsid w:val="00E2635A"/>
    <w:rsid w:val="00E3283D"/>
    <w:rsid w:val="00E337B8"/>
    <w:rsid w:val="00E341BB"/>
    <w:rsid w:val="00E428CB"/>
    <w:rsid w:val="00E503C6"/>
    <w:rsid w:val="00E51BB4"/>
    <w:rsid w:val="00E51BC6"/>
    <w:rsid w:val="00E5667B"/>
    <w:rsid w:val="00E6197D"/>
    <w:rsid w:val="00E64FD1"/>
    <w:rsid w:val="00E75676"/>
    <w:rsid w:val="00E77E50"/>
    <w:rsid w:val="00E83636"/>
    <w:rsid w:val="00E85E2E"/>
    <w:rsid w:val="00E909C8"/>
    <w:rsid w:val="00E958E5"/>
    <w:rsid w:val="00EB0BFD"/>
    <w:rsid w:val="00EB352B"/>
    <w:rsid w:val="00EB51EC"/>
    <w:rsid w:val="00EC0624"/>
    <w:rsid w:val="00EC35AE"/>
    <w:rsid w:val="00EC566F"/>
    <w:rsid w:val="00ED0B4C"/>
    <w:rsid w:val="00EF38A4"/>
    <w:rsid w:val="00EF3F5C"/>
    <w:rsid w:val="00F01395"/>
    <w:rsid w:val="00F01929"/>
    <w:rsid w:val="00F05754"/>
    <w:rsid w:val="00F06980"/>
    <w:rsid w:val="00F15B96"/>
    <w:rsid w:val="00F162DD"/>
    <w:rsid w:val="00F27194"/>
    <w:rsid w:val="00F27B10"/>
    <w:rsid w:val="00F339F3"/>
    <w:rsid w:val="00F35C6A"/>
    <w:rsid w:val="00F42243"/>
    <w:rsid w:val="00F5447B"/>
    <w:rsid w:val="00F55242"/>
    <w:rsid w:val="00F5690E"/>
    <w:rsid w:val="00F57919"/>
    <w:rsid w:val="00F6347D"/>
    <w:rsid w:val="00F64FF1"/>
    <w:rsid w:val="00F65515"/>
    <w:rsid w:val="00F6620E"/>
    <w:rsid w:val="00F72267"/>
    <w:rsid w:val="00F74DBC"/>
    <w:rsid w:val="00F844F2"/>
    <w:rsid w:val="00F87DFE"/>
    <w:rsid w:val="00F90C68"/>
    <w:rsid w:val="00F90EAA"/>
    <w:rsid w:val="00F96413"/>
    <w:rsid w:val="00FB21BB"/>
    <w:rsid w:val="00FB4D20"/>
    <w:rsid w:val="00FB7041"/>
    <w:rsid w:val="00FB7602"/>
    <w:rsid w:val="00FC06A2"/>
    <w:rsid w:val="00FC5921"/>
    <w:rsid w:val="00FC7E97"/>
    <w:rsid w:val="00FD211B"/>
    <w:rsid w:val="00FD4B16"/>
    <w:rsid w:val="00FE2851"/>
    <w:rsid w:val="00FE6E79"/>
    <w:rsid w:val="00FF0B2D"/>
    <w:rsid w:val="00FF482F"/>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8660"/>
  <w15:docId w15:val="{C1DEFD6C-9D66-4A90-A4AA-A71BE2D1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DA"/>
    <w:pPr>
      <w:spacing w:before="0" w:after="0"/>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0DA"/>
    <w:rPr>
      <w:b/>
      <w:bCs/>
      <w:color w:val="666666"/>
      <w:u w:val="single"/>
    </w:rPr>
  </w:style>
  <w:style w:type="paragraph" w:styleId="NormalWeb">
    <w:name w:val="Normal (Web)"/>
    <w:basedOn w:val="Normal"/>
    <w:uiPriority w:val="99"/>
    <w:unhideWhenUsed/>
    <w:rsid w:val="00C700DA"/>
    <w:pPr>
      <w:spacing w:before="100" w:beforeAutospacing="1" w:after="100" w:afterAutospacing="1"/>
    </w:pPr>
  </w:style>
  <w:style w:type="character" w:styleId="Textoennegrita">
    <w:name w:val="Strong"/>
    <w:basedOn w:val="Fuentedeprrafopredeter"/>
    <w:uiPriority w:val="22"/>
    <w:qFormat/>
    <w:rsid w:val="00C700DA"/>
    <w:rPr>
      <w:b/>
      <w:bCs/>
    </w:rPr>
  </w:style>
  <w:style w:type="paragraph" w:styleId="Prrafodelista">
    <w:name w:val="List Paragraph"/>
    <w:basedOn w:val="Normal"/>
    <w:uiPriority w:val="34"/>
    <w:qFormat/>
    <w:rsid w:val="00C700DA"/>
    <w:pPr>
      <w:ind w:left="720"/>
      <w:contextualSpacing/>
    </w:pPr>
  </w:style>
  <w:style w:type="paragraph" w:styleId="Encabezado">
    <w:name w:val="header"/>
    <w:basedOn w:val="Normal"/>
    <w:link w:val="EncabezadoCar"/>
    <w:uiPriority w:val="99"/>
    <w:unhideWhenUsed/>
    <w:rsid w:val="00FD4B16"/>
    <w:pPr>
      <w:tabs>
        <w:tab w:val="center" w:pos="4419"/>
        <w:tab w:val="right" w:pos="8838"/>
      </w:tabs>
    </w:pPr>
  </w:style>
  <w:style w:type="character" w:customStyle="1" w:styleId="EncabezadoCar">
    <w:name w:val="Encabezado Car"/>
    <w:basedOn w:val="Fuentedeprrafopredeter"/>
    <w:link w:val="Encabezado"/>
    <w:uiPriority w:val="99"/>
    <w:rsid w:val="00FD4B16"/>
    <w:rPr>
      <w:rFonts w:ascii="Times New Roman" w:hAnsi="Times New Roman" w:cs="Times New Roman"/>
      <w:sz w:val="24"/>
      <w:szCs w:val="24"/>
      <w:lang w:eastAsia="es-MX"/>
    </w:rPr>
  </w:style>
  <w:style w:type="paragraph" w:styleId="Piedepgina">
    <w:name w:val="footer"/>
    <w:basedOn w:val="Normal"/>
    <w:link w:val="PiedepginaCar"/>
    <w:uiPriority w:val="99"/>
    <w:unhideWhenUsed/>
    <w:rsid w:val="00FD4B16"/>
    <w:pPr>
      <w:tabs>
        <w:tab w:val="center" w:pos="4419"/>
        <w:tab w:val="right" w:pos="8838"/>
      </w:tabs>
    </w:pPr>
  </w:style>
  <w:style w:type="character" w:customStyle="1" w:styleId="PiedepginaCar">
    <w:name w:val="Pie de página Car"/>
    <w:basedOn w:val="Fuentedeprrafopredeter"/>
    <w:link w:val="Piedepgina"/>
    <w:uiPriority w:val="99"/>
    <w:rsid w:val="00FD4B16"/>
    <w:rPr>
      <w:rFonts w:ascii="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D4B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B16"/>
    <w:rPr>
      <w:rFonts w:ascii="Tahoma" w:hAnsi="Tahoma" w:cs="Tahoma"/>
      <w:sz w:val="16"/>
      <w:szCs w:val="16"/>
      <w:lang w:eastAsia="es-MX"/>
    </w:rPr>
  </w:style>
  <w:style w:type="paragraph" w:customStyle="1" w:styleId="Default">
    <w:name w:val="Default"/>
    <w:rsid w:val="005D0D22"/>
    <w:pPr>
      <w:autoSpaceDE w:val="0"/>
      <w:autoSpaceDN w:val="0"/>
      <w:adjustRightInd w:val="0"/>
      <w:spacing w:before="0" w:after="0"/>
    </w:pPr>
    <w:rPr>
      <w:rFonts w:ascii="Arial" w:hAnsi="Arial" w:cs="Arial"/>
      <w:color w:val="000000"/>
      <w:sz w:val="24"/>
      <w:szCs w:val="24"/>
    </w:rPr>
  </w:style>
  <w:style w:type="table" w:styleId="Tablaconcuadrcula">
    <w:name w:val="Table Grid"/>
    <w:basedOn w:val="Tablanormal"/>
    <w:rsid w:val="00012B88"/>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7380">
      <w:bodyDiv w:val="1"/>
      <w:marLeft w:val="0"/>
      <w:marRight w:val="0"/>
      <w:marTop w:val="0"/>
      <w:marBottom w:val="0"/>
      <w:divBdr>
        <w:top w:val="none" w:sz="0" w:space="0" w:color="auto"/>
        <w:left w:val="none" w:sz="0" w:space="0" w:color="auto"/>
        <w:bottom w:val="none" w:sz="0" w:space="0" w:color="auto"/>
        <w:right w:val="none" w:sz="0" w:space="0" w:color="auto"/>
      </w:divBdr>
    </w:div>
    <w:div w:id="1780561833">
      <w:bodyDiv w:val="1"/>
      <w:marLeft w:val="0"/>
      <w:marRight w:val="0"/>
      <w:marTop w:val="0"/>
      <w:marBottom w:val="0"/>
      <w:divBdr>
        <w:top w:val="none" w:sz="0" w:space="0" w:color="auto"/>
        <w:left w:val="none" w:sz="0" w:space="0" w:color="auto"/>
        <w:bottom w:val="none" w:sz="0" w:space="0" w:color="auto"/>
        <w:right w:val="none" w:sz="0" w:space="0" w:color="auto"/>
      </w:divBdr>
    </w:div>
    <w:div w:id="21029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esar%20Ledesma\AppData\Local\Microsoft\Windows\Temporary%20Internet%20Files\Content.Outlook\QN2IAJJ4\4ta-SO-CORFE-P01_OD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LCAMACHO</dc:creator>
  <cp:lastModifiedBy>CORONA COPADO ROBERTO</cp:lastModifiedBy>
  <cp:revision>11</cp:revision>
  <cp:lastPrinted>2018-02-09T17:29:00Z</cp:lastPrinted>
  <dcterms:created xsi:type="dcterms:W3CDTF">2019-01-16T20:20:00Z</dcterms:created>
  <dcterms:modified xsi:type="dcterms:W3CDTF">2019-01-29T17:59:00Z</dcterms:modified>
</cp:coreProperties>
</file>