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A9" w:rsidRPr="00071843" w:rsidRDefault="00840B54" w:rsidP="00762442">
      <w:pPr>
        <w:ind w:left="4" w:right="9"/>
        <w:jc w:val="both"/>
        <w:rPr>
          <w:rFonts w:ascii="Arial" w:hAnsi="Arial" w:cs="Arial"/>
          <w:b/>
          <w:bCs/>
          <w:sz w:val="22"/>
          <w:szCs w:val="22"/>
          <w:lang w:val="es-MX"/>
        </w:rPr>
      </w:pPr>
      <w:r w:rsidRPr="00071843">
        <w:rPr>
          <w:rFonts w:ascii="Arial" w:hAnsi="Arial" w:cs="Arial"/>
          <w:b/>
          <w:bCs/>
          <w:sz w:val="22"/>
          <w:szCs w:val="22"/>
          <w:lang w:val="es-MX"/>
        </w:rPr>
        <w:t xml:space="preserve">ACTA DE LA </w:t>
      </w:r>
      <w:r w:rsidR="00E3025D">
        <w:rPr>
          <w:rFonts w:ascii="Arial" w:hAnsi="Arial" w:cs="Arial"/>
          <w:b/>
          <w:bCs/>
          <w:sz w:val="22"/>
          <w:szCs w:val="22"/>
          <w:lang w:val="es-MX"/>
        </w:rPr>
        <w:t>PRIMERA</w:t>
      </w:r>
      <w:r w:rsidR="004C2EA6">
        <w:rPr>
          <w:rFonts w:ascii="Arial" w:hAnsi="Arial" w:cs="Arial"/>
          <w:b/>
          <w:bCs/>
          <w:sz w:val="22"/>
          <w:szCs w:val="22"/>
          <w:lang w:val="es-MX"/>
        </w:rPr>
        <w:t xml:space="preserve"> </w:t>
      </w:r>
      <w:r w:rsidRPr="00071843">
        <w:rPr>
          <w:rFonts w:ascii="Arial" w:hAnsi="Arial" w:cs="Arial"/>
          <w:b/>
          <w:bCs/>
          <w:sz w:val="22"/>
          <w:szCs w:val="22"/>
          <w:lang w:val="es-MX"/>
        </w:rPr>
        <w:t xml:space="preserve">SESIÓN </w:t>
      </w:r>
      <w:r w:rsidR="001D780A">
        <w:rPr>
          <w:rFonts w:ascii="Arial" w:hAnsi="Arial" w:cs="Arial"/>
          <w:b/>
          <w:bCs/>
          <w:sz w:val="22"/>
          <w:szCs w:val="22"/>
          <w:lang w:val="es-MX"/>
        </w:rPr>
        <w:t>EXTRA</w:t>
      </w:r>
      <w:r w:rsidR="00F717CD">
        <w:rPr>
          <w:rFonts w:ascii="Arial" w:hAnsi="Arial" w:cs="Arial"/>
          <w:b/>
          <w:bCs/>
          <w:sz w:val="22"/>
          <w:szCs w:val="22"/>
          <w:lang w:val="es-MX"/>
        </w:rPr>
        <w:t>ORDINARIA</w:t>
      </w:r>
      <w:r w:rsidRPr="00071843">
        <w:rPr>
          <w:rFonts w:ascii="Arial" w:hAnsi="Arial" w:cs="Arial"/>
          <w:b/>
          <w:bCs/>
          <w:sz w:val="22"/>
          <w:szCs w:val="22"/>
          <w:lang w:val="es-MX"/>
        </w:rPr>
        <w:t xml:space="preserve"> DE 201</w:t>
      </w:r>
      <w:r w:rsidR="001618FB">
        <w:rPr>
          <w:rFonts w:ascii="Arial" w:hAnsi="Arial" w:cs="Arial"/>
          <w:b/>
          <w:bCs/>
          <w:sz w:val="22"/>
          <w:szCs w:val="22"/>
          <w:lang w:val="es-MX"/>
        </w:rPr>
        <w:t>9</w:t>
      </w:r>
      <w:r w:rsidRPr="00071843">
        <w:rPr>
          <w:rFonts w:ascii="Arial" w:hAnsi="Arial" w:cs="Arial"/>
          <w:b/>
          <w:bCs/>
          <w:sz w:val="22"/>
          <w:szCs w:val="22"/>
          <w:lang w:val="es-MX"/>
        </w:rPr>
        <w:t xml:space="preserve"> DE LA COMISIÓN </w:t>
      </w:r>
      <w:r w:rsidR="00E3025D">
        <w:rPr>
          <w:rFonts w:ascii="Arial" w:hAnsi="Arial" w:cs="Arial"/>
          <w:b/>
          <w:bCs/>
          <w:sz w:val="22"/>
          <w:szCs w:val="22"/>
          <w:lang w:val="es-MX"/>
        </w:rPr>
        <w:t>TEMPORAL DE VINCULACIÓN CON MEXICANOS RESIDENTES EN EL EXTRANJERO Y ANÁLISIS DE LAS MODALIDADES DE SU VOTO</w:t>
      </w:r>
      <w:r w:rsidRPr="00071843">
        <w:rPr>
          <w:rFonts w:ascii="Arial" w:hAnsi="Arial" w:cs="Arial"/>
          <w:b/>
          <w:bCs/>
          <w:sz w:val="22"/>
          <w:szCs w:val="22"/>
          <w:lang w:val="es-MX"/>
        </w:rPr>
        <w:t xml:space="preserve"> DEL CONSEJO GENERAL DEL INSTITUTO NACIONAL ELECTORAL</w:t>
      </w:r>
    </w:p>
    <w:p w:rsidR="00DD5CEA" w:rsidRPr="00071843" w:rsidRDefault="00DD5CEA" w:rsidP="00762442">
      <w:pPr>
        <w:ind w:left="4" w:right="9"/>
        <w:rPr>
          <w:rFonts w:ascii="Arial" w:hAnsi="Arial" w:cs="Arial"/>
          <w:bCs/>
          <w:sz w:val="22"/>
          <w:szCs w:val="22"/>
          <w:lang w:val="es-MX"/>
        </w:rPr>
      </w:pPr>
    </w:p>
    <w:p w:rsidR="00BE72D5" w:rsidRPr="00071843" w:rsidRDefault="00BE72D5" w:rsidP="00762442">
      <w:pPr>
        <w:tabs>
          <w:tab w:val="center" w:pos="4252"/>
          <w:tab w:val="right" w:pos="8504"/>
        </w:tabs>
        <w:rPr>
          <w:rFonts w:ascii="Arial" w:hAnsi="Arial" w:cs="Arial"/>
          <w:b/>
          <w:bCs/>
          <w:sz w:val="22"/>
          <w:szCs w:val="22"/>
          <w:lang w:val="es-MX"/>
        </w:rPr>
      </w:pPr>
    </w:p>
    <w:p w:rsidR="00840B54" w:rsidRPr="00714F89" w:rsidRDefault="0043254D" w:rsidP="00762442">
      <w:pPr>
        <w:tabs>
          <w:tab w:val="center" w:pos="4252"/>
          <w:tab w:val="right" w:pos="8504"/>
        </w:tabs>
        <w:jc w:val="both"/>
        <w:rPr>
          <w:rFonts w:ascii="Arial" w:hAnsi="Arial" w:cs="Arial"/>
          <w:bCs/>
          <w:sz w:val="22"/>
          <w:szCs w:val="22"/>
          <w:lang w:val="es-MX"/>
        </w:rPr>
      </w:pPr>
      <w:r>
        <w:rPr>
          <w:rFonts w:ascii="Arial" w:hAnsi="Arial" w:cs="Arial"/>
          <w:bCs/>
          <w:sz w:val="22"/>
          <w:szCs w:val="22"/>
          <w:lang w:val="es-MX"/>
        </w:rPr>
        <w:t>En la C</w:t>
      </w:r>
      <w:r w:rsidR="005A367F" w:rsidRPr="00071843">
        <w:rPr>
          <w:rFonts w:ascii="Arial" w:hAnsi="Arial" w:cs="Arial"/>
          <w:bCs/>
          <w:sz w:val="22"/>
          <w:szCs w:val="22"/>
          <w:lang w:val="es-MX"/>
        </w:rPr>
        <w:t xml:space="preserve">iudad de México, en </w:t>
      </w:r>
      <w:r w:rsidR="00721506">
        <w:rPr>
          <w:rFonts w:ascii="Arial" w:hAnsi="Arial" w:cs="Arial"/>
          <w:bCs/>
          <w:sz w:val="22"/>
          <w:szCs w:val="22"/>
          <w:lang w:val="es-MX"/>
        </w:rPr>
        <w:t>el</w:t>
      </w:r>
      <w:r w:rsidR="005A367F" w:rsidRPr="00071843">
        <w:rPr>
          <w:rFonts w:ascii="Arial" w:hAnsi="Arial" w:cs="Arial"/>
          <w:bCs/>
          <w:sz w:val="22"/>
          <w:szCs w:val="22"/>
          <w:lang w:val="es-MX"/>
        </w:rPr>
        <w:t xml:space="preserve"> </w:t>
      </w:r>
      <w:r w:rsidR="00721506">
        <w:rPr>
          <w:rFonts w:ascii="Arial" w:hAnsi="Arial" w:cs="Arial"/>
          <w:bCs/>
          <w:sz w:val="22"/>
          <w:szCs w:val="22"/>
          <w:lang w:val="es-MX"/>
        </w:rPr>
        <w:t>Vestíbulo (Lobby) del Auditorio</w:t>
      </w:r>
      <w:r w:rsidR="005A367F" w:rsidRPr="00071843">
        <w:rPr>
          <w:rFonts w:ascii="Arial" w:hAnsi="Arial" w:cs="Arial"/>
          <w:bCs/>
          <w:sz w:val="22"/>
          <w:szCs w:val="22"/>
          <w:lang w:val="es-MX"/>
        </w:rPr>
        <w:t xml:space="preserve"> del Instituto N</w:t>
      </w:r>
      <w:r w:rsidR="005A367F">
        <w:rPr>
          <w:rFonts w:ascii="Arial" w:hAnsi="Arial" w:cs="Arial"/>
          <w:bCs/>
          <w:sz w:val="22"/>
          <w:szCs w:val="22"/>
          <w:lang w:val="es-MX"/>
        </w:rPr>
        <w:t>acional Electoral</w:t>
      </w:r>
      <w:r w:rsidR="00762442">
        <w:rPr>
          <w:rFonts w:ascii="Arial" w:hAnsi="Arial" w:cs="Arial"/>
          <w:bCs/>
          <w:sz w:val="22"/>
          <w:szCs w:val="22"/>
          <w:lang w:val="es-MX"/>
        </w:rPr>
        <w:t xml:space="preserve"> (INE)</w:t>
      </w:r>
      <w:r w:rsidR="005A367F">
        <w:rPr>
          <w:rFonts w:ascii="Arial" w:hAnsi="Arial" w:cs="Arial"/>
          <w:bCs/>
          <w:sz w:val="22"/>
          <w:szCs w:val="22"/>
          <w:lang w:val="es-MX"/>
        </w:rPr>
        <w:t xml:space="preserve">, </w:t>
      </w:r>
      <w:r w:rsidR="005A367F" w:rsidRPr="00024371">
        <w:rPr>
          <w:rFonts w:ascii="Arial" w:hAnsi="Arial" w:cs="Arial"/>
          <w:bCs/>
          <w:sz w:val="22"/>
          <w:szCs w:val="22"/>
          <w:lang w:val="es-MX"/>
        </w:rPr>
        <w:t xml:space="preserve">siendo </w:t>
      </w:r>
      <w:r w:rsidR="005A367F" w:rsidRPr="001618FB">
        <w:rPr>
          <w:rFonts w:ascii="Arial" w:hAnsi="Arial" w:cs="Arial"/>
          <w:bCs/>
          <w:sz w:val="22"/>
          <w:szCs w:val="22"/>
          <w:lang w:val="es-MX"/>
        </w:rPr>
        <w:t>la</w:t>
      </w:r>
      <w:r w:rsidR="006B5C5F" w:rsidRPr="001618FB">
        <w:rPr>
          <w:rFonts w:ascii="Arial" w:hAnsi="Arial" w:cs="Arial"/>
          <w:bCs/>
          <w:sz w:val="22"/>
          <w:szCs w:val="22"/>
          <w:lang w:val="es-MX"/>
        </w:rPr>
        <w:t>s</w:t>
      </w:r>
      <w:r w:rsidR="001559B6" w:rsidRPr="001618FB">
        <w:rPr>
          <w:rFonts w:ascii="Arial" w:hAnsi="Arial" w:cs="Arial"/>
          <w:bCs/>
          <w:sz w:val="22"/>
          <w:szCs w:val="22"/>
          <w:lang w:val="es-MX"/>
        </w:rPr>
        <w:t xml:space="preserve"> </w:t>
      </w:r>
      <w:r w:rsidR="00762442">
        <w:rPr>
          <w:rFonts w:ascii="Arial" w:hAnsi="Arial" w:cs="Arial"/>
          <w:bCs/>
          <w:sz w:val="22"/>
          <w:szCs w:val="22"/>
          <w:lang w:val="es-MX"/>
        </w:rPr>
        <w:t>catorce</w:t>
      </w:r>
      <w:r w:rsidR="005A367F" w:rsidRPr="001618FB">
        <w:rPr>
          <w:rFonts w:ascii="Arial" w:hAnsi="Arial" w:cs="Arial"/>
          <w:bCs/>
          <w:sz w:val="22"/>
          <w:szCs w:val="22"/>
          <w:lang w:val="es-MX"/>
        </w:rPr>
        <w:t xml:space="preserve"> horas con</w:t>
      </w:r>
      <w:r w:rsidR="00A43B15" w:rsidRPr="001618FB">
        <w:rPr>
          <w:rFonts w:ascii="Arial" w:hAnsi="Arial" w:cs="Arial"/>
          <w:bCs/>
          <w:sz w:val="22"/>
          <w:szCs w:val="22"/>
          <w:lang w:val="es-MX"/>
        </w:rPr>
        <w:t xml:space="preserve"> </w:t>
      </w:r>
      <w:r w:rsidR="00762442">
        <w:rPr>
          <w:rFonts w:ascii="Arial" w:hAnsi="Arial" w:cs="Arial"/>
          <w:bCs/>
          <w:sz w:val="22"/>
          <w:szCs w:val="22"/>
          <w:lang w:val="es-MX"/>
        </w:rPr>
        <w:t>trece</w:t>
      </w:r>
      <w:r w:rsidR="005A367F" w:rsidRPr="001618FB">
        <w:rPr>
          <w:rFonts w:ascii="Arial" w:hAnsi="Arial" w:cs="Arial"/>
          <w:bCs/>
          <w:sz w:val="22"/>
          <w:szCs w:val="22"/>
          <w:lang w:val="es-MX"/>
        </w:rPr>
        <w:t xml:space="preserve"> minutos</w:t>
      </w:r>
      <w:r w:rsidR="005A367F" w:rsidRPr="007C40C6">
        <w:rPr>
          <w:rFonts w:ascii="Arial" w:hAnsi="Arial" w:cs="Arial"/>
          <w:bCs/>
          <w:sz w:val="22"/>
          <w:szCs w:val="22"/>
          <w:lang w:val="es-MX"/>
        </w:rPr>
        <w:t xml:space="preserve"> del día </w:t>
      </w:r>
      <w:r w:rsidR="00E3025D">
        <w:rPr>
          <w:rFonts w:ascii="Arial" w:hAnsi="Arial" w:cs="Arial"/>
          <w:bCs/>
          <w:sz w:val="22"/>
          <w:szCs w:val="22"/>
          <w:lang w:val="es-MX"/>
        </w:rPr>
        <w:t>treinta y uno</w:t>
      </w:r>
      <w:r w:rsidR="006B6671" w:rsidRPr="007C40C6">
        <w:rPr>
          <w:rFonts w:ascii="Arial" w:hAnsi="Arial" w:cs="Arial"/>
          <w:bCs/>
          <w:sz w:val="22"/>
          <w:szCs w:val="22"/>
          <w:lang w:val="es-MX"/>
        </w:rPr>
        <w:t xml:space="preserve"> </w:t>
      </w:r>
      <w:r w:rsidR="005A367F" w:rsidRPr="007C40C6">
        <w:rPr>
          <w:rFonts w:ascii="Arial" w:hAnsi="Arial" w:cs="Arial"/>
          <w:bCs/>
          <w:sz w:val="22"/>
          <w:szCs w:val="22"/>
          <w:lang w:val="es-MX"/>
        </w:rPr>
        <w:t xml:space="preserve">de </w:t>
      </w:r>
      <w:r w:rsidR="00E3025D">
        <w:rPr>
          <w:rFonts w:ascii="Arial" w:hAnsi="Arial" w:cs="Arial"/>
          <w:bCs/>
          <w:sz w:val="22"/>
          <w:szCs w:val="22"/>
          <w:lang w:val="es-MX"/>
        </w:rPr>
        <w:t>enero</w:t>
      </w:r>
      <w:r w:rsidR="005A367F" w:rsidRPr="007C40C6">
        <w:rPr>
          <w:rFonts w:ascii="Arial" w:hAnsi="Arial" w:cs="Arial"/>
          <w:bCs/>
          <w:sz w:val="22"/>
          <w:szCs w:val="22"/>
          <w:lang w:val="es-MX"/>
        </w:rPr>
        <w:t xml:space="preserve"> de dos mil </w:t>
      </w:r>
      <w:r w:rsidR="001D780A" w:rsidRPr="007C40C6">
        <w:rPr>
          <w:rFonts w:ascii="Arial" w:hAnsi="Arial" w:cs="Arial"/>
          <w:bCs/>
          <w:sz w:val="22"/>
          <w:szCs w:val="22"/>
          <w:lang w:val="es-MX"/>
        </w:rPr>
        <w:t>dieci</w:t>
      </w:r>
      <w:r w:rsidR="00E3025D">
        <w:rPr>
          <w:rFonts w:ascii="Arial" w:hAnsi="Arial" w:cs="Arial"/>
          <w:bCs/>
          <w:sz w:val="22"/>
          <w:szCs w:val="22"/>
          <w:lang w:val="es-MX"/>
        </w:rPr>
        <w:t>nueve</w:t>
      </w:r>
      <w:r w:rsidR="005A367F" w:rsidRPr="007C40C6">
        <w:rPr>
          <w:rFonts w:ascii="Arial" w:hAnsi="Arial" w:cs="Arial"/>
          <w:bCs/>
          <w:sz w:val="22"/>
          <w:szCs w:val="22"/>
          <w:lang w:val="es-MX"/>
        </w:rPr>
        <w:t xml:space="preserve">, se celebró la </w:t>
      </w:r>
      <w:r w:rsidR="00E3025D">
        <w:rPr>
          <w:rFonts w:ascii="Arial" w:hAnsi="Arial" w:cs="Arial"/>
          <w:bCs/>
          <w:sz w:val="22"/>
          <w:szCs w:val="22"/>
          <w:lang w:val="es-MX"/>
        </w:rPr>
        <w:t>Primera</w:t>
      </w:r>
      <w:r w:rsidR="005A367F" w:rsidRPr="007C40C6">
        <w:rPr>
          <w:rFonts w:ascii="Arial" w:hAnsi="Arial" w:cs="Arial"/>
          <w:bCs/>
          <w:sz w:val="22"/>
          <w:szCs w:val="22"/>
          <w:lang w:val="es-MX"/>
        </w:rPr>
        <w:t xml:space="preserve"> Sesión </w:t>
      </w:r>
      <w:r w:rsidR="001D780A" w:rsidRPr="007C40C6">
        <w:rPr>
          <w:rFonts w:ascii="Arial" w:hAnsi="Arial" w:cs="Arial"/>
          <w:bCs/>
          <w:sz w:val="22"/>
          <w:szCs w:val="22"/>
          <w:lang w:val="es-MX"/>
        </w:rPr>
        <w:t>Extrao</w:t>
      </w:r>
      <w:r w:rsidR="005A367F" w:rsidRPr="007C40C6">
        <w:rPr>
          <w:rFonts w:ascii="Arial" w:hAnsi="Arial" w:cs="Arial"/>
          <w:bCs/>
          <w:sz w:val="22"/>
          <w:szCs w:val="22"/>
          <w:lang w:val="es-MX"/>
        </w:rPr>
        <w:t>rdinaria</w:t>
      </w:r>
      <w:r w:rsidR="00721506">
        <w:rPr>
          <w:rFonts w:ascii="Arial" w:hAnsi="Arial" w:cs="Arial"/>
          <w:bCs/>
          <w:sz w:val="22"/>
          <w:szCs w:val="22"/>
          <w:lang w:val="es-MX"/>
        </w:rPr>
        <w:t xml:space="preserve"> </w:t>
      </w:r>
      <w:r w:rsidR="00721506" w:rsidRPr="00CC6C01">
        <w:rPr>
          <w:rFonts w:ascii="Arial" w:hAnsi="Arial" w:cs="Arial"/>
          <w:bCs/>
          <w:sz w:val="22"/>
          <w:szCs w:val="22"/>
          <w:lang w:val="es-MX"/>
        </w:rPr>
        <w:t>de 201</w:t>
      </w:r>
      <w:r w:rsidR="001618FB">
        <w:rPr>
          <w:rFonts w:ascii="Arial" w:hAnsi="Arial" w:cs="Arial"/>
          <w:bCs/>
          <w:sz w:val="22"/>
          <w:szCs w:val="22"/>
          <w:lang w:val="es-MX"/>
        </w:rPr>
        <w:t>9</w:t>
      </w:r>
      <w:r w:rsidR="00721506">
        <w:rPr>
          <w:rFonts w:ascii="Arial" w:hAnsi="Arial" w:cs="Arial"/>
          <w:bCs/>
          <w:sz w:val="22"/>
          <w:szCs w:val="22"/>
          <w:lang w:val="es-MX"/>
        </w:rPr>
        <w:t xml:space="preserve"> </w:t>
      </w:r>
      <w:r w:rsidR="005A367F" w:rsidRPr="00CC6C01">
        <w:rPr>
          <w:rFonts w:ascii="Arial" w:hAnsi="Arial" w:cs="Arial"/>
          <w:bCs/>
          <w:sz w:val="22"/>
          <w:szCs w:val="22"/>
          <w:lang w:val="es-MX"/>
        </w:rPr>
        <w:t>de</w:t>
      </w:r>
      <w:r w:rsidR="005A367F">
        <w:rPr>
          <w:rFonts w:ascii="Arial" w:hAnsi="Arial" w:cs="Arial"/>
          <w:bCs/>
          <w:sz w:val="22"/>
          <w:szCs w:val="22"/>
          <w:lang w:val="es-MX"/>
        </w:rPr>
        <w:t xml:space="preserve"> la Comisión </w:t>
      </w:r>
      <w:r w:rsidR="00E3025D">
        <w:rPr>
          <w:rFonts w:ascii="Arial" w:hAnsi="Arial" w:cs="Arial"/>
          <w:bCs/>
          <w:sz w:val="22"/>
          <w:szCs w:val="22"/>
          <w:lang w:val="es-MX"/>
        </w:rPr>
        <w:t xml:space="preserve">Temporal de Vinculación con Mexicanos Residentes en el Extranjero y Análisis de las Modalidades de su Voto </w:t>
      </w:r>
      <w:r w:rsidR="00762442">
        <w:rPr>
          <w:rFonts w:ascii="Arial" w:hAnsi="Arial" w:cs="Arial"/>
          <w:bCs/>
          <w:sz w:val="22"/>
          <w:szCs w:val="22"/>
          <w:lang w:val="es-MX"/>
        </w:rPr>
        <w:t xml:space="preserve">(CVME) </w:t>
      </w:r>
      <w:r w:rsidR="005A367F">
        <w:rPr>
          <w:rFonts w:ascii="Arial" w:hAnsi="Arial" w:cs="Arial"/>
          <w:bCs/>
          <w:sz w:val="22"/>
          <w:szCs w:val="22"/>
          <w:lang w:val="es-MX"/>
        </w:rPr>
        <w:t xml:space="preserve">del Consejo General del </w:t>
      </w:r>
      <w:r w:rsidR="00762442">
        <w:rPr>
          <w:rFonts w:ascii="Arial" w:hAnsi="Arial" w:cs="Arial"/>
          <w:bCs/>
          <w:sz w:val="22"/>
          <w:szCs w:val="22"/>
          <w:lang w:val="es-MX"/>
        </w:rPr>
        <w:t>INE</w:t>
      </w:r>
      <w:r w:rsidR="005A367F">
        <w:rPr>
          <w:rFonts w:ascii="Arial" w:hAnsi="Arial" w:cs="Arial"/>
          <w:bCs/>
          <w:sz w:val="22"/>
          <w:szCs w:val="22"/>
          <w:lang w:val="es-MX"/>
        </w:rPr>
        <w:t xml:space="preserve">, con la asistencia de los siguientes </w:t>
      </w:r>
      <w:r w:rsidR="005A367F" w:rsidRPr="00714F89">
        <w:rPr>
          <w:rFonts w:ascii="Arial" w:hAnsi="Arial" w:cs="Arial"/>
          <w:bCs/>
          <w:sz w:val="22"/>
          <w:szCs w:val="22"/>
          <w:lang w:val="es-MX"/>
        </w:rPr>
        <w:t>integrantes:</w:t>
      </w:r>
    </w:p>
    <w:p w:rsidR="00840B54" w:rsidRPr="00714F89" w:rsidRDefault="00840B54" w:rsidP="00762442">
      <w:pPr>
        <w:tabs>
          <w:tab w:val="center" w:pos="4252"/>
          <w:tab w:val="right" w:pos="8504"/>
        </w:tabs>
        <w:jc w:val="both"/>
        <w:rPr>
          <w:rFonts w:ascii="Arial" w:hAnsi="Arial" w:cs="Arial"/>
          <w:bCs/>
          <w:sz w:val="22"/>
          <w:szCs w:val="22"/>
          <w:lang w:val="es-MX"/>
        </w:rPr>
      </w:pPr>
    </w:p>
    <w:p w:rsidR="00840B54" w:rsidRPr="006F517D" w:rsidRDefault="00840B54" w:rsidP="00762442">
      <w:pPr>
        <w:tabs>
          <w:tab w:val="center" w:pos="4252"/>
          <w:tab w:val="right" w:pos="8504"/>
        </w:tabs>
        <w:jc w:val="both"/>
        <w:rPr>
          <w:rFonts w:ascii="Arial" w:hAnsi="Arial" w:cs="Arial"/>
          <w:b/>
          <w:bCs/>
          <w:sz w:val="22"/>
          <w:szCs w:val="22"/>
          <w:lang w:val="es-MX"/>
        </w:rPr>
      </w:pPr>
      <w:r w:rsidRPr="006F517D">
        <w:rPr>
          <w:rFonts w:ascii="Arial" w:hAnsi="Arial" w:cs="Arial"/>
          <w:b/>
          <w:bCs/>
          <w:sz w:val="22"/>
          <w:szCs w:val="22"/>
          <w:lang w:val="es-MX"/>
        </w:rPr>
        <w:t>Consejer</w:t>
      </w:r>
      <w:r w:rsidR="00762442">
        <w:rPr>
          <w:rFonts w:ascii="Arial" w:hAnsi="Arial" w:cs="Arial"/>
          <w:b/>
          <w:bCs/>
          <w:sz w:val="22"/>
          <w:szCs w:val="22"/>
          <w:lang w:val="es-MX"/>
        </w:rPr>
        <w:t>as y Consejer</w:t>
      </w:r>
      <w:r w:rsidRPr="006F517D">
        <w:rPr>
          <w:rFonts w:ascii="Arial" w:hAnsi="Arial" w:cs="Arial"/>
          <w:b/>
          <w:bCs/>
          <w:sz w:val="22"/>
          <w:szCs w:val="22"/>
          <w:lang w:val="es-MX"/>
        </w:rPr>
        <w:t>os Electorales:</w:t>
      </w:r>
    </w:p>
    <w:p w:rsidR="00762442" w:rsidRDefault="00762442" w:rsidP="00762442">
      <w:pPr>
        <w:tabs>
          <w:tab w:val="center" w:pos="4252"/>
          <w:tab w:val="right" w:pos="8504"/>
        </w:tabs>
        <w:ind w:left="567"/>
        <w:jc w:val="both"/>
        <w:rPr>
          <w:rFonts w:ascii="Arial" w:hAnsi="Arial" w:cs="Arial"/>
          <w:bCs/>
          <w:sz w:val="22"/>
          <w:szCs w:val="22"/>
          <w:lang w:val="es-MX"/>
        </w:rPr>
      </w:pPr>
    </w:p>
    <w:p w:rsidR="00840B54" w:rsidRPr="006F517D" w:rsidRDefault="006B5C5F"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Lic</w:t>
      </w:r>
      <w:r w:rsidR="00F01A81" w:rsidRPr="006F517D">
        <w:rPr>
          <w:rFonts w:ascii="Arial" w:hAnsi="Arial" w:cs="Arial"/>
          <w:bCs/>
          <w:sz w:val="22"/>
          <w:szCs w:val="22"/>
          <w:lang w:val="es-MX"/>
        </w:rPr>
        <w:t>.</w:t>
      </w:r>
      <w:r w:rsidR="00840B54" w:rsidRPr="006F517D">
        <w:rPr>
          <w:rFonts w:ascii="Arial" w:hAnsi="Arial" w:cs="Arial"/>
          <w:bCs/>
          <w:sz w:val="22"/>
          <w:szCs w:val="22"/>
          <w:lang w:val="es-MX"/>
        </w:rPr>
        <w:t xml:space="preserve"> </w:t>
      </w:r>
      <w:r w:rsidRPr="006F517D">
        <w:rPr>
          <w:rFonts w:ascii="Arial" w:hAnsi="Arial" w:cs="Arial"/>
          <w:bCs/>
          <w:sz w:val="22"/>
          <w:szCs w:val="22"/>
          <w:lang w:val="es-MX"/>
        </w:rPr>
        <w:t>Enrique Andrade González</w:t>
      </w:r>
      <w:r w:rsidR="00840B54" w:rsidRPr="006F517D">
        <w:rPr>
          <w:rFonts w:ascii="Arial" w:hAnsi="Arial" w:cs="Arial"/>
          <w:bCs/>
          <w:sz w:val="22"/>
          <w:szCs w:val="22"/>
          <w:lang w:val="es-MX"/>
        </w:rPr>
        <w:t>, President</w:t>
      </w:r>
      <w:r w:rsidR="00BC4849" w:rsidRPr="006F517D">
        <w:rPr>
          <w:rFonts w:ascii="Arial" w:hAnsi="Arial" w:cs="Arial"/>
          <w:bCs/>
          <w:sz w:val="22"/>
          <w:szCs w:val="22"/>
          <w:lang w:val="es-MX"/>
        </w:rPr>
        <w:t>e</w:t>
      </w:r>
      <w:r w:rsidR="00714F89" w:rsidRPr="006F517D">
        <w:rPr>
          <w:rFonts w:ascii="Arial" w:hAnsi="Arial" w:cs="Arial"/>
          <w:bCs/>
          <w:sz w:val="22"/>
          <w:szCs w:val="22"/>
          <w:lang w:val="es-MX"/>
        </w:rPr>
        <w:t xml:space="preserve"> de la Comisión</w:t>
      </w:r>
      <w:r w:rsidR="00762442">
        <w:rPr>
          <w:rFonts w:ascii="Arial" w:hAnsi="Arial" w:cs="Arial"/>
          <w:bCs/>
          <w:sz w:val="22"/>
          <w:szCs w:val="22"/>
          <w:lang w:val="es-MX"/>
        </w:rPr>
        <w:t>.</w:t>
      </w:r>
    </w:p>
    <w:p w:rsidR="006B5C5F" w:rsidRPr="006F517D" w:rsidRDefault="006B5C5F"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Mtro. Marco Antonio Baños Martínez</w:t>
      </w:r>
      <w:r w:rsidR="00762442">
        <w:rPr>
          <w:rFonts w:ascii="Arial" w:hAnsi="Arial" w:cs="Arial"/>
          <w:bCs/>
          <w:sz w:val="22"/>
          <w:szCs w:val="22"/>
          <w:lang w:val="es-MX"/>
        </w:rPr>
        <w:t>.</w:t>
      </w:r>
    </w:p>
    <w:p w:rsidR="00FB428D" w:rsidRPr="006F517D" w:rsidRDefault="004E0A5B"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D</w:t>
      </w:r>
      <w:r w:rsidR="00FB428D" w:rsidRPr="006F517D">
        <w:rPr>
          <w:rFonts w:ascii="Arial" w:hAnsi="Arial" w:cs="Arial"/>
          <w:bCs/>
          <w:sz w:val="22"/>
          <w:szCs w:val="22"/>
          <w:lang w:val="es-MX"/>
        </w:rPr>
        <w:t>ra. Adriana Margarita Favela Herrera</w:t>
      </w:r>
      <w:r w:rsidR="00762442">
        <w:rPr>
          <w:rFonts w:ascii="Arial" w:hAnsi="Arial" w:cs="Arial"/>
          <w:bCs/>
          <w:sz w:val="22"/>
          <w:szCs w:val="22"/>
          <w:lang w:val="es-MX"/>
        </w:rPr>
        <w:t>.</w:t>
      </w:r>
    </w:p>
    <w:p w:rsidR="007C40C6" w:rsidRPr="00024371" w:rsidRDefault="007C40C6"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 xml:space="preserve">Mtra. </w:t>
      </w:r>
      <w:r w:rsidR="006B5C5F" w:rsidRPr="006F517D">
        <w:rPr>
          <w:rFonts w:ascii="Arial" w:hAnsi="Arial" w:cs="Arial"/>
          <w:bCs/>
          <w:sz w:val="22"/>
          <w:szCs w:val="22"/>
          <w:lang w:val="es-MX"/>
        </w:rPr>
        <w:t>Beatriz Claudia Zavala Pérez</w:t>
      </w:r>
      <w:r w:rsidR="00762442">
        <w:rPr>
          <w:rFonts w:ascii="Arial" w:hAnsi="Arial" w:cs="Arial"/>
          <w:bCs/>
          <w:sz w:val="22"/>
          <w:szCs w:val="22"/>
          <w:lang w:val="es-MX"/>
        </w:rPr>
        <w:t>.</w:t>
      </w:r>
    </w:p>
    <w:p w:rsidR="00840B54" w:rsidRPr="00DD6CC7" w:rsidRDefault="00840B54" w:rsidP="00762442">
      <w:pPr>
        <w:tabs>
          <w:tab w:val="center" w:pos="4252"/>
          <w:tab w:val="right" w:pos="8504"/>
        </w:tabs>
        <w:jc w:val="both"/>
        <w:rPr>
          <w:rFonts w:ascii="Arial" w:hAnsi="Arial" w:cs="Arial"/>
          <w:bCs/>
          <w:sz w:val="22"/>
          <w:szCs w:val="22"/>
          <w:highlight w:val="yellow"/>
          <w:lang w:val="es-MX"/>
        </w:rPr>
      </w:pPr>
    </w:p>
    <w:p w:rsidR="00582B0B" w:rsidRPr="006F517D" w:rsidRDefault="00762442" w:rsidP="00762442">
      <w:pPr>
        <w:tabs>
          <w:tab w:val="center" w:pos="4252"/>
          <w:tab w:val="right" w:pos="8504"/>
        </w:tabs>
        <w:jc w:val="both"/>
        <w:rPr>
          <w:rFonts w:ascii="Arial" w:hAnsi="Arial" w:cs="Arial"/>
          <w:b/>
          <w:bCs/>
          <w:sz w:val="22"/>
          <w:szCs w:val="22"/>
          <w:lang w:val="es-MX"/>
        </w:rPr>
      </w:pPr>
      <w:r>
        <w:rPr>
          <w:rFonts w:ascii="Arial" w:hAnsi="Arial" w:cs="Arial"/>
          <w:b/>
          <w:bCs/>
          <w:sz w:val="22"/>
          <w:szCs w:val="22"/>
          <w:lang w:val="es-MX"/>
        </w:rPr>
        <w:t>Consejeros</w:t>
      </w:r>
      <w:r w:rsidR="00840B54" w:rsidRPr="006F517D">
        <w:rPr>
          <w:rFonts w:ascii="Arial" w:hAnsi="Arial" w:cs="Arial"/>
          <w:b/>
          <w:bCs/>
          <w:sz w:val="22"/>
          <w:szCs w:val="22"/>
          <w:lang w:val="es-MX"/>
        </w:rPr>
        <w:t xml:space="preserve"> del Poder Legislativo</w:t>
      </w:r>
      <w:r w:rsidR="00A03822" w:rsidRPr="006F517D">
        <w:rPr>
          <w:rFonts w:ascii="Arial" w:hAnsi="Arial" w:cs="Arial"/>
          <w:b/>
          <w:bCs/>
          <w:sz w:val="22"/>
          <w:szCs w:val="22"/>
          <w:lang w:val="es-MX"/>
        </w:rPr>
        <w:t>:</w:t>
      </w:r>
    </w:p>
    <w:p w:rsidR="00762442" w:rsidRDefault="00762442" w:rsidP="00762442">
      <w:pPr>
        <w:tabs>
          <w:tab w:val="center" w:pos="4252"/>
          <w:tab w:val="right" w:pos="8504"/>
        </w:tabs>
        <w:ind w:left="567"/>
        <w:jc w:val="both"/>
        <w:rPr>
          <w:rFonts w:ascii="Arial" w:hAnsi="Arial" w:cs="Arial"/>
          <w:bCs/>
          <w:sz w:val="22"/>
          <w:szCs w:val="22"/>
          <w:lang w:val="es-MX"/>
        </w:rPr>
      </w:pPr>
    </w:p>
    <w:p w:rsidR="009A5818" w:rsidRPr="006F517D" w:rsidRDefault="009A5818"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 xml:space="preserve">Lic. </w:t>
      </w:r>
      <w:r w:rsidR="006B5C5F" w:rsidRPr="006F517D">
        <w:rPr>
          <w:rFonts w:ascii="Arial" w:hAnsi="Arial" w:cs="Arial"/>
          <w:bCs/>
          <w:sz w:val="22"/>
          <w:szCs w:val="22"/>
          <w:lang w:val="es-MX"/>
        </w:rPr>
        <w:t xml:space="preserve">Guillermo </w:t>
      </w:r>
      <w:r w:rsidR="00B81D5B">
        <w:rPr>
          <w:rFonts w:ascii="Arial" w:hAnsi="Arial" w:cs="Arial"/>
          <w:bCs/>
          <w:sz w:val="22"/>
          <w:szCs w:val="22"/>
          <w:lang w:val="es-MX"/>
        </w:rPr>
        <w:t xml:space="preserve">Elías </w:t>
      </w:r>
      <w:r w:rsidR="006B5C5F" w:rsidRPr="006F517D">
        <w:rPr>
          <w:rFonts w:ascii="Arial" w:hAnsi="Arial" w:cs="Arial"/>
          <w:bCs/>
          <w:sz w:val="22"/>
          <w:szCs w:val="22"/>
          <w:lang w:val="es-MX"/>
        </w:rPr>
        <w:t>Cárdenas González</w:t>
      </w:r>
      <w:r w:rsidRPr="006F517D">
        <w:rPr>
          <w:rFonts w:ascii="Arial" w:hAnsi="Arial" w:cs="Arial"/>
          <w:bCs/>
          <w:sz w:val="22"/>
          <w:szCs w:val="22"/>
          <w:lang w:val="es-MX"/>
        </w:rPr>
        <w:t>, de Movimiento Ciudadano (MC)</w:t>
      </w:r>
      <w:r w:rsidR="00762442">
        <w:rPr>
          <w:rFonts w:ascii="Arial" w:hAnsi="Arial" w:cs="Arial"/>
          <w:bCs/>
          <w:sz w:val="22"/>
          <w:szCs w:val="22"/>
          <w:lang w:val="es-MX"/>
        </w:rPr>
        <w:t>.</w:t>
      </w:r>
    </w:p>
    <w:p w:rsidR="006F517D" w:rsidRPr="006F517D" w:rsidRDefault="006F517D" w:rsidP="00762442">
      <w:pPr>
        <w:tabs>
          <w:tab w:val="center" w:pos="4252"/>
          <w:tab w:val="right" w:pos="8504"/>
        </w:tabs>
        <w:jc w:val="both"/>
        <w:rPr>
          <w:rFonts w:ascii="Arial" w:hAnsi="Arial" w:cs="Arial"/>
          <w:bCs/>
          <w:sz w:val="22"/>
          <w:szCs w:val="22"/>
          <w:lang w:val="es-MX"/>
        </w:rPr>
      </w:pPr>
    </w:p>
    <w:p w:rsidR="00A03822" w:rsidRPr="006F517D" w:rsidRDefault="00A03822" w:rsidP="00762442">
      <w:pPr>
        <w:tabs>
          <w:tab w:val="center" w:pos="4252"/>
          <w:tab w:val="right" w:pos="8504"/>
        </w:tabs>
        <w:jc w:val="both"/>
        <w:rPr>
          <w:rFonts w:ascii="Arial" w:hAnsi="Arial" w:cs="Arial"/>
          <w:b/>
          <w:bCs/>
          <w:sz w:val="22"/>
          <w:szCs w:val="22"/>
          <w:lang w:val="es-MX"/>
        </w:rPr>
      </w:pPr>
      <w:r w:rsidRPr="006F517D">
        <w:rPr>
          <w:rFonts w:ascii="Arial" w:hAnsi="Arial" w:cs="Arial"/>
          <w:b/>
          <w:bCs/>
          <w:sz w:val="22"/>
          <w:szCs w:val="22"/>
          <w:lang w:val="es-MX"/>
        </w:rPr>
        <w:t xml:space="preserve">Representantes de los </w:t>
      </w:r>
      <w:r w:rsidR="005466DF" w:rsidRPr="006F517D">
        <w:rPr>
          <w:rFonts w:ascii="Arial" w:hAnsi="Arial" w:cs="Arial"/>
          <w:b/>
          <w:bCs/>
          <w:sz w:val="22"/>
          <w:szCs w:val="22"/>
          <w:lang w:val="es-MX"/>
        </w:rPr>
        <w:t>P</w:t>
      </w:r>
      <w:r w:rsidRPr="006F517D">
        <w:rPr>
          <w:rFonts w:ascii="Arial" w:hAnsi="Arial" w:cs="Arial"/>
          <w:b/>
          <w:bCs/>
          <w:sz w:val="22"/>
          <w:szCs w:val="22"/>
          <w:lang w:val="es-MX"/>
        </w:rPr>
        <w:t xml:space="preserve">artidos </w:t>
      </w:r>
      <w:r w:rsidR="005466DF" w:rsidRPr="006F517D">
        <w:rPr>
          <w:rFonts w:ascii="Arial" w:hAnsi="Arial" w:cs="Arial"/>
          <w:b/>
          <w:bCs/>
          <w:sz w:val="22"/>
          <w:szCs w:val="22"/>
          <w:lang w:val="es-MX"/>
        </w:rPr>
        <w:t>P</w:t>
      </w:r>
      <w:r w:rsidRPr="006F517D">
        <w:rPr>
          <w:rFonts w:ascii="Arial" w:hAnsi="Arial" w:cs="Arial"/>
          <w:b/>
          <w:bCs/>
          <w:sz w:val="22"/>
          <w:szCs w:val="22"/>
          <w:lang w:val="es-MX"/>
        </w:rPr>
        <w:t>olíticos:</w:t>
      </w:r>
    </w:p>
    <w:p w:rsidR="00762442" w:rsidRDefault="00762442" w:rsidP="00762442">
      <w:pPr>
        <w:tabs>
          <w:tab w:val="center" w:pos="4252"/>
          <w:tab w:val="right" w:pos="8504"/>
        </w:tabs>
        <w:ind w:left="567"/>
        <w:jc w:val="both"/>
        <w:rPr>
          <w:rFonts w:ascii="Arial" w:eastAsia="Calibri" w:hAnsi="Arial" w:cs="Arial"/>
          <w:sz w:val="22"/>
          <w:szCs w:val="22"/>
          <w:lang w:val="es-MX" w:bidi="en-US"/>
        </w:rPr>
      </w:pPr>
    </w:p>
    <w:p w:rsidR="00A03822" w:rsidRPr="006F517D" w:rsidRDefault="009A5818" w:rsidP="00762442">
      <w:pPr>
        <w:tabs>
          <w:tab w:val="center" w:pos="4252"/>
          <w:tab w:val="right" w:pos="8504"/>
        </w:tabs>
        <w:ind w:left="567"/>
        <w:jc w:val="both"/>
        <w:rPr>
          <w:rFonts w:ascii="Arial" w:hAnsi="Arial" w:cs="Arial"/>
          <w:bCs/>
          <w:sz w:val="22"/>
          <w:szCs w:val="22"/>
          <w:lang w:val="es-MX"/>
        </w:rPr>
      </w:pPr>
      <w:r w:rsidRPr="005A5E99">
        <w:rPr>
          <w:rFonts w:ascii="Arial" w:eastAsia="Calibri" w:hAnsi="Arial" w:cs="Arial"/>
          <w:sz w:val="22"/>
          <w:szCs w:val="22"/>
          <w:lang w:val="es-MX" w:bidi="en-US"/>
        </w:rPr>
        <w:t xml:space="preserve">Lic. </w:t>
      </w:r>
      <w:r w:rsidR="006B5C5F" w:rsidRPr="005A5E99">
        <w:rPr>
          <w:rFonts w:ascii="Arial" w:eastAsia="Calibri" w:hAnsi="Arial" w:cs="Arial"/>
          <w:sz w:val="22"/>
          <w:szCs w:val="22"/>
          <w:lang w:val="es-MX" w:bidi="en-US"/>
        </w:rPr>
        <w:t xml:space="preserve">Mariana </w:t>
      </w:r>
      <w:r w:rsidR="00762442">
        <w:rPr>
          <w:rFonts w:ascii="Arial" w:eastAsia="Calibri" w:hAnsi="Arial" w:cs="Arial"/>
          <w:sz w:val="22"/>
          <w:szCs w:val="22"/>
          <w:lang w:val="es-MX" w:bidi="en-US"/>
        </w:rPr>
        <w:t>D</w:t>
      </w:r>
      <w:r w:rsidR="006B5C5F" w:rsidRPr="005A5E99">
        <w:rPr>
          <w:rFonts w:ascii="Arial" w:eastAsia="Calibri" w:hAnsi="Arial" w:cs="Arial"/>
          <w:sz w:val="22"/>
          <w:szCs w:val="22"/>
          <w:lang w:val="es-MX" w:bidi="en-US"/>
        </w:rPr>
        <w:t xml:space="preserve">e </w:t>
      </w:r>
      <w:proofErr w:type="spellStart"/>
      <w:r w:rsidR="006B5C5F" w:rsidRPr="005A5E99">
        <w:rPr>
          <w:rFonts w:ascii="Arial" w:eastAsia="Calibri" w:hAnsi="Arial" w:cs="Arial"/>
          <w:sz w:val="22"/>
          <w:szCs w:val="22"/>
          <w:lang w:val="es-MX" w:bidi="en-US"/>
        </w:rPr>
        <w:t>Lachica</w:t>
      </w:r>
      <w:proofErr w:type="spellEnd"/>
      <w:r w:rsidR="006B5C5F" w:rsidRPr="005A5E99">
        <w:rPr>
          <w:rFonts w:ascii="Arial" w:eastAsia="Calibri" w:hAnsi="Arial" w:cs="Arial"/>
          <w:sz w:val="22"/>
          <w:szCs w:val="22"/>
          <w:lang w:val="es-MX" w:bidi="en-US"/>
        </w:rPr>
        <w:t xml:space="preserve"> Huerta</w:t>
      </w:r>
      <w:r w:rsidRPr="006F517D">
        <w:rPr>
          <w:rFonts w:ascii="Arial" w:hAnsi="Arial" w:cs="Arial"/>
          <w:sz w:val="22"/>
          <w:szCs w:val="22"/>
          <w:lang w:val="es-MX"/>
        </w:rPr>
        <w:t>, del Partido Acción Nacional (PAN)</w:t>
      </w:r>
      <w:r w:rsidR="00762442">
        <w:rPr>
          <w:rFonts w:ascii="Arial" w:hAnsi="Arial" w:cs="Arial"/>
          <w:sz w:val="22"/>
          <w:szCs w:val="22"/>
          <w:lang w:val="es-MX"/>
        </w:rPr>
        <w:t>.</w:t>
      </w:r>
    </w:p>
    <w:p w:rsidR="007C48D3" w:rsidRPr="006F517D" w:rsidRDefault="007C48D3"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Lic. J</w:t>
      </w:r>
      <w:r w:rsidR="006B5C5F" w:rsidRPr="006F517D">
        <w:rPr>
          <w:rFonts w:ascii="Arial" w:hAnsi="Arial" w:cs="Arial"/>
          <w:bCs/>
          <w:sz w:val="22"/>
          <w:szCs w:val="22"/>
          <w:lang w:val="es-MX"/>
        </w:rPr>
        <w:t>osé Juan Arellano Minero</w:t>
      </w:r>
      <w:r w:rsidRPr="006F517D">
        <w:rPr>
          <w:rFonts w:ascii="Arial" w:hAnsi="Arial" w:cs="Arial"/>
          <w:bCs/>
          <w:sz w:val="22"/>
          <w:szCs w:val="22"/>
          <w:lang w:val="es-MX"/>
        </w:rPr>
        <w:t>, del Partido Revolucionario Institucional (PRI)</w:t>
      </w:r>
      <w:r w:rsidR="00762442">
        <w:rPr>
          <w:rFonts w:ascii="Arial" w:hAnsi="Arial" w:cs="Arial"/>
          <w:bCs/>
          <w:sz w:val="22"/>
          <w:szCs w:val="22"/>
          <w:lang w:val="es-MX"/>
        </w:rPr>
        <w:t>.</w:t>
      </w:r>
    </w:p>
    <w:p w:rsidR="00EA0833" w:rsidRPr="006F517D" w:rsidRDefault="006B5C5F" w:rsidP="00762442">
      <w:pPr>
        <w:tabs>
          <w:tab w:val="center" w:pos="4252"/>
          <w:tab w:val="right" w:pos="8504"/>
        </w:tabs>
        <w:ind w:left="567"/>
        <w:jc w:val="both"/>
        <w:rPr>
          <w:rFonts w:ascii="Arial" w:hAnsi="Arial" w:cs="Arial"/>
          <w:bCs/>
          <w:sz w:val="22"/>
          <w:szCs w:val="22"/>
          <w:lang w:val="es-MX"/>
        </w:rPr>
      </w:pPr>
      <w:r w:rsidRPr="006F517D">
        <w:rPr>
          <w:rFonts w:ascii="Arial" w:hAnsi="Arial" w:cs="Arial"/>
          <w:sz w:val="22"/>
          <w:szCs w:val="22"/>
          <w:lang w:val="es-ES"/>
        </w:rPr>
        <w:t>Lic</w:t>
      </w:r>
      <w:r w:rsidR="00DD2EC8" w:rsidRPr="006F517D">
        <w:rPr>
          <w:rFonts w:ascii="Arial" w:hAnsi="Arial" w:cs="Arial"/>
          <w:sz w:val="22"/>
          <w:szCs w:val="22"/>
          <w:lang w:val="es-ES"/>
        </w:rPr>
        <w:t xml:space="preserve">. </w:t>
      </w:r>
      <w:proofErr w:type="spellStart"/>
      <w:r w:rsidRPr="006F517D">
        <w:rPr>
          <w:rFonts w:ascii="Arial" w:hAnsi="Arial" w:cs="Arial"/>
          <w:sz w:val="22"/>
          <w:szCs w:val="22"/>
          <w:lang w:val="es-ES"/>
        </w:rPr>
        <w:t>Julisa</w:t>
      </w:r>
      <w:proofErr w:type="spellEnd"/>
      <w:r w:rsidRPr="006F517D">
        <w:rPr>
          <w:rFonts w:ascii="Arial" w:hAnsi="Arial" w:cs="Arial"/>
          <w:sz w:val="22"/>
          <w:szCs w:val="22"/>
          <w:lang w:val="es-ES"/>
        </w:rPr>
        <w:t xml:space="preserve"> Becerril Cabrera</w:t>
      </w:r>
      <w:r w:rsidR="00696BFC" w:rsidRPr="006F517D">
        <w:rPr>
          <w:rFonts w:ascii="Arial" w:hAnsi="Arial" w:cs="Arial"/>
          <w:bCs/>
          <w:sz w:val="22"/>
          <w:szCs w:val="22"/>
          <w:lang w:val="es-MX"/>
        </w:rPr>
        <w:t>, del Partido de la Revolución Democrática (PRD)</w:t>
      </w:r>
      <w:r w:rsidR="00762442">
        <w:rPr>
          <w:rFonts w:ascii="Arial" w:hAnsi="Arial" w:cs="Arial"/>
          <w:bCs/>
          <w:sz w:val="22"/>
          <w:szCs w:val="22"/>
          <w:lang w:val="es-MX"/>
        </w:rPr>
        <w:t>.</w:t>
      </w:r>
    </w:p>
    <w:p w:rsidR="006E3C36" w:rsidRPr="006F517D" w:rsidRDefault="006B5C5F"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C</w:t>
      </w:r>
      <w:r w:rsidR="00024371" w:rsidRPr="006F517D">
        <w:rPr>
          <w:rFonts w:ascii="Arial" w:hAnsi="Arial" w:cs="Arial"/>
          <w:bCs/>
          <w:sz w:val="22"/>
          <w:szCs w:val="22"/>
          <w:lang w:val="es-MX"/>
        </w:rPr>
        <w:t>.</w:t>
      </w:r>
      <w:r w:rsidR="006E3C36" w:rsidRPr="006F517D">
        <w:rPr>
          <w:rFonts w:ascii="Arial" w:hAnsi="Arial" w:cs="Arial"/>
          <w:bCs/>
          <w:sz w:val="22"/>
          <w:szCs w:val="22"/>
          <w:lang w:val="es-MX"/>
        </w:rPr>
        <w:t xml:space="preserve"> </w:t>
      </w:r>
      <w:r w:rsidRPr="006F517D">
        <w:rPr>
          <w:rFonts w:ascii="Arial" w:hAnsi="Arial" w:cs="Arial"/>
          <w:bCs/>
          <w:sz w:val="22"/>
          <w:szCs w:val="22"/>
          <w:lang w:val="es-MX"/>
        </w:rPr>
        <w:t xml:space="preserve">  Adalid </w:t>
      </w:r>
      <w:r w:rsidR="00024371" w:rsidRPr="006F517D">
        <w:rPr>
          <w:rFonts w:ascii="Arial" w:hAnsi="Arial" w:cs="Arial"/>
          <w:bCs/>
          <w:sz w:val="22"/>
          <w:szCs w:val="22"/>
          <w:lang w:val="es-MX"/>
        </w:rPr>
        <w:t>Martínez Gómez</w:t>
      </w:r>
      <w:r w:rsidR="00696BFC" w:rsidRPr="006F517D">
        <w:rPr>
          <w:rFonts w:ascii="Arial" w:hAnsi="Arial" w:cs="Arial"/>
          <w:bCs/>
          <w:sz w:val="22"/>
          <w:szCs w:val="22"/>
          <w:lang w:val="es-MX"/>
        </w:rPr>
        <w:t xml:space="preserve">, </w:t>
      </w:r>
      <w:r w:rsidR="006E3C36" w:rsidRPr="006F517D">
        <w:rPr>
          <w:rFonts w:ascii="Arial" w:hAnsi="Arial" w:cs="Arial"/>
          <w:bCs/>
          <w:sz w:val="22"/>
          <w:szCs w:val="22"/>
          <w:lang w:val="es-MX"/>
        </w:rPr>
        <w:t>del Partido del Trabajo (PT)</w:t>
      </w:r>
      <w:r w:rsidR="00762442">
        <w:rPr>
          <w:rFonts w:ascii="Arial" w:hAnsi="Arial" w:cs="Arial"/>
          <w:bCs/>
          <w:sz w:val="22"/>
          <w:szCs w:val="22"/>
          <w:lang w:val="es-MX"/>
        </w:rPr>
        <w:t>.</w:t>
      </w:r>
    </w:p>
    <w:p w:rsidR="00B00E65" w:rsidRPr="006F517D" w:rsidRDefault="006B5C5F" w:rsidP="00762442">
      <w:pPr>
        <w:tabs>
          <w:tab w:val="center" w:pos="4252"/>
          <w:tab w:val="right" w:pos="8504"/>
        </w:tabs>
        <w:ind w:left="567"/>
        <w:jc w:val="both"/>
        <w:rPr>
          <w:rFonts w:ascii="Arial" w:hAnsi="Arial" w:cs="Arial"/>
          <w:bCs/>
          <w:sz w:val="22"/>
          <w:szCs w:val="22"/>
          <w:lang w:val="es-MX"/>
        </w:rPr>
      </w:pPr>
      <w:r w:rsidRPr="005A5E99">
        <w:rPr>
          <w:rFonts w:ascii="Arial" w:hAnsi="Arial" w:cs="Arial"/>
          <w:bCs/>
          <w:sz w:val="22"/>
          <w:szCs w:val="22"/>
          <w:lang w:val="es-MX"/>
        </w:rPr>
        <w:t>Lic</w:t>
      </w:r>
      <w:r w:rsidR="00024371" w:rsidRPr="005A5E99">
        <w:rPr>
          <w:rFonts w:ascii="Arial" w:hAnsi="Arial" w:cs="Arial"/>
          <w:bCs/>
          <w:sz w:val="22"/>
          <w:szCs w:val="22"/>
          <w:lang w:val="es-MX"/>
        </w:rPr>
        <w:t xml:space="preserve">. </w:t>
      </w:r>
      <w:proofErr w:type="spellStart"/>
      <w:r w:rsidR="00024371" w:rsidRPr="005A5E99">
        <w:rPr>
          <w:rFonts w:ascii="Arial" w:hAnsi="Arial" w:cs="Arial"/>
          <w:bCs/>
          <w:sz w:val="22"/>
          <w:szCs w:val="22"/>
          <w:lang w:val="es-MX"/>
        </w:rPr>
        <w:t>Ana</w:t>
      </w:r>
      <w:r w:rsidRPr="005A5E99">
        <w:rPr>
          <w:rFonts w:ascii="Arial" w:hAnsi="Arial" w:cs="Arial"/>
          <w:bCs/>
          <w:sz w:val="22"/>
          <w:szCs w:val="22"/>
          <w:lang w:val="es-MX"/>
        </w:rPr>
        <w:t>yeli</w:t>
      </w:r>
      <w:proofErr w:type="spellEnd"/>
      <w:r w:rsidRPr="005A5E99">
        <w:rPr>
          <w:rFonts w:ascii="Arial" w:hAnsi="Arial" w:cs="Arial"/>
          <w:bCs/>
          <w:sz w:val="22"/>
          <w:szCs w:val="22"/>
          <w:lang w:val="es-MX"/>
        </w:rPr>
        <w:t xml:space="preserve"> Peña Piña</w:t>
      </w:r>
      <w:r w:rsidR="00B00E65" w:rsidRPr="006F517D">
        <w:rPr>
          <w:rFonts w:ascii="Arial" w:eastAsia="Calibri" w:hAnsi="Arial" w:cs="Arial"/>
          <w:sz w:val="22"/>
          <w:szCs w:val="22"/>
          <w:lang w:val="es-MX"/>
        </w:rPr>
        <w:t>, del Partido Verde Ecologista de México (PVEM)</w:t>
      </w:r>
      <w:r w:rsidR="00762442">
        <w:rPr>
          <w:rFonts w:ascii="Arial" w:eastAsia="Calibri" w:hAnsi="Arial" w:cs="Arial"/>
          <w:sz w:val="22"/>
          <w:szCs w:val="22"/>
          <w:lang w:val="es-MX"/>
        </w:rPr>
        <w:t>.</w:t>
      </w:r>
    </w:p>
    <w:p w:rsidR="00986555" w:rsidRPr="006F517D" w:rsidRDefault="006B5C5F" w:rsidP="00762442">
      <w:pPr>
        <w:tabs>
          <w:tab w:val="center" w:pos="4252"/>
          <w:tab w:val="right" w:pos="8504"/>
        </w:tabs>
        <w:ind w:left="567"/>
        <w:jc w:val="both"/>
        <w:rPr>
          <w:rFonts w:ascii="Arial" w:hAnsi="Arial" w:cs="Arial"/>
          <w:bCs/>
          <w:sz w:val="22"/>
          <w:szCs w:val="22"/>
          <w:lang w:val="es-MX"/>
        </w:rPr>
      </w:pPr>
      <w:r w:rsidRPr="005A5E99">
        <w:rPr>
          <w:rFonts w:ascii="Arial" w:hAnsi="Arial" w:cs="Arial"/>
          <w:sz w:val="22"/>
          <w:szCs w:val="22"/>
          <w:lang w:val="es-MX"/>
        </w:rPr>
        <w:t xml:space="preserve">Lic. </w:t>
      </w:r>
      <w:proofErr w:type="spellStart"/>
      <w:r w:rsidRPr="005A5E99">
        <w:rPr>
          <w:rFonts w:ascii="Arial" w:hAnsi="Arial" w:cs="Arial"/>
          <w:sz w:val="22"/>
          <w:szCs w:val="22"/>
          <w:lang w:val="es-MX"/>
        </w:rPr>
        <w:t>Nikol</w:t>
      </w:r>
      <w:proofErr w:type="spellEnd"/>
      <w:r w:rsidRPr="005A5E99">
        <w:rPr>
          <w:rFonts w:ascii="Arial" w:hAnsi="Arial" w:cs="Arial"/>
          <w:sz w:val="22"/>
          <w:szCs w:val="22"/>
          <w:lang w:val="es-MX"/>
        </w:rPr>
        <w:t xml:space="preserve"> Carmen Rodríguez De </w:t>
      </w:r>
      <w:proofErr w:type="spellStart"/>
      <w:r w:rsidRPr="005A5E99">
        <w:rPr>
          <w:rFonts w:ascii="Arial" w:hAnsi="Arial" w:cs="Arial"/>
          <w:sz w:val="22"/>
          <w:szCs w:val="22"/>
          <w:lang w:val="es-MX"/>
        </w:rPr>
        <w:t>L’Orme</w:t>
      </w:r>
      <w:proofErr w:type="spellEnd"/>
      <w:r w:rsidR="00986555" w:rsidRPr="006F517D">
        <w:rPr>
          <w:rFonts w:ascii="Arial" w:hAnsi="Arial" w:cs="Arial"/>
          <w:bCs/>
          <w:sz w:val="22"/>
          <w:szCs w:val="22"/>
          <w:lang w:val="es-MX"/>
        </w:rPr>
        <w:t>, de</w:t>
      </w:r>
      <w:r w:rsidRPr="006F517D">
        <w:rPr>
          <w:rFonts w:ascii="Arial" w:hAnsi="Arial" w:cs="Arial"/>
          <w:bCs/>
          <w:sz w:val="22"/>
          <w:szCs w:val="22"/>
          <w:lang w:val="es-MX"/>
        </w:rPr>
        <w:t xml:space="preserve"> Movimiento Ciudadano</w:t>
      </w:r>
      <w:r w:rsidR="00986555" w:rsidRPr="006F517D">
        <w:rPr>
          <w:rFonts w:ascii="Arial" w:hAnsi="Arial" w:cs="Arial"/>
          <w:bCs/>
          <w:sz w:val="22"/>
          <w:szCs w:val="22"/>
          <w:lang w:val="es-MX"/>
        </w:rPr>
        <w:t xml:space="preserve"> (</w:t>
      </w:r>
      <w:r w:rsidRPr="006F517D">
        <w:rPr>
          <w:rFonts w:ascii="Arial" w:hAnsi="Arial" w:cs="Arial"/>
          <w:bCs/>
          <w:sz w:val="22"/>
          <w:szCs w:val="22"/>
          <w:lang w:val="es-MX"/>
        </w:rPr>
        <w:t>MC</w:t>
      </w:r>
      <w:r w:rsidR="00986555" w:rsidRPr="006F517D">
        <w:rPr>
          <w:rFonts w:ascii="Arial" w:hAnsi="Arial" w:cs="Arial"/>
          <w:bCs/>
          <w:sz w:val="22"/>
          <w:szCs w:val="22"/>
          <w:lang w:val="es-MX"/>
        </w:rPr>
        <w:t>)</w:t>
      </w:r>
      <w:r w:rsidR="00762442">
        <w:rPr>
          <w:rFonts w:ascii="Arial" w:hAnsi="Arial" w:cs="Arial"/>
          <w:bCs/>
          <w:sz w:val="22"/>
          <w:szCs w:val="22"/>
          <w:lang w:val="es-MX"/>
        </w:rPr>
        <w:t>.</w:t>
      </w:r>
    </w:p>
    <w:p w:rsidR="00696BFC" w:rsidRPr="0058670E" w:rsidRDefault="006B5C5F" w:rsidP="00762442">
      <w:pPr>
        <w:tabs>
          <w:tab w:val="center" w:pos="4252"/>
          <w:tab w:val="right" w:pos="8504"/>
        </w:tabs>
        <w:ind w:left="567"/>
        <w:jc w:val="both"/>
        <w:rPr>
          <w:rFonts w:ascii="Arial" w:hAnsi="Arial" w:cs="Arial"/>
          <w:bCs/>
          <w:sz w:val="22"/>
          <w:szCs w:val="22"/>
          <w:lang w:val="es-MX"/>
        </w:rPr>
      </w:pPr>
      <w:r w:rsidRPr="006F517D">
        <w:rPr>
          <w:rFonts w:ascii="Arial" w:hAnsi="Arial" w:cs="Arial"/>
          <w:bCs/>
          <w:sz w:val="22"/>
          <w:szCs w:val="22"/>
          <w:lang w:val="es-MX"/>
        </w:rPr>
        <w:t>Lic</w:t>
      </w:r>
      <w:r w:rsidR="0058670E" w:rsidRPr="006F517D">
        <w:rPr>
          <w:rFonts w:ascii="Arial" w:hAnsi="Arial" w:cs="Arial"/>
          <w:bCs/>
          <w:sz w:val="22"/>
          <w:szCs w:val="22"/>
          <w:lang w:val="es-MX"/>
        </w:rPr>
        <w:t>.</w:t>
      </w:r>
      <w:r w:rsidR="00696BFC" w:rsidRPr="006F517D">
        <w:rPr>
          <w:rFonts w:ascii="Arial" w:hAnsi="Arial" w:cs="Arial"/>
          <w:bCs/>
          <w:sz w:val="22"/>
          <w:szCs w:val="22"/>
          <w:lang w:val="es-MX"/>
        </w:rPr>
        <w:t xml:space="preserve"> </w:t>
      </w:r>
      <w:r w:rsidRPr="006F517D">
        <w:rPr>
          <w:rFonts w:ascii="Arial" w:hAnsi="Arial" w:cs="Arial"/>
          <w:bCs/>
          <w:sz w:val="22"/>
          <w:szCs w:val="22"/>
          <w:lang w:val="es-MX"/>
        </w:rPr>
        <w:t>Jorge Garza Talavera</w:t>
      </w:r>
      <w:r w:rsidR="00696BFC" w:rsidRPr="006F517D">
        <w:rPr>
          <w:rFonts w:ascii="Arial" w:hAnsi="Arial" w:cs="Arial"/>
          <w:bCs/>
          <w:sz w:val="22"/>
          <w:szCs w:val="22"/>
          <w:lang w:val="es-MX"/>
        </w:rPr>
        <w:t>, de</w:t>
      </w:r>
      <w:r w:rsidRPr="006F517D">
        <w:rPr>
          <w:rFonts w:ascii="Arial" w:hAnsi="Arial" w:cs="Arial"/>
          <w:bCs/>
          <w:sz w:val="22"/>
          <w:szCs w:val="22"/>
          <w:lang w:val="es-MX"/>
        </w:rPr>
        <w:t xml:space="preserve"> </w:t>
      </w:r>
      <w:r w:rsidR="00762442">
        <w:rPr>
          <w:rFonts w:ascii="Arial" w:hAnsi="Arial" w:cs="Arial"/>
          <w:bCs/>
          <w:sz w:val="22"/>
          <w:szCs w:val="22"/>
          <w:lang w:val="es-MX"/>
        </w:rPr>
        <w:t>MORENA.</w:t>
      </w:r>
    </w:p>
    <w:p w:rsidR="00A03822" w:rsidRDefault="00A03822" w:rsidP="00762442">
      <w:pPr>
        <w:tabs>
          <w:tab w:val="center" w:pos="4252"/>
          <w:tab w:val="right" w:pos="8504"/>
        </w:tabs>
        <w:jc w:val="both"/>
        <w:rPr>
          <w:rFonts w:ascii="Arial" w:hAnsi="Arial" w:cs="Arial"/>
          <w:bCs/>
          <w:sz w:val="22"/>
          <w:szCs w:val="22"/>
          <w:lang w:val="es-MX"/>
        </w:rPr>
      </w:pPr>
    </w:p>
    <w:p w:rsidR="00A03822" w:rsidRPr="0058670E" w:rsidRDefault="00A03822" w:rsidP="00762442">
      <w:pPr>
        <w:tabs>
          <w:tab w:val="center" w:pos="4252"/>
          <w:tab w:val="right" w:pos="8504"/>
        </w:tabs>
        <w:jc w:val="both"/>
        <w:rPr>
          <w:rFonts w:ascii="Arial" w:hAnsi="Arial" w:cs="Arial"/>
          <w:b/>
          <w:bCs/>
          <w:sz w:val="22"/>
          <w:szCs w:val="22"/>
          <w:lang w:val="es-MX"/>
        </w:rPr>
      </w:pPr>
      <w:r w:rsidRPr="0058670E">
        <w:rPr>
          <w:rFonts w:ascii="Arial" w:hAnsi="Arial" w:cs="Arial"/>
          <w:b/>
          <w:bCs/>
          <w:sz w:val="22"/>
          <w:szCs w:val="22"/>
          <w:lang w:val="es-MX"/>
        </w:rPr>
        <w:t>Secretario Técnico:</w:t>
      </w:r>
    </w:p>
    <w:p w:rsidR="00762442" w:rsidRDefault="00762442" w:rsidP="00762442">
      <w:pPr>
        <w:tabs>
          <w:tab w:val="center" w:pos="4252"/>
          <w:tab w:val="right" w:pos="8504"/>
        </w:tabs>
        <w:ind w:left="567"/>
        <w:jc w:val="both"/>
        <w:rPr>
          <w:rFonts w:ascii="Arial" w:hAnsi="Arial" w:cs="Arial"/>
          <w:bCs/>
          <w:sz w:val="22"/>
          <w:szCs w:val="22"/>
          <w:lang w:val="es-MX"/>
        </w:rPr>
      </w:pPr>
    </w:p>
    <w:p w:rsidR="00A03822" w:rsidRDefault="00A03822" w:rsidP="00762442">
      <w:pPr>
        <w:tabs>
          <w:tab w:val="center" w:pos="4252"/>
          <w:tab w:val="right" w:pos="8504"/>
        </w:tabs>
        <w:ind w:left="567"/>
        <w:jc w:val="both"/>
        <w:rPr>
          <w:rFonts w:ascii="Arial" w:hAnsi="Arial" w:cs="Arial"/>
          <w:bCs/>
          <w:sz w:val="22"/>
          <w:szCs w:val="22"/>
          <w:lang w:val="es-MX"/>
        </w:rPr>
      </w:pPr>
      <w:r w:rsidRPr="0058670E">
        <w:rPr>
          <w:rFonts w:ascii="Arial" w:hAnsi="Arial" w:cs="Arial"/>
          <w:bCs/>
          <w:sz w:val="22"/>
          <w:szCs w:val="22"/>
          <w:lang w:val="es-MX"/>
        </w:rPr>
        <w:t xml:space="preserve">Ing. René Miranda </w:t>
      </w:r>
      <w:proofErr w:type="spellStart"/>
      <w:r w:rsidRPr="0058670E">
        <w:rPr>
          <w:rFonts w:ascii="Arial" w:hAnsi="Arial" w:cs="Arial"/>
          <w:bCs/>
          <w:sz w:val="22"/>
          <w:szCs w:val="22"/>
          <w:lang w:val="es-MX"/>
        </w:rPr>
        <w:t>Jaimes</w:t>
      </w:r>
      <w:proofErr w:type="spellEnd"/>
      <w:r w:rsidRPr="0058670E">
        <w:rPr>
          <w:rFonts w:ascii="Arial" w:hAnsi="Arial" w:cs="Arial"/>
          <w:bCs/>
          <w:sz w:val="22"/>
          <w:szCs w:val="22"/>
          <w:lang w:val="es-MX"/>
        </w:rPr>
        <w:t>, Director Ejecutivo del Registro Federal de Electores</w:t>
      </w:r>
      <w:r w:rsidR="00762442">
        <w:rPr>
          <w:rFonts w:ascii="Arial" w:hAnsi="Arial" w:cs="Arial"/>
          <w:bCs/>
          <w:sz w:val="22"/>
          <w:szCs w:val="22"/>
          <w:lang w:val="es-MX"/>
        </w:rPr>
        <w:t>.</w:t>
      </w:r>
    </w:p>
    <w:p w:rsidR="00296AA9" w:rsidRPr="00A03822" w:rsidRDefault="00296AA9" w:rsidP="00762442">
      <w:pPr>
        <w:tabs>
          <w:tab w:val="center" w:pos="4252"/>
          <w:tab w:val="right" w:pos="8504"/>
        </w:tabs>
        <w:jc w:val="both"/>
        <w:rPr>
          <w:rFonts w:ascii="Arial" w:hAnsi="Arial" w:cs="Arial"/>
          <w:bCs/>
          <w:sz w:val="22"/>
          <w:szCs w:val="22"/>
          <w:lang w:val="es-ES_tradnl"/>
        </w:rPr>
      </w:pPr>
    </w:p>
    <w:p w:rsidR="00762442" w:rsidRDefault="00762442" w:rsidP="00762442">
      <w:pPr>
        <w:tabs>
          <w:tab w:val="center" w:pos="4252"/>
          <w:tab w:val="right" w:pos="8504"/>
        </w:tabs>
        <w:jc w:val="both"/>
        <w:rPr>
          <w:rFonts w:ascii="Arial" w:hAnsi="Arial" w:cs="Arial"/>
          <w:sz w:val="22"/>
          <w:szCs w:val="22"/>
          <w:lang w:val="es-MX"/>
        </w:rPr>
      </w:pPr>
      <w:r>
        <w:rPr>
          <w:rFonts w:ascii="Arial" w:hAnsi="Arial" w:cs="Arial"/>
          <w:sz w:val="22"/>
          <w:szCs w:val="22"/>
          <w:lang w:val="es-MX"/>
        </w:rPr>
        <w:t>Adicionalmente, se contó con la asistencia de los siguientes invitados:</w:t>
      </w:r>
    </w:p>
    <w:p w:rsidR="00762442" w:rsidRDefault="00762442" w:rsidP="00762442">
      <w:pPr>
        <w:tabs>
          <w:tab w:val="center" w:pos="4252"/>
          <w:tab w:val="right" w:pos="8504"/>
        </w:tabs>
        <w:jc w:val="both"/>
        <w:rPr>
          <w:rFonts w:ascii="Arial" w:hAnsi="Arial" w:cs="Arial"/>
          <w:sz w:val="22"/>
          <w:szCs w:val="22"/>
          <w:lang w:val="es-MX"/>
        </w:rPr>
      </w:pPr>
    </w:p>
    <w:p w:rsidR="00762442" w:rsidRDefault="00762442" w:rsidP="00762442">
      <w:pPr>
        <w:tabs>
          <w:tab w:val="center" w:pos="4252"/>
        </w:tabs>
        <w:jc w:val="both"/>
        <w:rPr>
          <w:rFonts w:ascii="Arial" w:hAnsi="Arial" w:cs="Arial"/>
          <w:b/>
          <w:bCs/>
          <w:sz w:val="22"/>
          <w:szCs w:val="22"/>
          <w:lang w:val="es-MX"/>
        </w:rPr>
      </w:pPr>
      <w:r>
        <w:rPr>
          <w:rFonts w:ascii="Arial" w:hAnsi="Arial" w:cs="Arial"/>
          <w:b/>
          <w:bCs/>
          <w:sz w:val="22"/>
          <w:szCs w:val="22"/>
          <w:lang w:val="es-MX"/>
        </w:rPr>
        <w:t>Consejera y Consejero Electoral:</w:t>
      </w:r>
    </w:p>
    <w:p w:rsidR="00762442" w:rsidRDefault="00762442" w:rsidP="00762442">
      <w:pPr>
        <w:tabs>
          <w:tab w:val="center" w:pos="4252"/>
        </w:tabs>
        <w:jc w:val="both"/>
        <w:rPr>
          <w:rFonts w:ascii="Arial" w:hAnsi="Arial" w:cs="Arial"/>
          <w:b/>
          <w:bCs/>
          <w:sz w:val="22"/>
          <w:szCs w:val="22"/>
          <w:lang w:val="es-MX"/>
        </w:rPr>
      </w:pPr>
    </w:p>
    <w:p w:rsidR="00762442" w:rsidRDefault="00762442" w:rsidP="00762442">
      <w:pPr>
        <w:tabs>
          <w:tab w:val="center" w:pos="4252"/>
        </w:tabs>
        <w:ind w:left="567"/>
        <w:jc w:val="both"/>
        <w:rPr>
          <w:rFonts w:ascii="Arial" w:hAnsi="Arial" w:cs="Arial"/>
          <w:bCs/>
          <w:sz w:val="22"/>
          <w:szCs w:val="22"/>
          <w:lang w:val="es-MX"/>
        </w:rPr>
      </w:pPr>
      <w:r>
        <w:rPr>
          <w:rFonts w:ascii="Arial" w:hAnsi="Arial" w:cs="Arial"/>
          <w:bCs/>
          <w:sz w:val="22"/>
          <w:szCs w:val="22"/>
          <w:lang w:val="es-MX"/>
        </w:rPr>
        <w:t>Mtro. Jaime Rivera Velázquez.</w:t>
      </w:r>
    </w:p>
    <w:p w:rsidR="00762442" w:rsidRPr="00762442" w:rsidRDefault="00762442" w:rsidP="00762442">
      <w:pPr>
        <w:tabs>
          <w:tab w:val="center" w:pos="4252"/>
        </w:tabs>
        <w:ind w:left="567"/>
        <w:jc w:val="both"/>
        <w:rPr>
          <w:rFonts w:ascii="Arial" w:hAnsi="Arial" w:cs="Arial"/>
          <w:bCs/>
          <w:sz w:val="22"/>
          <w:szCs w:val="22"/>
          <w:lang w:val="es-MX"/>
        </w:rPr>
      </w:pPr>
      <w:r>
        <w:rPr>
          <w:rFonts w:ascii="Arial" w:hAnsi="Arial" w:cs="Arial"/>
          <w:bCs/>
          <w:sz w:val="22"/>
          <w:szCs w:val="22"/>
          <w:lang w:val="es-MX"/>
        </w:rPr>
        <w:t>Lic. Alejandra Pamela San Martín Ríos y Valles.</w:t>
      </w:r>
    </w:p>
    <w:p w:rsidR="00762442" w:rsidRDefault="00762442" w:rsidP="00762442">
      <w:pPr>
        <w:tabs>
          <w:tab w:val="center" w:pos="4252"/>
        </w:tabs>
        <w:jc w:val="both"/>
        <w:rPr>
          <w:rFonts w:ascii="Arial" w:hAnsi="Arial" w:cs="Arial"/>
          <w:b/>
          <w:bCs/>
          <w:sz w:val="22"/>
          <w:szCs w:val="22"/>
          <w:lang w:val="es-MX"/>
        </w:rPr>
      </w:pPr>
    </w:p>
    <w:p w:rsidR="00762442" w:rsidRDefault="00762442" w:rsidP="00762442">
      <w:pPr>
        <w:tabs>
          <w:tab w:val="center" w:pos="4252"/>
        </w:tabs>
        <w:jc w:val="both"/>
        <w:rPr>
          <w:rFonts w:ascii="Arial" w:hAnsi="Arial" w:cs="Arial"/>
          <w:b/>
          <w:bCs/>
          <w:sz w:val="22"/>
          <w:szCs w:val="22"/>
          <w:lang w:val="es-MX"/>
        </w:rPr>
      </w:pPr>
      <w:r>
        <w:rPr>
          <w:rFonts w:ascii="Arial" w:hAnsi="Arial" w:cs="Arial"/>
          <w:b/>
          <w:bCs/>
          <w:sz w:val="22"/>
          <w:szCs w:val="22"/>
          <w:lang w:val="es-MX"/>
        </w:rPr>
        <w:t>Titulares o funcionarios designados de las áreas del INE:</w:t>
      </w:r>
    </w:p>
    <w:p w:rsidR="00DD5CEA" w:rsidRDefault="00DD5CEA" w:rsidP="00762442">
      <w:pPr>
        <w:tabs>
          <w:tab w:val="center" w:pos="4252"/>
          <w:tab w:val="right" w:pos="8504"/>
        </w:tabs>
        <w:jc w:val="both"/>
        <w:rPr>
          <w:rFonts w:ascii="Arial" w:hAnsi="Arial" w:cs="Arial"/>
          <w:sz w:val="22"/>
          <w:szCs w:val="22"/>
          <w:lang w:val="es-MX"/>
        </w:rPr>
      </w:pPr>
    </w:p>
    <w:p w:rsidR="00762442" w:rsidRDefault="00762442" w:rsidP="00762442">
      <w:pPr>
        <w:tabs>
          <w:tab w:val="center" w:pos="4252"/>
          <w:tab w:val="right" w:pos="8504"/>
        </w:tabs>
        <w:ind w:left="567"/>
        <w:jc w:val="both"/>
        <w:rPr>
          <w:rFonts w:ascii="Arial" w:hAnsi="Arial" w:cs="Arial"/>
          <w:sz w:val="22"/>
          <w:szCs w:val="22"/>
          <w:lang w:val="es-MX"/>
        </w:rPr>
      </w:pPr>
      <w:r>
        <w:rPr>
          <w:rFonts w:ascii="Arial" w:hAnsi="Arial" w:cs="Arial"/>
          <w:bCs/>
          <w:sz w:val="22"/>
          <w:szCs w:val="22"/>
          <w:lang w:val="es-MX"/>
        </w:rPr>
        <w:t>Ing. Jorge Humberto Torres Antuñano, Coordinador General de la Unidad Técnica de Servicios de Informática (UNICOM).</w:t>
      </w:r>
    </w:p>
    <w:p w:rsidR="00762442" w:rsidRPr="00A03822" w:rsidRDefault="00762442" w:rsidP="00762442">
      <w:pPr>
        <w:tabs>
          <w:tab w:val="center" w:pos="4252"/>
          <w:tab w:val="right" w:pos="8504"/>
        </w:tabs>
        <w:jc w:val="both"/>
        <w:rPr>
          <w:rFonts w:ascii="Arial" w:hAnsi="Arial" w:cs="Arial"/>
          <w:sz w:val="22"/>
          <w:szCs w:val="22"/>
          <w:lang w:val="es-MX"/>
        </w:rPr>
      </w:pPr>
    </w:p>
    <w:p w:rsidR="00762442" w:rsidRDefault="00762442" w:rsidP="00762442">
      <w:pPr>
        <w:rPr>
          <w:rFonts w:ascii="Arial" w:hAnsi="Arial" w:cs="Arial"/>
          <w:b/>
          <w:sz w:val="22"/>
          <w:szCs w:val="22"/>
          <w:lang w:val="es-MX"/>
        </w:rPr>
      </w:pPr>
    </w:p>
    <w:p w:rsidR="00762442" w:rsidRPr="001A5CE6" w:rsidRDefault="00762442" w:rsidP="00762442">
      <w:pPr>
        <w:widowControl/>
        <w:autoSpaceDE/>
        <w:autoSpaceDN/>
        <w:jc w:val="both"/>
        <w:rPr>
          <w:rFonts w:ascii="Arial" w:hAnsi="Arial" w:cs="Arial"/>
          <w:b/>
          <w:sz w:val="22"/>
          <w:szCs w:val="22"/>
          <w:lang w:val="es-MX" w:eastAsia="es-MX"/>
        </w:rPr>
      </w:pPr>
      <w:r w:rsidRPr="001A5CE6">
        <w:rPr>
          <w:rFonts w:ascii="Arial" w:hAnsi="Arial" w:cs="Arial"/>
          <w:b/>
          <w:sz w:val="22"/>
          <w:szCs w:val="22"/>
          <w:lang w:val="es-MX" w:eastAsia="es-MX"/>
        </w:rPr>
        <w:lastRenderedPageBreak/>
        <w:t>1. PRESENTACIÓN Y, EN SU CASO, APROBACIÓN DEL ORDEN DEL DÍA</w:t>
      </w:r>
    </w:p>
    <w:p w:rsidR="00762442" w:rsidRDefault="00762442" w:rsidP="00762442">
      <w:pPr>
        <w:pStyle w:val="Prrafodelista"/>
        <w:widowControl/>
        <w:autoSpaceDE/>
        <w:autoSpaceDN/>
        <w:ind w:left="738"/>
        <w:jc w:val="both"/>
        <w:rPr>
          <w:rFonts w:ascii="Arial" w:hAnsi="Arial" w:cs="Arial"/>
          <w:sz w:val="22"/>
          <w:szCs w:val="22"/>
          <w:lang w:val="es-MX" w:eastAsia="es-MX"/>
        </w:rPr>
      </w:pPr>
    </w:p>
    <w:p w:rsidR="00C5019B" w:rsidRDefault="00385805" w:rsidP="00762442">
      <w:pPr>
        <w:pStyle w:val="Prrafodelista"/>
        <w:widowControl/>
        <w:numPr>
          <w:ilvl w:val="0"/>
          <w:numId w:val="21"/>
        </w:numPr>
        <w:autoSpaceDE/>
        <w:autoSpaceDN/>
        <w:jc w:val="both"/>
        <w:rPr>
          <w:rFonts w:ascii="Arial" w:hAnsi="Arial" w:cs="Arial"/>
          <w:sz w:val="22"/>
          <w:szCs w:val="22"/>
          <w:lang w:val="es-MX" w:eastAsia="es-MX"/>
        </w:rPr>
      </w:pPr>
      <w:r w:rsidRPr="0033582C">
        <w:rPr>
          <w:rFonts w:ascii="Arial" w:hAnsi="Arial" w:cs="Arial"/>
          <w:sz w:val="22"/>
          <w:szCs w:val="22"/>
          <w:lang w:val="es-MX"/>
        </w:rPr>
        <w:t>Presentación</w:t>
      </w:r>
      <w:r w:rsidR="00FA0B2A">
        <w:rPr>
          <w:rFonts w:ascii="Arial" w:hAnsi="Arial" w:cs="Arial"/>
          <w:sz w:val="22"/>
          <w:szCs w:val="22"/>
          <w:lang w:val="es-MX"/>
        </w:rPr>
        <w:t xml:space="preserve"> y, en su caso, aprobación del </w:t>
      </w:r>
      <w:r w:rsidR="00116408">
        <w:rPr>
          <w:rFonts w:ascii="Arial" w:hAnsi="Arial" w:cs="Arial"/>
          <w:sz w:val="22"/>
          <w:szCs w:val="22"/>
          <w:lang w:val="es-MX"/>
        </w:rPr>
        <w:t>Orden del día</w:t>
      </w:r>
      <w:r w:rsidR="00906146">
        <w:rPr>
          <w:rFonts w:ascii="Arial" w:hAnsi="Arial" w:cs="Arial"/>
          <w:sz w:val="22"/>
          <w:szCs w:val="22"/>
          <w:lang w:val="es-MX"/>
        </w:rPr>
        <w:t>.</w:t>
      </w:r>
    </w:p>
    <w:p w:rsidR="00116408" w:rsidRDefault="00116408" w:rsidP="00762442">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rPr>
        <w:t xml:space="preserve">Presentación </w:t>
      </w:r>
      <w:r w:rsidR="00DD6CC7">
        <w:rPr>
          <w:rFonts w:ascii="Arial" w:hAnsi="Arial" w:cs="Arial"/>
          <w:sz w:val="22"/>
          <w:szCs w:val="22"/>
          <w:lang w:val="es-MX"/>
        </w:rPr>
        <w:t>y, en su caso, aprobación del</w:t>
      </w:r>
      <w:r w:rsidR="006B5C5F">
        <w:rPr>
          <w:rFonts w:ascii="Arial" w:hAnsi="Arial" w:cs="Arial"/>
          <w:sz w:val="22"/>
          <w:szCs w:val="22"/>
          <w:lang w:val="es-MX"/>
        </w:rPr>
        <w:t xml:space="preserve"> Acuerdo de la Comisión Temporal de Vinculación con Mexicanos Residentes en el Extranjero y Análisis de la Modalidades de su Voto del Consejo General del Instituto Nacional Electoral, por el que se aprueba la modificación del Programa de Trabajo de la Comisión</w:t>
      </w:r>
      <w:r w:rsidR="00DD6CC7">
        <w:rPr>
          <w:rFonts w:ascii="Arial" w:hAnsi="Arial" w:cs="Arial"/>
          <w:sz w:val="22"/>
          <w:szCs w:val="22"/>
          <w:lang w:val="es-MX"/>
        </w:rPr>
        <w:t>.</w:t>
      </w:r>
    </w:p>
    <w:p w:rsidR="00116408" w:rsidRDefault="00116408" w:rsidP="00762442">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 xml:space="preserve">Presentación </w:t>
      </w:r>
      <w:r w:rsidR="00D4530F">
        <w:rPr>
          <w:rFonts w:ascii="Arial" w:hAnsi="Arial" w:cs="Arial"/>
          <w:sz w:val="22"/>
          <w:szCs w:val="22"/>
          <w:lang w:val="es-MX" w:eastAsia="es-MX"/>
        </w:rPr>
        <w:t xml:space="preserve">y, en su caso, aprobación del Proyecto de Acuerdo del Consejo General </w:t>
      </w:r>
      <w:r w:rsidR="00EF051D">
        <w:rPr>
          <w:rFonts w:ascii="Arial" w:hAnsi="Arial" w:cs="Arial"/>
          <w:sz w:val="22"/>
          <w:szCs w:val="22"/>
          <w:lang w:val="es-MX" w:eastAsia="es-MX"/>
        </w:rPr>
        <w:t xml:space="preserve">del </w:t>
      </w:r>
      <w:r w:rsidR="00DD6CC7">
        <w:rPr>
          <w:rFonts w:ascii="Arial" w:hAnsi="Arial" w:cs="Arial"/>
          <w:sz w:val="22"/>
          <w:szCs w:val="22"/>
          <w:lang w:val="es-MX" w:eastAsia="es-MX"/>
        </w:rPr>
        <w:t>In</w:t>
      </w:r>
      <w:r w:rsidR="00D4530F">
        <w:rPr>
          <w:rFonts w:ascii="Arial" w:hAnsi="Arial" w:cs="Arial"/>
          <w:sz w:val="22"/>
          <w:szCs w:val="22"/>
          <w:lang w:val="es-MX" w:eastAsia="es-MX"/>
        </w:rPr>
        <w:t>stituto Nacional Electoral por el que se aprueban los “Lineamientos para la organización del voto postal de las ciudadanas y los ciudadanos mexicanos residentes en el extranjero para el Proceso Electoral Local Extraordinario 2019, para la elección de Gubernatura en el estado de Puebla”</w:t>
      </w:r>
      <w:r w:rsidR="00DD6CC7">
        <w:rPr>
          <w:rFonts w:ascii="Arial" w:hAnsi="Arial" w:cs="Arial"/>
          <w:sz w:val="22"/>
          <w:szCs w:val="22"/>
          <w:lang w:val="es-MX" w:eastAsia="es-MX"/>
        </w:rPr>
        <w:t>.</w:t>
      </w:r>
    </w:p>
    <w:p w:rsidR="00116408" w:rsidRDefault="00DD6CC7" w:rsidP="00762442">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 xml:space="preserve">Presentación </w:t>
      </w:r>
      <w:r w:rsidR="00D4530F">
        <w:rPr>
          <w:rFonts w:ascii="Arial" w:hAnsi="Arial" w:cs="Arial"/>
          <w:sz w:val="22"/>
          <w:szCs w:val="22"/>
          <w:lang w:val="es-MX" w:eastAsia="es-MX"/>
        </w:rPr>
        <w:t>del proyecto de “Lineamientos para la conformación de la Lista Nominal de Electores Residentes en el Extranjero para el Proceso Electoral Local Extraordinario 2019, para la elección de Gubernatura en el estado de Puebla”.</w:t>
      </w:r>
    </w:p>
    <w:p w:rsidR="00DD6CC7" w:rsidRPr="00116408" w:rsidRDefault="00DD6CC7" w:rsidP="00762442">
      <w:pPr>
        <w:pStyle w:val="Prrafodelista"/>
        <w:widowControl/>
        <w:numPr>
          <w:ilvl w:val="0"/>
          <w:numId w:val="21"/>
        </w:numPr>
        <w:autoSpaceDE/>
        <w:autoSpaceDN/>
        <w:ind w:left="737" w:hanging="357"/>
        <w:jc w:val="both"/>
        <w:rPr>
          <w:rFonts w:ascii="Arial" w:hAnsi="Arial" w:cs="Arial"/>
          <w:sz w:val="22"/>
          <w:szCs w:val="22"/>
          <w:lang w:val="es-MX" w:eastAsia="es-MX"/>
        </w:rPr>
      </w:pPr>
      <w:r>
        <w:rPr>
          <w:rFonts w:ascii="Arial" w:hAnsi="Arial" w:cs="Arial"/>
          <w:sz w:val="22"/>
          <w:szCs w:val="22"/>
          <w:lang w:val="es-MX" w:eastAsia="es-MX"/>
        </w:rPr>
        <w:t xml:space="preserve">Relación de solicitudes y compromisos de la </w:t>
      </w:r>
      <w:r w:rsidR="00D4530F">
        <w:rPr>
          <w:rFonts w:ascii="Arial" w:hAnsi="Arial" w:cs="Arial"/>
          <w:sz w:val="22"/>
          <w:szCs w:val="22"/>
          <w:lang w:val="es-MX" w:eastAsia="es-MX"/>
        </w:rPr>
        <w:t>Primera</w:t>
      </w:r>
      <w:r>
        <w:rPr>
          <w:rFonts w:ascii="Arial" w:hAnsi="Arial" w:cs="Arial"/>
          <w:sz w:val="22"/>
          <w:szCs w:val="22"/>
          <w:lang w:val="es-MX" w:eastAsia="es-MX"/>
        </w:rPr>
        <w:t xml:space="preserve"> Sesión Extraordinaria de</w:t>
      </w:r>
      <w:r w:rsidR="00D4530F">
        <w:rPr>
          <w:rFonts w:ascii="Arial" w:hAnsi="Arial" w:cs="Arial"/>
          <w:sz w:val="22"/>
          <w:szCs w:val="22"/>
          <w:lang w:val="es-MX" w:eastAsia="es-MX"/>
        </w:rPr>
        <w:t xml:space="preserve"> 2019 de </w:t>
      </w:r>
      <w:r>
        <w:rPr>
          <w:rFonts w:ascii="Arial" w:hAnsi="Arial" w:cs="Arial"/>
          <w:sz w:val="22"/>
          <w:szCs w:val="22"/>
          <w:lang w:val="es-MX" w:eastAsia="es-MX"/>
        </w:rPr>
        <w:t>la Comisión</w:t>
      </w:r>
      <w:r w:rsidR="00D4530F">
        <w:rPr>
          <w:rFonts w:ascii="Arial" w:hAnsi="Arial" w:cs="Arial"/>
          <w:sz w:val="22"/>
          <w:szCs w:val="22"/>
          <w:lang w:val="es-MX" w:eastAsia="es-MX"/>
        </w:rPr>
        <w:t xml:space="preserve"> Temporal de Vinculación con Mexicanos Residentes en el Extranjero y Análisis de Modalidades de su Voto.</w:t>
      </w:r>
    </w:p>
    <w:p w:rsidR="00304296" w:rsidRDefault="00304296" w:rsidP="00762442">
      <w:pPr>
        <w:widowControl/>
        <w:tabs>
          <w:tab w:val="num" w:pos="2345"/>
        </w:tabs>
        <w:autoSpaceDE/>
        <w:autoSpaceDN/>
        <w:jc w:val="both"/>
        <w:rPr>
          <w:rFonts w:ascii="Arial" w:hAnsi="Arial" w:cs="Arial"/>
          <w:sz w:val="22"/>
          <w:szCs w:val="22"/>
          <w:lang w:val="es-MX" w:eastAsia="es-MX"/>
        </w:rPr>
      </w:pPr>
    </w:p>
    <w:p w:rsidR="005469BD" w:rsidRPr="005469BD" w:rsidRDefault="00F75AE1" w:rsidP="00762442">
      <w:pPr>
        <w:widowControl/>
        <w:autoSpaceDE/>
        <w:autoSpaceDN/>
        <w:jc w:val="both"/>
        <w:rPr>
          <w:rFonts w:ascii="Arial" w:eastAsiaTheme="minorHAnsi" w:hAnsi="Arial" w:cs="Arial"/>
          <w:sz w:val="22"/>
          <w:szCs w:val="22"/>
          <w:lang w:val="es-419"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906146">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sidR="005469BD" w:rsidRPr="005469BD">
        <w:rPr>
          <w:rFonts w:ascii="Arial" w:eastAsiaTheme="minorHAnsi" w:hAnsi="Arial" w:cs="Arial"/>
          <w:sz w:val="22"/>
          <w:szCs w:val="22"/>
          <w:lang w:val="es-MX" w:eastAsia="en-US"/>
        </w:rPr>
        <w:t xml:space="preserve">Dio inicio a la </w:t>
      </w:r>
      <w:r w:rsidR="00A6788D">
        <w:rPr>
          <w:rFonts w:ascii="Arial" w:eastAsiaTheme="minorHAnsi" w:hAnsi="Arial" w:cs="Arial"/>
          <w:sz w:val="22"/>
          <w:szCs w:val="22"/>
          <w:lang w:val="es-MX" w:eastAsia="en-US"/>
        </w:rPr>
        <w:t>Primera</w:t>
      </w:r>
      <w:r w:rsidR="005469BD" w:rsidRPr="005469BD">
        <w:rPr>
          <w:rFonts w:ascii="Arial" w:eastAsiaTheme="minorHAnsi" w:hAnsi="Arial" w:cs="Arial"/>
          <w:sz w:val="22"/>
          <w:szCs w:val="22"/>
          <w:lang w:val="es-MX" w:eastAsia="en-US"/>
        </w:rPr>
        <w:t xml:space="preserve"> Sesión </w:t>
      </w:r>
      <w:r w:rsidR="00A6788D">
        <w:rPr>
          <w:rFonts w:ascii="Arial" w:eastAsiaTheme="minorHAnsi" w:hAnsi="Arial" w:cs="Arial"/>
          <w:sz w:val="22"/>
          <w:szCs w:val="22"/>
          <w:lang w:val="es-MX" w:eastAsia="en-US"/>
        </w:rPr>
        <w:t>Extrao</w:t>
      </w:r>
      <w:r w:rsidR="005469BD" w:rsidRPr="005469BD">
        <w:rPr>
          <w:rFonts w:ascii="Arial" w:eastAsiaTheme="minorHAnsi" w:hAnsi="Arial" w:cs="Arial"/>
          <w:sz w:val="22"/>
          <w:szCs w:val="22"/>
          <w:lang w:val="es-MX" w:eastAsia="en-US"/>
        </w:rPr>
        <w:t xml:space="preserve">rdinaria de </w:t>
      </w:r>
      <w:r w:rsidR="00906146">
        <w:rPr>
          <w:rFonts w:ascii="Arial" w:eastAsiaTheme="minorHAnsi" w:hAnsi="Arial" w:cs="Arial"/>
          <w:sz w:val="22"/>
          <w:szCs w:val="22"/>
          <w:lang w:val="es-MX" w:eastAsia="en-US"/>
        </w:rPr>
        <w:t>2019 de la CVME y registró</w:t>
      </w:r>
      <w:r w:rsidR="005469BD" w:rsidRPr="005469BD">
        <w:rPr>
          <w:rFonts w:ascii="Arial" w:eastAsiaTheme="minorHAnsi" w:hAnsi="Arial" w:cs="Arial"/>
          <w:sz w:val="22"/>
          <w:szCs w:val="22"/>
          <w:lang w:val="es-MX" w:eastAsia="en-US"/>
        </w:rPr>
        <w:t xml:space="preserve"> la asistencia de </w:t>
      </w:r>
      <w:r w:rsidR="00906146">
        <w:rPr>
          <w:rFonts w:ascii="Arial" w:eastAsiaTheme="minorHAnsi" w:hAnsi="Arial" w:cs="Arial"/>
          <w:sz w:val="22"/>
          <w:szCs w:val="22"/>
          <w:lang w:val="es-MX" w:eastAsia="en-US"/>
        </w:rPr>
        <w:t xml:space="preserve">las Consejeras y </w:t>
      </w:r>
      <w:r w:rsidR="005469BD" w:rsidRPr="005469BD">
        <w:rPr>
          <w:rFonts w:ascii="Arial" w:eastAsiaTheme="minorHAnsi" w:hAnsi="Arial" w:cs="Arial"/>
          <w:sz w:val="22"/>
          <w:szCs w:val="22"/>
          <w:lang w:val="es-MX" w:eastAsia="en-US"/>
        </w:rPr>
        <w:t xml:space="preserve">los Consejeros Electorales, </w:t>
      </w:r>
      <w:r w:rsidR="00906146">
        <w:rPr>
          <w:rFonts w:ascii="Arial" w:eastAsiaTheme="minorHAnsi" w:hAnsi="Arial" w:cs="Arial"/>
          <w:sz w:val="22"/>
          <w:szCs w:val="22"/>
          <w:lang w:val="es-MX" w:eastAsia="en-US"/>
        </w:rPr>
        <w:t xml:space="preserve">Consejeros </w:t>
      </w:r>
      <w:r w:rsidR="005469BD" w:rsidRPr="005469BD">
        <w:rPr>
          <w:rFonts w:ascii="Arial" w:eastAsiaTheme="minorHAnsi" w:hAnsi="Arial" w:cs="Arial"/>
          <w:sz w:val="22"/>
          <w:szCs w:val="22"/>
          <w:lang w:val="es-MX" w:eastAsia="en-US"/>
        </w:rPr>
        <w:t xml:space="preserve">del Poder Legislativo, representantes de los Partidos Políticos y </w:t>
      </w:r>
      <w:r w:rsidR="00906146">
        <w:rPr>
          <w:rFonts w:ascii="Arial" w:eastAsiaTheme="minorHAnsi" w:hAnsi="Arial" w:cs="Arial"/>
          <w:sz w:val="22"/>
          <w:szCs w:val="22"/>
          <w:lang w:val="es-MX" w:eastAsia="en-US"/>
        </w:rPr>
        <w:t xml:space="preserve">el </w:t>
      </w:r>
      <w:r w:rsidR="005469BD" w:rsidRPr="005469BD">
        <w:rPr>
          <w:rFonts w:ascii="Arial" w:eastAsiaTheme="minorHAnsi" w:hAnsi="Arial" w:cs="Arial"/>
          <w:sz w:val="22"/>
          <w:szCs w:val="22"/>
          <w:lang w:val="es-MX" w:eastAsia="en-US"/>
        </w:rPr>
        <w:t xml:space="preserve">Secretario Técnico, a quien solicitó verificar el quórum para sesionar. </w:t>
      </w:r>
    </w:p>
    <w:p w:rsidR="005469BD" w:rsidRPr="005469BD" w:rsidRDefault="005469BD" w:rsidP="00762442">
      <w:pPr>
        <w:widowControl/>
        <w:autoSpaceDE/>
        <w:autoSpaceDN/>
        <w:jc w:val="both"/>
        <w:rPr>
          <w:rFonts w:ascii="Arial" w:eastAsiaTheme="minorHAnsi" w:hAnsi="Arial" w:cs="Arial"/>
          <w:b/>
          <w:sz w:val="22"/>
          <w:szCs w:val="22"/>
          <w:lang w:val="es-MX" w:eastAsia="en-US"/>
        </w:rPr>
      </w:pPr>
    </w:p>
    <w:p w:rsidR="00F75AE1" w:rsidRPr="00F75AE1" w:rsidRDefault="00F75AE1" w:rsidP="00762442">
      <w:pPr>
        <w:widowControl/>
        <w:autoSpaceDE/>
        <w:autoSpaceDN/>
        <w:jc w:val="both"/>
        <w:rPr>
          <w:rFonts w:ascii="Arial" w:eastAsiaTheme="minorHAnsi" w:hAnsi="Arial" w:cstheme="minorBidi"/>
          <w:sz w:val="22"/>
          <w:szCs w:val="22"/>
          <w:lang w:val="es-MX" w:eastAsia="en-US"/>
        </w:rPr>
      </w:pPr>
      <w:r w:rsidRPr="00F75AE1">
        <w:rPr>
          <w:rFonts w:ascii="Arial" w:eastAsia="Calibri" w:hAnsi="Arial" w:cs="Arial"/>
          <w:b/>
          <w:sz w:val="22"/>
          <w:szCs w:val="22"/>
          <w:lang w:val="es-MX" w:eastAsia="en-US" w:bidi="en-US"/>
        </w:rPr>
        <w:t xml:space="preserve">Ing. René Miranda </w:t>
      </w:r>
      <w:proofErr w:type="spellStart"/>
      <w:r w:rsidRPr="00F75AE1">
        <w:rPr>
          <w:rFonts w:ascii="Arial" w:eastAsia="Calibri" w:hAnsi="Arial" w:cs="Arial"/>
          <w:b/>
          <w:sz w:val="22"/>
          <w:szCs w:val="22"/>
          <w:lang w:val="es-MX" w:eastAsia="en-US" w:bidi="en-US"/>
        </w:rPr>
        <w:t>Jaimes</w:t>
      </w:r>
      <w:proofErr w:type="spellEnd"/>
      <w:r w:rsidRPr="00F75AE1">
        <w:rPr>
          <w:rFonts w:ascii="Arial" w:eastAsia="Calibri" w:hAnsi="Arial" w:cs="Arial"/>
          <w:b/>
          <w:sz w:val="22"/>
          <w:szCs w:val="22"/>
          <w:lang w:val="es-MX" w:eastAsia="en-US" w:bidi="en-US"/>
        </w:rPr>
        <w:t xml:space="preserve">, </w:t>
      </w:r>
      <w:r w:rsidRPr="00F75AE1">
        <w:rPr>
          <w:rFonts w:ascii="Arial" w:eastAsia="Calibri" w:hAnsi="Arial" w:cs="Arial"/>
          <w:b/>
          <w:i/>
          <w:sz w:val="22"/>
          <w:szCs w:val="22"/>
          <w:lang w:val="es-MX" w:eastAsia="en-US" w:bidi="en-US"/>
        </w:rPr>
        <w:t xml:space="preserve">Secretario </w:t>
      </w:r>
      <w:proofErr w:type="gramStart"/>
      <w:r w:rsidRPr="00F75AE1">
        <w:rPr>
          <w:rFonts w:ascii="Arial" w:eastAsia="Calibri" w:hAnsi="Arial" w:cs="Arial"/>
          <w:b/>
          <w:i/>
          <w:sz w:val="22"/>
          <w:szCs w:val="22"/>
          <w:lang w:val="es-MX" w:eastAsia="en-US" w:bidi="en-US"/>
        </w:rPr>
        <w:t>Técnico.-</w:t>
      </w:r>
      <w:proofErr w:type="gramEnd"/>
      <w:r w:rsidRPr="00F75AE1">
        <w:rPr>
          <w:rFonts w:ascii="Arial" w:eastAsia="Calibri" w:hAnsi="Arial" w:cs="Arial"/>
          <w:sz w:val="22"/>
          <w:szCs w:val="22"/>
          <w:lang w:val="es-MX" w:eastAsia="en-US" w:bidi="en-US"/>
        </w:rPr>
        <w:t xml:space="preserve"> </w:t>
      </w:r>
      <w:r w:rsidR="006B57F8">
        <w:rPr>
          <w:rFonts w:ascii="Arial" w:eastAsiaTheme="minorHAnsi" w:hAnsi="Arial" w:cstheme="minorBidi"/>
          <w:sz w:val="22"/>
          <w:szCs w:val="22"/>
          <w:lang w:val="es-MX" w:eastAsia="en-US"/>
        </w:rPr>
        <w:t>Informó que se contaba con el quórum legal para sesionar</w:t>
      </w:r>
      <w:r w:rsidR="00906146">
        <w:rPr>
          <w:rFonts w:ascii="Arial" w:eastAsia="Calibri" w:hAnsi="Arial"/>
          <w:sz w:val="22"/>
          <w:szCs w:val="22"/>
          <w:lang w:val="es-MX" w:eastAsia="en-US"/>
        </w:rPr>
        <w:t xml:space="preserve">, </w:t>
      </w:r>
      <w:r w:rsidR="00906146" w:rsidRPr="008162AF">
        <w:rPr>
          <w:rFonts w:ascii="Arial" w:eastAsia="Calibri" w:hAnsi="Arial"/>
          <w:sz w:val="22"/>
          <w:szCs w:val="22"/>
          <w:lang w:val="es-MX" w:eastAsia="en-US"/>
        </w:rPr>
        <w:t>en términos del</w:t>
      </w:r>
      <w:r w:rsidR="00906146">
        <w:rPr>
          <w:rFonts w:ascii="Arial" w:eastAsia="Calibri" w:hAnsi="Arial"/>
          <w:sz w:val="22"/>
          <w:szCs w:val="22"/>
          <w:lang w:val="es-MX" w:eastAsia="en-US"/>
        </w:rPr>
        <w:t xml:space="preserve"> artículo 19 del Reglamento de </w:t>
      </w:r>
      <w:r w:rsidR="00906146" w:rsidRPr="008162AF">
        <w:rPr>
          <w:rFonts w:ascii="Arial" w:eastAsia="Calibri" w:hAnsi="Arial"/>
          <w:sz w:val="22"/>
          <w:szCs w:val="22"/>
          <w:lang w:val="es-MX" w:eastAsia="en-US"/>
        </w:rPr>
        <w:t xml:space="preserve">Comisiones del Consejo General </w:t>
      </w:r>
      <w:r w:rsidR="00906146">
        <w:rPr>
          <w:rFonts w:ascii="Arial" w:eastAsia="Calibri" w:hAnsi="Arial"/>
          <w:sz w:val="22"/>
          <w:szCs w:val="22"/>
          <w:lang w:val="es-MX" w:eastAsia="en-US"/>
        </w:rPr>
        <w:t>del INE</w:t>
      </w:r>
      <w:r w:rsidR="006B57F8">
        <w:rPr>
          <w:rFonts w:ascii="Arial" w:eastAsiaTheme="minorHAnsi" w:hAnsi="Arial" w:cstheme="minorBidi"/>
          <w:sz w:val="22"/>
          <w:szCs w:val="22"/>
          <w:lang w:val="es-MX" w:eastAsia="en-US"/>
        </w:rPr>
        <w:t>.</w:t>
      </w:r>
    </w:p>
    <w:p w:rsidR="00F75AE1" w:rsidRPr="00F75AE1" w:rsidRDefault="00F75AE1" w:rsidP="00762442">
      <w:pPr>
        <w:widowControl/>
        <w:autoSpaceDE/>
        <w:autoSpaceDN/>
        <w:jc w:val="both"/>
        <w:rPr>
          <w:rFonts w:ascii="Arial" w:eastAsiaTheme="minorHAnsi" w:hAnsi="Arial" w:cstheme="minorBidi"/>
          <w:sz w:val="22"/>
          <w:szCs w:val="22"/>
          <w:lang w:val="es-MX" w:eastAsia="en-US"/>
        </w:rPr>
      </w:pPr>
    </w:p>
    <w:p w:rsidR="00F75AE1" w:rsidRPr="00F75AE1" w:rsidRDefault="00F75AE1" w:rsidP="00762442">
      <w:pPr>
        <w:widowControl/>
        <w:autoSpaceDE/>
        <w:autoSpaceDN/>
        <w:jc w:val="both"/>
        <w:rPr>
          <w:rFonts w:ascii="Arial" w:eastAsiaTheme="minorHAnsi" w:hAnsi="Arial" w:cs="Arial"/>
          <w:sz w:val="22"/>
          <w:szCs w:val="22"/>
          <w:lang w:val="es-MX"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906146">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sidR="006B57F8">
        <w:rPr>
          <w:rFonts w:ascii="Arial" w:eastAsia="Calibri" w:hAnsi="Arial" w:cs="Arial"/>
          <w:sz w:val="22"/>
          <w:szCs w:val="22"/>
          <w:lang w:val="es-MX" w:eastAsia="en-US" w:bidi="en-US"/>
        </w:rPr>
        <w:t xml:space="preserve">Declaró legalmente instalada </w:t>
      </w:r>
      <w:r w:rsidR="006B57F8" w:rsidRPr="005469BD">
        <w:rPr>
          <w:rFonts w:ascii="Arial" w:eastAsiaTheme="minorHAnsi" w:hAnsi="Arial" w:cs="Arial"/>
          <w:sz w:val="22"/>
          <w:szCs w:val="22"/>
          <w:lang w:val="es-MX" w:eastAsia="en-US"/>
        </w:rPr>
        <w:t xml:space="preserve">la </w:t>
      </w:r>
      <w:r w:rsidR="00906146">
        <w:rPr>
          <w:rFonts w:ascii="Arial" w:eastAsiaTheme="minorHAnsi" w:hAnsi="Arial" w:cs="Arial"/>
          <w:sz w:val="22"/>
          <w:szCs w:val="22"/>
          <w:lang w:val="es-MX" w:eastAsia="en-US"/>
        </w:rPr>
        <w:t>sesión.</w:t>
      </w:r>
      <w:r w:rsidR="005D19E8">
        <w:rPr>
          <w:rFonts w:ascii="Arial" w:eastAsiaTheme="minorHAnsi" w:hAnsi="Arial" w:cs="Arial"/>
          <w:sz w:val="22"/>
          <w:szCs w:val="22"/>
          <w:lang w:val="es-MX" w:eastAsia="en-US"/>
        </w:rPr>
        <w:t xml:space="preserve"> </w:t>
      </w:r>
      <w:r w:rsidR="00906146">
        <w:rPr>
          <w:rFonts w:ascii="Arial" w:eastAsiaTheme="minorHAnsi" w:hAnsi="Arial" w:cs="Arial"/>
          <w:sz w:val="22"/>
          <w:szCs w:val="22"/>
          <w:lang w:val="es-MX" w:eastAsia="en-US"/>
        </w:rPr>
        <w:t>Acto seguido, p</w:t>
      </w:r>
      <w:r w:rsidR="006B57F8">
        <w:rPr>
          <w:rFonts w:ascii="Arial" w:eastAsiaTheme="minorHAnsi" w:hAnsi="Arial" w:cs="Arial"/>
          <w:sz w:val="22"/>
          <w:szCs w:val="22"/>
          <w:lang w:val="es-MX" w:eastAsia="en-US"/>
        </w:rPr>
        <w:t>reguntó</w:t>
      </w:r>
      <w:r w:rsidRPr="00F75AE1">
        <w:rPr>
          <w:rFonts w:ascii="Arial" w:eastAsiaTheme="minorHAnsi" w:hAnsi="Arial" w:cs="Arial"/>
          <w:sz w:val="22"/>
          <w:szCs w:val="22"/>
          <w:lang w:val="es-MX" w:eastAsia="en-US"/>
        </w:rPr>
        <w:t xml:space="preserve"> a </w:t>
      </w:r>
      <w:r w:rsidR="00980CC2">
        <w:rPr>
          <w:rFonts w:ascii="Arial" w:eastAsiaTheme="minorHAnsi" w:hAnsi="Arial" w:cs="Arial"/>
          <w:sz w:val="22"/>
          <w:szCs w:val="22"/>
          <w:lang w:val="es-MX" w:eastAsia="en-US"/>
        </w:rPr>
        <w:t xml:space="preserve">las y </w:t>
      </w:r>
      <w:r w:rsidRPr="00F75AE1">
        <w:rPr>
          <w:rFonts w:ascii="Arial" w:eastAsiaTheme="minorHAnsi" w:hAnsi="Arial" w:cs="Arial"/>
          <w:sz w:val="22"/>
          <w:szCs w:val="22"/>
          <w:lang w:val="es-MX" w:eastAsia="en-US"/>
        </w:rPr>
        <w:t xml:space="preserve">los asistentes si </w:t>
      </w:r>
      <w:r w:rsidR="006B57F8">
        <w:rPr>
          <w:rFonts w:ascii="Arial" w:eastAsiaTheme="minorHAnsi" w:hAnsi="Arial" w:cs="Arial"/>
          <w:sz w:val="22"/>
          <w:szCs w:val="22"/>
          <w:lang w:val="es-MX" w:eastAsia="en-US"/>
        </w:rPr>
        <w:t>había</w:t>
      </w:r>
      <w:r w:rsidRPr="00F75AE1">
        <w:rPr>
          <w:rFonts w:ascii="Arial" w:eastAsiaTheme="minorHAnsi" w:hAnsi="Arial" w:cs="Arial"/>
          <w:sz w:val="22"/>
          <w:szCs w:val="22"/>
          <w:lang w:val="es-MX" w:eastAsia="en-US"/>
        </w:rPr>
        <w:t xml:space="preserve"> algún comentario sobre el proyecto de </w:t>
      </w:r>
      <w:r w:rsidR="00906146">
        <w:rPr>
          <w:rFonts w:ascii="Arial" w:eastAsiaTheme="minorHAnsi" w:hAnsi="Arial" w:cs="Arial"/>
          <w:sz w:val="22"/>
          <w:szCs w:val="22"/>
          <w:lang w:val="es-MX" w:eastAsia="en-US"/>
        </w:rPr>
        <w:t>O</w:t>
      </w:r>
      <w:r w:rsidRPr="00F75AE1">
        <w:rPr>
          <w:rFonts w:ascii="Arial" w:eastAsiaTheme="minorHAnsi" w:hAnsi="Arial" w:cs="Arial"/>
          <w:sz w:val="22"/>
          <w:szCs w:val="22"/>
          <w:lang w:val="es-MX" w:eastAsia="en-US"/>
        </w:rPr>
        <w:t>rden del día que fue previamente circulado.</w:t>
      </w:r>
      <w:r w:rsidR="00906146">
        <w:rPr>
          <w:rFonts w:ascii="Arial" w:eastAsiaTheme="minorHAnsi" w:hAnsi="Arial" w:cs="Arial"/>
          <w:sz w:val="22"/>
          <w:szCs w:val="22"/>
          <w:lang w:val="es-MX" w:eastAsia="en-US"/>
        </w:rPr>
        <w:t xml:space="preserve"> </w:t>
      </w:r>
      <w:r w:rsidR="006B57F8">
        <w:rPr>
          <w:rFonts w:ascii="Arial" w:eastAsiaTheme="minorHAnsi" w:hAnsi="Arial" w:cs="Arial"/>
          <w:sz w:val="22"/>
          <w:szCs w:val="22"/>
          <w:lang w:val="es-MX" w:eastAsia="en-US"/>
        </w:rPr>
        <w:t>Al no haber comentarios, solicitó al Secretario Técnico sometiera a</w:t>
      </w:r>
      <w:r w:rsidRPr="00F75AE1">
        <w:rPr>
          <w:rFonts w:ascii="Arial" w:eastAsiaTheme="minorHAnsi" w:hAnsi="Arial" w:cs="Arial"/>
          <w:sz w:val="22"/>
          <w:szCs w:val="22"/>
          <w:lang w:val="es-MX" w:eastAsia="en-US"/>
        </w:rPr>
        <w:t xml:space="preserve"> votación </w:t>
      </w:r>
      <w:r w:rsidR="006B57F8">
        <w:rPr>
          <w:rFonts w:ascii="Arial" w:eastAsiaTheme="minorHAnsi" w:hAnsi="Arial" w:cs="Arial"/>
          <w:sz w:val="22"/>
          <w:szCs w:val="22"/>
          <w:lang w:val="es-MX" w:eastAsia="en-US"/>
        </w:rPr>
        <w:t>el orden del día</w:t>
      </w:r>
      <w:r w:rsidRPr="00F75AE1">
        <w:rPr>
          <w:rFonts w:ascii="Arial" w:eastAsiaTheme="minorHAnsi" w:hAnsi="Arial" w:cs="Arial"/>
          <w:sz w:val="22"/>
          <w:szCs w:val="22"/>
          <w:lang w:val="es-MX" w:eastAsia="en-US"/>
        </w:rPr>
        <w:t>.</w:t>
      </w:r>
    </w:p>
    <w:p w:rsidR="00F75AE1" w:rsidRPr="00F75AE1" w:rsidRDefault="00F75AE1" w:rsidP="00762442">
      <w:pPr>
        <w:widowControl/>
        <w:autoSpaceDE/>
        <w:autoSpaceDN/>
        <w:jc w:val="both"/>
        <w:rPr>
          <w:rFonts w:ascii="Arial" w:eastAsiaTheme="minorHAnsi" w:hAnsi="Arial" w:cs="Arial"/>
          <w:sz w:val="22"/>
          <w:szCs w:val="22"/>
          <w:lang w:val="es-MX" w:eastAsia="en-US"/>
        </w:rPr>
      </w:pPr>
    </w:p>
    <w:p w:rsidR="00F75AE1" w:rsidRPr="00F75AE1" w:rsidRDefault="00F75AE1" w:rsidP="00762442">
      <w:pPr>
        <w:widowControl/>
        <w:autoSpaceDE/>
        <w:autoSpaceDN/>
        <w:jc w:val="both"/>
        <w:rPr>
          <w:rFonts w:ascii="Arial" w:eastAsiaTheme="minorHAnsi" w:hAnsi="Arial" w:cstheme="minorBidi"/>
          <w:sz w:val="22"/>
          <w:szCs w:val="22"/>
          <w:lang w:val="es-MX" w:eastAsia="en-US"/>
        </w:rPr>
      </w:pPr>
      <w:r w:rsidRPr="00F75AE1">
        <w:rPr>
          <w:rFonts w:ascii="Arial" w:eastAsia="Calibri" w:hAnsi="Arial" w:cs="Arial"/>
          <w:b/>
          <w:sz w:val="22"/>
          <w:szCs w:val="22"/>
          <w:lang w:val="es-MX" w:eastAsia="en-US" w:bidi="en-US"/>
        </w:rPr>
        <w:t xml:space="preserve">Ing. René Miranda </w:t>
      </w:r>
      <w:proofErr w:type="spellStart"/>
      <w:r w:rsidRPr="00F75AE1">
        <w:rPr>
          <w:rFonts w:ascii="Arial" w:eastAsia="Calibri" w:hAnsi="Arial" w:cs="Arial"/>
          <w:b/>
          <w:sz w:val="22"/>
          <w:szCs w:val="22"/>
          <w:lang w:val="es-MX" w:eastAsia="en-US" w:bidi="en-US"/>
        </w:rPr>
        <w:t>Jaimes</w:t>
      </w:r>
      <w:proofErr w:type="spellEnd"/>
      <w:r w:rsidRPr="00F75AE1">
        <w:rPr>
          <w:rFonts w:ascii="Arial" w:eastAsia="Calibri" w:hAnsi="Arial" w:cs="Arial"/>
          <w:b/>
          <w:sz w:val="22"/>
          <w:szCs w:val="22"/>
          <w:lang w:val="es-MX" w:eastAsia="en-US" w:bidi="en-US"/>
        </w:rPr>
        <w:t xml:space="preserve">, </w:t>
      </w:r>
      <w:r w:rsidRPr="00F75AE1">
        <w:rPr>
          <w:rFonts w:ascii="Arial" w:eastAsia="Calibri" w:hAnsi="Arial" w:cs="Arial"/>
          <w:b/>
          <w:i/>
          <w:sz w:val="22"/>
          <w:szCs w:val="22"/>
          <w:lang w:val="es-MX" w:eastAsia="en-US" w:bidi="en-US"/>
        </w:rPr>
        <w:t xml:space="preserve">Secretario </w:t>
      </w:r>
      <w:proofErr w:type="gramStart"/>
      <w:r w:rsidRPr="00F75AE1">
        <w:rPr>
          <w:rFonts w:ascii="Arial" w:eastAsia="Calibri" w:hAnsi="Arial" w:cs="Arial"/>
          <w:b/>
          <w:i/>
          <w:sz w:val="22"/>
          <w:szCs w:val="22"/>
          <w:lang w:val="es-MX" w:eastAsia="en-US" w:bidi="en-US"/>
        </w:rPr>
        <w:t>Técnico.-</w:t>
      </w:r>
      <w:proofErr w:type="gramEnd"/>
      <w:r w:rsidRPr="00F75AE1">
        <w:rPr>
          <w:rFonts w:ascii="Arial" w:eastAsia="Calibri" w:hAnsi="Arial" w:cs="Arial"/>
          <w:sz w:val="22"/>
          <w:szCs w:val="22"/>
          <w:lang w:val="es-MX" w:eastAsia="en-US" w:bidi="en-US"/>
        </w:rPr>
        <w:t xml:space="preserve"> </w:t>
      </w:r>
      <w:r w:rsidR="006B57F8">
        <w:rPr>
          <w:rFonts w:ascii="Arial" w:eastAsia="Calibri" w:hAnsi="Arial" w:cs="Arial"/>
          <w:sz w:val="22"/>
          <w:szCs w:val="22"/>
          <w:lang w:val="es-MX" w:eastAsia="en-US" w:bidi="en-US"/>
        </w:rPr>
        <w:t xml:space="preserve">Consultó a las </w:t>
      </w:r>
      <w:r w:rsidRPr="00F75AE1">
        <w:rPr>
          <w:rFonts w:ascii="Arial" w:eastAsiaTheme="minorHAnsi" w:hAnsi="Arial" w:cstheme="minorBidi"/>
          <w:sz w:val="22"/>
          <w:szCs w:val="22"/>
          <w:lang w:val="es-MX" w:eastAsia="en-US"/>
        </w:rPr>
        <w:t>Consejeras</w:t>
      </w:r>
      <w:r w:rsidR="006B57F8">
        <w:rPr>
          <w:rFonts w:ascii="Arial" w:eastAsiaTheme="minorHAnsi" w:hAnsi="Arial" w:cstheme="minorBidi"/>
          <w:sz w:val="22"/>
          <w:szCs w:val="22"/>
          <w:lang w:val="es-MX" w:eastAsia="en-US"/>
        </w:rPr>
        <w:t xml:space="preserve"> y </w:t>
      </w:r>
      <w:r w:rsidR="00906146">
        <w:rPr>
          <w:rFonts w:ascii="Arial" w:eastAsiaTheme="minorHAnsi" w:hAnsi="Arial" w:cstheme="minorBidi"/>
          <w:sz w:val="22"/>
          <w:szCs w:val="22"/>
          <w:lang w:val="es-MX" w:eastAsia="en-US"/>
        </w:rPr>
        <w:t xml:space="preserve">los </w:t>
      </w:r>
      <w:r w:rsidR="006B57F8">
        <w:rPr>
          <w:rFonts w:ascii="Arial" w:eastAsiaTheme="minorHAnsi" w:hAnsi="Arial" w:cstheme="minorBidi"/>
          <w:sz w:val="22"/>
          <w:szCs w:val="22"/>
          <w:lang w:val="es-MX" w:eastAsia="en-US"/>
        </w:rPr>
        <w:t>Consejeros E</w:t>
      </w:r>
      <w:r w:rsidRPr="00F75AE1">
        <w:rPr>
          <w:rFonts w:ascii="Arial" w:eastAsiaTheme="minorHAnsi" w:hAnsi="Arial" w:cstheme="minorBidi"/>
          <w:sz w:val="22"/>
          <w:szCs w:val="22"/>
          <w:lang w:val="es-MX" w:eastAsia="en-US"/>
        </w:rPr>
        <w:t>lectorales</w:t>
      </w:r>
      <w:r w:rsidR="006B57F8" w:rsidRPr="006B57F8">
        <w:rPr>
          <w:rFonts w:ascii="Arial" w:eastAsiaTheme="minorHAnsi" w:hAnsi="Arial" w:cstheme="minorBidi"/>
          <w:sz w:val="22"/>
          <w:szCs w:val="22"/>
          <w:lang w:val="es-MX" w:eastAsia="en-US"/>
        </w:rPr>
        <w:t xml:space="preserve">, la aprobación del </w:t>
      </w:r>
      <w:r w:rsidR="00906146">
        <w:rPr>
          <w:rFonts w:ascii="Arial" w:eastAsiaTheme="minorHAnsi" w:hAnsi="Arial" w:cstheme="minorBidi"/>
          <w:sz w:val="22"/>
          <w:szCs w:val="22"/>
          <w:lang w:val="es-MX" w:eastAsia="en-US"/>
        </w:rPr>
        <w:t>O</w:t>
      </w:r>
      <w:r w:rsidR="006B57F8" w:rsidRPr="006B57F8">
        <w:rPr>
          <w:rFonts w:ascii="Arial" w:eastAsiaTheme="minorHAnsi" w:hAnsi="Arial" w:cstheme="minorBidi"/>
          <w:sz w:val="22"/>
          <w:szCs w:val="22"/>
          <w:lang w:val="es-MX" w:eastAsia="en-US"/>
        </w:rPr>
        <w:t xml:space="preserve">rden del día </w:t>
      </w:r>
      <w:r w:rsidR="00906146">
        <w:rPr>
          <w:rFonts w:ascii="Arial" w:eastAsiaTheme="minorHAnsi" w:hAnsi="Arial" w:cstheme="minorBidi"/>
          <w:sz w:val="22"/>
          <w:szCs w:val="22"/>
          <w:lang w:val="es-MX" w:eastAsia="en-US"/>
        </w:rPr>
        <w:t xml:space="preserve">de la Primera Sesión Extraordinaria de 2019 de la CVME, el cual </w:t>
      </w:r>
      <w:r w:rsidR="006B57F8" w:rsidRPr="006B57F8">
        <w:rPr>
          <w:rFonts w:ascii="Arial" w:eastAsiaTheme="minorHAnsi" w:hAnsi="Arial" w:cstheme="minorBidi"/>
          <w:sz w:val="22"/>
          <w:szCs w:val="22"/>
          <w:lang w:val="es-MX" w:eastAsia="en-US"/>
        </w:rPr>
        <w:t>fue aprobado por unanimidad de los presentes</w:t>
      </w:r>
      <w:r w:rsidR="00630074">
        <w:rPr>
          <w:rFonts w:ascii="Arial" w:eastAsiaTheme="minorHAnsi" w:hAnsi="Arial" w:cstheme="minorBidi"/>
          <w:sz w:val="22"/>
          <w:szCs w:val="22"/>
          <w:lang w:val="es-MX" w:eastAsia="en-US"/>
        </w:rPr>
        <w:t>.</w:t>
      </w:r>
    </w:p>
    <w:p w:rsidR="00F75AE1" w:rsidRDefault="00F75AE1" w:rsidP="00762442">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906146" w:rsidRPr="00024C37" w:rsidTr="00CE5AA6">
        <w:tc>
          <w:tcPr>
            <w:tcW w:w="1261" w:type="dxa"/>
          </w:tcPr>
          <w:p w:rsidR="00906146" w:rsidRPr="00092229" w:rsidRDefault="00906146" w:rsidP="00CE5AA6">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906146" w:rsidRPr="00092229" w:rsidRDefault="00906146" w:rsidP="00CE5AA6">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E-01S</w:t>
            </w:r>
            <w:r>
              <w:rPr>
                <w:rFonts w:ascii="Arial" w:hAnsi="Arial" w:cs="Arial"/>
                <w:b/>
                <w:bCs/>
                <w:sz w:val="22"/>
                <w:szCs w:val="22"/>
                <w:lang w:val="es-MX"/>
              </w:rPr>
              <w:t>E</w:t>
            </w:r>
            <w:r w:rsidRPr="00092229">
              <w:rPr>
                <w:rFonts w:ascii="Arial" w:hAnsi="Arial" w:cs="Arial"/>
                <w:b/>
                <w:bCs/>
                <w:sz w:val="22"/>
                <w:szCs w:val="22"/>
                <w:lang w:val="es-MX"/>
              </w:rPr>
              <w:t xml:space="preserve">: </w:t>
            </w:r>
            <w:r>
              <w:rPr>
                <w:rFonts w:ascii="Arial" w:hAnsi="Arial" w:cs="Arial"/>
                <w:b/>
                <w:bCs/>
                <w:sz w:val="22"/>
                <w:szCs w:val="22"/>
                <w:lang w:val="es-MX"/>
              </w:rPr>
              <w:t>31</w:t>
            </w:r>
            <w:r w:rsidRPr="00092229">
              <w:rPr>
                <w:rFonts w:ascii="Arial" w:hAnsi="Arial" w:cs="Arial"/>
                <w:b/>
                <w:bCs/>
                <w:sz w:val="22"/>
                <w:szCs w:val="22"/>
                <w:lang w:val="es-MX"/>
              </w:rPr>
              <w:t>/</w:t>
            </w:r>
            <w:r>
              <w:rPr>
                <w:rFonts w:ascii="Arial" w:hAnsi="Arial" w:cs="Arial"/>
                <w:b/>
                <w:bCs/>
                <w:sz w:val="22"/>
                <w:szCs w:val="22"/>
                <w:lang w:val="es-MX"/>
              </w:rPr>
              <w:t>01</w:t>
            </w:r>
            <w:r w:rsidRPr="00092229">
              <w:rPr>
                <w:rFonts w:ascii="Arial" w:hAnsi="Arial" w:cs="Arial"/>
                <w:b/>
                <w:bCs/>
                <w:sz w:val="22"/>
                <w:szCs w:val="22"/>
                <w:lang w:val="es-MX"/>
              </w:rPr>
              <w:t>/201</w:t>
            </w:r>
            <w:r>
              <w:rPr>
                <w:rFonts w:ascii="Arial" w:hAnsi="Arial" w:cs="Arial"/>
                <w:b/>
                <w:bCs/>
                <w:sz w:val="22"/>
                <w:szCs w:val="22"/>
                <w:lang w:val="es-MX"/>
              </w:rPr>
              <w:t>9</w:t>
            </w:r>
          </w:p>
          <w:p w:rsidR="00906146" w:rsidRPr="00092229" w:rsidRDefault="00906146" w:rsidP="00024C37">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sidR="00024C37">
              <w:rPr>
                <w:rFonts w:ascii="Arial" w:hAnsi="Arial" w:cs="Arial"/>
                <w:sz w:val="22"/>
                <w:szCs w:val="22"/>
                <w:lang w:val="es-MX"/>
              </w:rPr>
              <w:t>O</w:t>
            </w:r>
            <w:r w:rsidRPr="004071D2">
              <w:rPr>
                <w:rFonts w:ascii="Arial" w:hAnsi="Arial" w:cs="Arial"/>
                <w:sz w:val="22"/>
                <w:szCs w:val="22"/>
                <w:lang w:val="es-MX"/>
              </w:rPr>
              <w:t xml:space="preserve">rden del día de la </w:t>
            </w:r>
            <w:r>
              <w:rPr>
                <w:rFonts w:ascii="Arial" w:hAnsi="Arial" w:cs="Arial"/>
                <w:sz w:val="22"/>
                <w:szCs w:val="22"/>
                <w:lang w:val="es-MX"/>
              </w:rPr>
              <w:t xml:space="preserve">Primera Sesión </w:t>
            </w:r>
            <w:r w:rsidR="00024C37">
              <w:rPr>
                <w:rFonts w:ascii="Arial" w:hAnsi="Arial" w:cs="Arial"/>
                <w:sz w:val="22"/>
                <w:szCs w:val="22"/>
                <w:lang w:val="es-MX"/>
              </w:rPr>
              <w:t>Extrao</w:t>
            </w:r>
            <w:r w:rsidRPr="004071D2">
              <w:rPr>
                <w:rFonts w:ascii="Arial" w:hAnsi="Arial" w:cs="Arial"/>
                <w:sz w:val="22"/>
                <w:szCs w:val="22"/>
                <w:lang w:val="es-MX"/>
              </w:rPr>
              <w:t>rdinaria de 201</w:t>
            </w:r>
            <w:r w:rsidR="00980CC2">
              <w:rPr>
                <w:rFonts w:ascii="Arial" w:hAnsi="Arial" w:cs="Arial"/>
                <w:sz w:val="22"/>
                <w:szCs w:val="22"/>
                <w:lang w:val="es-MX"/>
              </w:rPr>
              <w:t>9</w:t>
            </w:r>
            <w:r w:rsidRPr="004071D2">
              <w:rPr>
                <w:rFonts w:ascii="Arial" w:hAnsi="Arial" w:cs="Arial"/>
                <w:sz w:val="22"/>
                <w:szCs w:val="22"/>
                <w:lang w:val="es-MX"/>
              </w:rPr>
              <w:t>.</w:t>
            </w:r>
          </w:p>
        </w:tc>
      </w:tr>
      <w:tr w:rsidR="00906146" w:rsidRPr="00024C37" w:rsidTr="00CE5AA6">
        <w:tc>
          <w:tcPr>
            <w:tcW w:w="1261" w:type="dxa"/>
          </w:tcPr>
          <w:p w:rsidR="00906146" w:rsidRPr="00092229" w:rsidRDefault="00906146" w:rsidP="00CE5AA6">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906146" w:rsidRPr="00092229" w:rsidRDefault="00906146" w:rsidP="00CE5AA6">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Consejeras y </w:t>
            </w:r>
            <w:r w:rsidRPr="00092229">
              <w:rPr>
                <w:rFonts w:ascii="Arial" w:hAnsi="Arial" w:cs="Arial"/>
                <w:bCs/>
                <w:sz w:val="22"/>
                <w:szCs w:val="22"/>
                <w:lang w:val="es-MX"/>
              </w:rPr>
              <w:t>los Consejeros Electorales:</w:t>
            </w:r>
          </w:p>
          <w:p w:rsidR="00906146" w:rsidRPr="00092229" w:rsidRDefault="00906146" w:rsidP="00906146">
            <w:pPr>
              <w:pStyle w:val="Prrafodelista"/>
              <w:widowControl/>
              <w:numPr>
                <w:ilvl w:val="0"/>
                <w:numId w:val="31"/>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Presidente de la Comisión.</w:t>
            </w:r>
          </w:p>
          <w:p w:rsidR="00906146" w:rsidRDefault="00906146" w:rsidP="00906146">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906146" w:rsidRDefault="00906146" w:rsidP="00906146">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Dra. Adriana Margarita Favela Herrera.</w:t>
            </w:r>
          </w:p>
          <w:p w:rsidR="00906146" w:rsidRPr="006E38E2" w:rsidRDefault="00906146" w:rsidP="00906146">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4E7EA5" w:rsidRDefault="004E7EA5" w:rsidP="00762442">
      <w:pPr>
        <w:widowControl/>
        <w:autoSpaceDE/>
        <w:autoSpaceDN/>
        <w:jc w:val="both"/>
        <w:rPr>
          <w:rFonts w:ascii="Arial" w:eastAsia="Calibri" w:hAnsi="Arial" w:cs="Arial"/>
          <w:sz w:val="22"/>
          <w:szCs w:val="22"/>
          <w:lang w:val="es-MX" w:eastAsia="en-US"/>
        </w:rPr>
      </w:pPr>
    </w:p>
    <w:p w:rsidR="00F75AE1" w:rsidRPr="00F75AE1" w:rsidRDefault="00F75AE1" w:rsidP="00762442">
      <w:pPr>
        <w:widowControl/>
        <w:autoSpaceDE/>
        <w:autoSpaceDN/>
        <w:jc w:val="both"/>
        <w:rPr>
          <w:rFonts w:ascii="Arial" w:eastAsiaTheme="minorHAnsi" w:hAnsi="Arial" w:cs="Arial"/>
          <w:sz w:val="22"/>
          <w:szCs w:val="22"/>
          <w:lang w:val="es-MX"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4E7EA5">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sidR="00E65B2B">
        <w:rPr>
          <w:rFonts w:ascii="Arial" w:eastAsiaTheme="minorHAnsi" w:hAnsi="Arial" w:cs="Arial"/>
          <w:sz w:val="22"/>
          <w:szCs w:val="22"/>
          <w:lang w:val="es-MX" w:eastAsia="en-US"/>
        </w:rPr>
        <w:t>Solicitó al Secretario Técnico consultar</w:t>
      </w:r>
      <w:r w:rsidRPr="00F75AE1">
        <w:rPr>
          <w:rFonts w:ascii="Arial" w:eastAsiaTheme="minorHAnsi" w:hAnsi="Arial" w:cs="Arial"/>
          <w:sz w:val="22"/>
          <w:szCs w:val="22"/>
          <w:lang w:val="es-MX" w:eastAsia="en-US"/>
        </w:rPr>
        <w:t xml:space="preserve"> en lo económico la dispensa de la lectura de los documentos </w:t>
      </w:r>
      <w:r w:rsidR="00C55F0F">
        <w:rPr>
          <w:rFonts w:ascii="Arial" w:eastAsiaTheme="minorHAnsi" w:hAnsi="Arial" w:cs="Arial"/>
          <w:sz w:val="22"/>
          <w:szCs w:val="22"/>
          <w:lang w:val="es-MX" w:eastAsia="en-US"/>
        </w:rPr>
        <w:t xml:space="preserve">que fueron </w:t>
      </w:r>
      <w:r w:rsidRPr="00F75AE1">
        <w:rPr>
          <w:rFonts w:ascii="Arial" w:eastAsiaTheme="minorHAnsi" w:hAnsi="Arial" w:cs="Arial"/>
          <w:sz w:val="22"/>
          <w:szCs w:val="22"/>
          <w:lang w:val="es-MX" w:eastAsia="en-US"/>
        </w:rPr>
        <w:t>previamente circulados.</w:t>
      </w:r>
    </w:p>
    <w:p w:rsidR="00F75AE1" w:rsidRPr="00F75AE1" w:rsidRDefault="00F75AE1" w:rsidP="00762442">
      <w:pPr>
        <w:widowControl/>
        <w:autoSpaceDE/>
        <w:autoSpaceDN/>
        <w:jc w:val="both"/>
        <w:rPr>
          <w:rFonts w:ascii="Arial" w:eastAsiaTheme="minorHAnsi" w:hAnsi="Arial" w:cs="Arial"/>
          <w:sz w:val="22"/>
          <w:szCs w:val="22"/>
          <w:lang w:val="es-MX" w:eastAsia="en-US"/>
        </w:rPr>
      </w:pPr>
    </w:p>
    <w:p w:rsidR="00630074" w:rsidRPr="00630074" w:rsidRDefault="00630074" w:rsidP="00762442">
      <w:pPr>
        <w:widowControl/>
        <w:autoSpaceDE/>
        <w:autoSpaceDN/>
        <w:jc w:val="both"/>
        <w:rPr>
          <w:rFonts w:ascii="Arial" w:eastAsia="Calibri" w:hAnsi="Arial" w:cs="Arial"/>
          <w:sz w:val="22"/>
          <w:szCs w:val="22"/>
          <w:lang w:val="es-MX" w:eastAsia="en-US" w:bidi="en-US"/>
        </w:rPr>
      </w:pPr>
      <w:r w:rsidRPr="00630074">
        <w:rPr>
          <w:rFonts w:ascii="Arial" w:eastAsia="Calibri" w:hAnsi="Arial" w:cs="Arial"/>
          <w:b/>
          <w:sz w:val="22"/>
          <w:szCs w:val="22"/>
          <w:lang w:val="es-MX" w:eastAsia="en-US" w:bidi="en-US"/>
        </w:rPr>
        <w:t xml:space="preserve">Ing. René Miranda </w:t>
      </w:r>
      <w:proofErr w:type="spellStart"/>
      <w:r w:rsidRPr="00630074">
        <w:rPr>
          <w:rFonts w:ascii="Arial" w:eastAsia="Calibri" w:hAnsi="Arial" w:cs="Arial"/>
          <w:b/>
          <w:sz w:val="22"/>
          <w:szCs w:val="22"/>
          <w:lang w:val="es-MX" w:eastAsia="en-US" w:bidi="en-US"/>
        </w:rPr>
        <w:t>Jaimes</w:t>
      </w:r>
      <w:proofErr w:type="spellEnd"/>
      <w:r w:rsidRPr="00630074">
        <w:rPr>
          <w:rFonts w:ascii="Arial" w:eastAsia="Calibri" w:hAnsi="Arial" w:cs="Arial"/>
          <w:b/>
          <w:sz w:val="22"/>
          <w:szCs w:val="22"/>
          <w:lang w:val="es-MX" w:eastAsia="en-US" w:bidi="en-US"/>
        </w:rPr>
        <w:t xml:space="preserve">, </w:t>
      </w:r>
      <w:r w:rsidRPr="00630074">
        <w:rPr>
          <w:rFonts w:ascii="Arial" w:eastAsia="Calibri" w:hAnsi="Arial" w:cs="Arial"/>
          <w:b/>
          <w:i/>
          <w:sz w:val="22"/>
          <w:szCs w:val="22"/>
          <w:lang w:val="es-MX" w:eastAsia="en-US" w:bidi="en-US"/>
        </w:rPr>
        <w:t xml:space="preserve">Secretario </w:t>
      </w:r>
      <w:proofErr w:type="gramStart"/>
      <w:r w:rsidRPr="00630074">
        <w:rPr>
          <w:rFonts w:ascii="Arial" w:eastAsia="Calibri" w:hAnsi="Arial" w:cs="Arial"/>
          <w:b/>
          <w:i/>
          <w:sz w:val="22"/>
          <w:szCs w:val="22"/>
          <w:lang w:val="es-MX" w:eastAsia="en-US" w:bidi="en-US"/>
        </w:rPr>
        <w:t>Técnico</w:t>
      </w:r>
      <w:r w:rsidRPr="00630074">
        <w:rPr>
          <w:rFonts w:ascii="Arial" w:eastAsia="Calibri" w:hAnsi="Arial" w:cs="Arial"/>
          <w:i/>
          <w:sz w:val="22"/>
          <w:szCs w:val="22"/>
          <w:lang w:val="es-MX" w:eastAsia="en-US" w:bidi="en-US"/>
        </w:rPr>
        <w:t>.-</w:t>
      </w:r>
      <w:proofErr w:type="gramEnd"/>
      <w:r w:rsidRPr="00630074">
        <w:rPr>
          <w:rFonts w:ascii="Arial" w:eastAsia="Calibri" w:hAnsi="Arial" w:cs="Arial"/>
          <w:sz w:val="22"/>
          <w:szCs w:val="22"/>
          <w:lang w:val="es-MX" w:eastAsia="en-US" w:bidi="en-US"/>
        </w:rPr>
        <w:t xml:space="preserve"> </w:t>
      </w:r>
      <w:r>
        <w:rPr>
          <w:rFonts w:ascii="Arial" w:eastAsia="Calibri" w:hAnsi="Arial" w:cs="Arial"/>
          <w:sz w:val="22"/>
          <w:szCs w:val="22"/>
          <w:lang w:val="es-MX" w:eastAsia="en-US" w:bidi="en-US"/>
        </w:rPr>
        <w:t>Consultó a las Consejeras y</w:t>
      </w:r>
      <w:r w:rsidRPr="00630074">
        <w:rPr>
          <w:rFonts w:ascii="Arial" w:eastAsia="Calibri" w:hAnsi="Arial" w:cs="Arial"/>
          <w:sz w:val="22"/>
          <w:szCs w:val="22"/>
          <w:lang w:val="es-MX" w:eastAsia="en-US" w:bidi="en-US"/>
        </w:rPr>
        <w:t xml:space="preserve"> </w:t>
      </w:r>
      <w:r w:rsidR="004E7EA5">
        <w:rPr>
          <w:rFonts w:ascii="Arial" w:eastAsia="Calibri" w:hAnsi="Arial" w:cs="Arial"/>
          <w:sz w:val="22"/>
          <w:szCs w:val="22"/>
          <w:lang w:val="es-MX" w:eastAsia="en-US" w:bidi="en-US"/>
        </w:rPr>
        <w:t xml:space="preserve">los </w:t>
      </w:r>
      <w:r w:rsidRPr="00630074">
        <w:rPr>
          <w:rFonts w:ascii="Arial" w:eastAsia="Calibri" w:hAnsi="Arial" w:cs="Arial"/>
          <w:sz w:val="22"/>
          <w:szCs w:val="22"/>
          <w:lang w:val="es-MX" w:eastAsia="en-US" w:bidi="en-US"/>
        </w:rPr>
        <w:t>Consejeros Electorales la dispensa de la lectura de los documentos que fueron circulados previamente, con la finalidad de entrar directamente a su discusión, misma que fue aprobada</w:t>
      </w:r>
      <w:r w:rsidR="004E7EA5">
        <w:rPr>
          <w:rFonts w:ascii="Arial" w:eastAsia="Calibri" w:hAnsi="Arial" w:cs="Arial"/>
          <w:sz w:val="22"/>
          <w:szCs w:val="22"/>
          <w:lang w:val="es-MX" w:eastAsia="en-US" w:bidi="en-US"/>
        </w:rPr>
        <w:t xml:space="preserve"> en lo económico por unanimidad de los presentes</w:t>
      </w:r>
      <w:r w:rsidRPr="00630074">
        <w:rPr>
          <w:rFonts w:ascii="Arial" w:eastAsia="Calibri" w:hAnsi="Arial" w:cs="Arial"/>
          <w:sz w:val="22"/>
          <w:szCs w:val="22"/>
          <w:lang w:val="es-MX" w:eastAsia="en-US" w:bidi="en-US"/>
        </w:rPr>
        <w:t>.</w:t>
      </w:r>
    </w:p>
    <w:p w:rsidR="00630074" w:rsidRPr="004E7EA5" w:rsidRDefault="00630074" w:rsidP="00762442">
      <w:pPr>
        <w:widowControl/>
        <w:autoSpaceDE/>
        <w:autoSpaceDN/>
        <w:jc w:val="both"/>
        <w:rPr>
          <w:rFonts w:ascii="Arial" w:eastAsia="Calibri" w:hAnsi="Arial" w:cs="Arial"/>
          <w:b/>
          <w:sz w:val="22"/>
          <w:szCs w:val="22"/>
          <w:lang w:val="es-MX" w:eastAsia="en-US" w:bidi="en-US"/>
        </w:rPr>
      </w:pPr>
    </w:p>
    <w:p w:rsidR="00F75AE1" w:rsidRPr="00F75AE1" w:rsidRDefault="00630074" w:rsidP="00762442">
      <w:pPr>
        <w:widowControl/>
        <w:autoSpaceDE/>
        <w:autoSpaceDN/>
        <w:jc w:val="both"/>
        <w:rPr>
          <w:rFonts w:ascii="Arial" w:eastAsiaTheme="minorHAnsi" w:hAnsi="Arial" w:cs="Arial"/>
          <w:sz w:val="22"/>
          <w:szCs w:val="22"/>
          <w:lang w:val="es-MX" w:eastAsia="en-US"/>
        </w:rPr>
      </w:pPr>
      <w:r w:rsidRPr="00630074">
        <w:rPr>
          <w:rFonts w:ascii="Arial" w:eastAsia="Calibri" w:hAnsi="Arial" w:cs="Arial"/>
          <w:b/>
          <w:sz w:val="22"/>
          <w:szCs w:val="22"/>
          <w:lang w:val="es-MX" w:eastAsia="en-US" w:bidi="en-US"/>
        </w:rPr>
        <w:t xml:space="preserve">Consejero Electoral, Lic. Enrique Andrade González, </w:t>
      </w:r>
      <w:r w:rsidRPr="00630074">
        <w:rPr>
          <w:rFonts w:ascii="Arial" w:eastAsia="Calibri" w:hAnsi="Arial" w:cs="Arial"/>
          <w:b/>
          <w:i/>
          <w:sz w:val="22"/>
          <w:szCs w:val="22"/>
          <w:lang w:val="es-MX" w:eastAsia="en-US" w:bidi="en-US"/>
        </w:rPr>
        <w:t xml:space="preserve">Presidente de la </w:t>
      </w:r>
      <w:proofErr w:type="gramStart"/>
      <w:r w:rsidR="004E7EA5">
        <w:rPr>
          <w:rFonts w:ascii="Arial" w:eastAsia="Calibri" w:hAnsi="Arial" w:cs="Arial"/>
          <w:b/>
          <w:i/>
          <w:sz w:val="22"/>
          <w:szCs w:val="22"/>
          <w:lang w:val="es-MX" w:eastAsia="en-US" w:bidi="en-US"/>
        </w:rPr>
        <w:t>CVME.</w:t>
      </w:r>
      <w:r w:rsidRPr="00630074">
        <w:rPr>
          <w:rFonts w:ascii="Arial" w:eastAsia="Calibri" w:hAnsi="Arial" w:cs="Arial"/>
          <w:b/>
          <w:i/>
          <w:sz w:val="22"/>
          <w:szCs w:val="22"/>
          <w:lang w:val="es-MX" w:eastAsia="en-US" w:bidi="en-US"/>
        </w:rPr>
        <w:t>-</w:t>
      </w:r>
      <w:proofErr w:type="gramEnd"/>
      <w:r w:rsidR="004E7EA5">
        <w:rPr>
          <w:rFonts w:ascii="Arial" w:eastAsia="Calibri" w:hAnsi="Arial" w:cs="Arial"/>
          <w:b/>
          <w:i/>
          <w:sz w:val="22"/>
          <w:szCs w:val="22"/>
          <w:lang w:val="es-MX" w:eastAsia="en-US" w:bidi="en-US"/>
        </w:rPr>
        <w:t xml:space="preserve"> </w:t>
      </w:r>
      <w:r w:rsidR="004E7EA5">
        <w:rPr>
          <w:rFonts w:ascii="Arial" w:eastAsia="Calibri" w:hAnsi="Arial" w:cs="Arial"/>
          <w:sz w:val="22"/>
          <w:szCs w:val="22"/>
          <w:lang w:val="es-MX" w:eastAsia="en-US" w:bidi="en-US"/>
        </w:rPr>
        <w:t xml:space="preserve">Advirtió que la convocatoria </w:t>
      </w:r>
      <w:r w:rsidR="004E7EA5">
        <w:rPr>
          <w:rFonts w:ascii="Arial" w:eastAsiaTheme="minorHAnsi" w:hAnsi="Arial" w:cs="Arial"/>
          <w:sz w:val="22"/>
          <w:szCs w:val="22"/>
          <w:lang w:val="es-MX" w:eastAsia="en-US"/>
        </w:rPr>
        <w:t>con carácter urgente de esta sesión a</w:t>
      </w:r>
      <w:r w:rsidR="00B83B0D">
        <w:rPr>
          <w:rFonts w:ascii="Arial" w:eastAsiaTheme="minorHAnsi" w:hAnsi="Arial" w:cs="Arial"/>
          <w:sz w:val="22"/>
          <w:szCs w:val="22"/>
          <w:lang w:val="es-MX" w:eastAsia="en-US"/>
        </w:rPr>
        <w:t xml:space="preserve">tiende a </w:t>
      </w:r>
      <w:r w:rsidR="00B83B0D" w:rsidRPr="00B83B0D">
        <w:rPr>
          <w:rFonts w:ascii="Arial" w:eastAsiaTheme="minorHAnsi" w:hAnsi="Arial" w:cs="Arial"/>
          <w:sz w:val="22"/>
          <w:szCs w:val="22"/>
          <w:lang w:val="es-MX" w:eastAsia="en-US"/>
        </w:rPr>
        <w:t xml:space="preserve">que </w:t>
      </w:r>
      <w:r w:rsidR="004E7EA5">
        <w:rPr>
          <w:rFonts w:ascii="Arial" w:eastAsiaTheme="minorHAnsi" w:hAnsi="Arial" w:cs="Arial"/>
          <w:sz w:val="22"/>
          <w:szCs w:val="22"/>
          <w:lang w:val="es-MX" w:eastAsia="en-US"/>
        </w:rPr>
        <w:t>el INE fue informado, el día 30 de enero de 2019, de que el Congreso del estado de Puebla avaló la convocatoria para la elección extraordinaria de Gubernatura a realizarse el próximo 2 de junio de 2019, cuya legislación local contempla el voto extraterritorial de sus ciudadanas y ciudadanos.</w:t>
      </w:r>
      <w:r w:rsidR="005D19E8">
        <w:rPr>
          <w:rFonts w:ascii="Arial" w:eastAsiaTheme="minorHAnsi" w:hAnsi="Arial" w:cs="Arial"/>
          <w:sz w:val="22"/>
          <w:szCs w:val="22"/>
          <w:lang w:val="es-MX" w:eastAsia="en-US"/>
        </w:rPr>
        <w:t xml:space="preserve"> </w:t>
      </w:r>
      <w:r w:rsidR="00B544EC">
        <w:rPr>
          <w:rFonts w:ascii="Arial" w:eastAsiaTheme="minorHAnsi" w:hAnsi="Arial" w:cs="Arial"/>
          <w:sz w:val="22"/>
          <w:szCs w:val="22"/>
          <w:lang w:val="es-MX" w:eastAsia="en-US"/>
        </w:rPr>
        <w:t>A continuación, solicitó al Secretario desahogar</w:t>
      </w:r>
      <w:r w:rsidR="00C5565A">
        <w:rPr>
          <w:rFonts w:ascii="Arial" w:eastAsiaTheme="minorHAnsi" w:hAnsi="Arial" w:cs="Arial"/>
          <w:sz w:val="22"/>
          <w:szCs w:val="22"/>
          <w:lang w:val="es-MX" w:eastAsia="en-US"/>
        </w:rPr>
        <w:t xml:space="preserve"> el siguiente punto del O</w:t>
      </w:r>
      <w:r w:rsidR="00F75AE1" w:rsidRPr="00F75AE1">
        <w:rPr>
          <w:rFonts w:ascii="Arial" w:eastAsiaTheme="minorHAnsi" w:hAnsi="Arial" w:cs="Arial"/>
          <w:sz w:val="22"/>
          <w:szCs w:val="22"/>
          <w:lang w:val="es-MX" w:eastAsia="en-US"/>
        </w:rPr>
        <w:t>rden del día.</w:t>
      </w:r>
    </w:p>
    <w:p w:rsidR="00B544EC" w:rsidRDefault="00B544EC" w:rsidP="00762442">
      <w:pPr>
        <w:widowControl/>
        <w:autoSpaceDE/>
        <w:autoSpaceDN/>
        <w:jc w:val="both"/>
        <w:rPr>
          <w:rFonts w:ascii="Arial" w:hAnsi="Arial" w:cs="Arial"/>
          <w:b/>
          <w:sz w:val="18"/>
          <w:szCs w:val="18"/>
          <w:lang w:val="es-MX"/>
        </w:rPr>
      </w:pPr>
    </w:p>
    <w:p w:rsidR="00921303" w:rsidRDefault="00921303" w:rsidP="00762442">
      <w:pPr>
        <w:widowControl/>
        <w:autoSpaceDE/>
        <w:autoSpaceDN/>
        <w:jc w:val="both"/>
        <w:rPr>
          <w:rFonts w:ascii="Arial" w:hAnsi="Arial" w:cs="Arial"/>
          <w:b/>
          <w:sz w:val="18"/>
          <w:szCs w:val="18"/>
          <w:lang w:val="es-MX"/>
        </w:rPr>
      </w:pPr>
    </w:p>
    <w:p w:rsidR="00D4530F" w:rsidRPr="004E7EA5" w:rsidRDefault="001D234A" w:rsidP="00762442">
      <w:pPr>
        <w:widowControl/>
        <w:autoSpaceDE/>
        <w:autoSpaceDN/>
        <w:jc w:val="both"/>
        <w:rPr>
          <w:rFonts w:ascii="Arial" w:hAnsi="Arial" w:cs="Arial"/>
          <w:b/>
          <w:caps/>
          <w:sz w:val="22"/>
          <w:szCs w:val="22"/>
          <w:lang w:val="es-MX" w:eastAsia="es-MX"/>
        </w:rPr>
      </w:pPr>
      <w:r w:rsidRPr="00D4530F">
        <w:rPr>
          <w:rFonts w:ascii="Arial" w:hAnsi="Arial" w:cs="Arial"/>
          <w:b/>
          <w:sz w:val="22"/>
          <w:szCs w:val="22"/>
          <w:lang w:val="es-MX" w:eastAsia="es-MX"/>
        </w:rPr>
        <w:t xml:space="preserve">2. </w:t>
      </w:r>
      <w:r w:rsidR="00D4530F" w:rsidRPr="004E7EA5">
        <w:rPr>
          <w:rFonts w:ascii="Arial" w:hAnsi="Arial" w:cs="Arial"/>
          <w:b/>
          <w:caps/>
          <w:sz w:val="22"/>
          <w:szCs w:val="22"/>
          <w:lang w:val="es-MX"/>
        </w:rPr>
        <w:t>Presentación y, en su caso, aprobación del Acuerdo de la Comisión Temporal de Vinculación con Mexicanos Residentes en el Extranjero y Análisis de la Modalidades de su Voto del Consejo General del Instituto Nacional Electoral, por el que se aprueba la modificación del Pro</w:t>
      </w:r>
      <w:r w:rsidR="004E7EA5">
        <w:rPr>
          <w:rFonts w:ascii="Arial" w:hAnsi="Arial" w:cs="Arial"/>
          <w:b/>
          <w:caps/>
          <w:sz w:val="22"/>
          <w:szCs w:val="22"/>
          <w:lang w:val="es-MX"/>
        </w:rPr>
        <w:t>grama de Trabajo de la Comisión</w:t>
      </w:r>
    </w:p>
    <w:p w:rsidR="00EE0FA4" w:rsidRPr="00F92E1B" w:rsidRDefault="00EE0FA4" w:rsidP="00762442">
      <w:pPr>
        <w:widowControl/>
        <w:tabs>
          <w:tab w:val="num" w:pos="2345"/>
        </w:tabs>
        <w:autoSpaceDE/>
        <w:autoSpaceDN/>
        <w:jc w:val="both"/>
        <w:rPr>
          <w:rFonts w:ascii="Arial" w:hAnsi="Arial" w:cs="Arial"/>
          <w:b/>
          <w:sz w:val="22"/>
          <w:szCs w:val="22"/>
          <w:lang w:val="es-MX" w:eastAsia="es-MX"/>
        </w:rPr>
      </w:pPr>
    </w:p>
    <w:p w:rsidR="00F75AE1" w:rsidRPr="00F75AE1" w:rsidRDefault="00F75AE1" w:rsidP="00762442">
      <w:pPr>
        <w:widowControl/>
        <w:autoSpaceDE/>
        <w:autoSpaceDN/>
        <w:jc w:val="both"/>
        <w:rPr>
          <w:rFonts w:ascii="Arial" w:eastAsiaTheme="minorHAnsi" w:hAnsi="Arial" w:cstheme="minorBidi"/>
          <w:sz w:val="22"/>
          <w:szCs w:val="22"/>
          <w:lang w:val="es-MX" w:eastAsia="en-US"/>
        </w:rPr>
      </w:pPr>
      <w:r w:rsidRPr="009E2932">
        <w:rPr>
          <w:rFonts w:ascii="Arial" w:eastAsia="Calibri" w:hAnsi="Arial" w:cs="Arial"/>
          <w:b/>
          <w:sz w:val="22"/>
          <w:szCs w:val="22"/>
          <w:lang w:val="es-MX" w:eastAsia="en-US" w:bidi="en-US"/>
        </w:rPr>
        <w:t xml:space="preserve">Ing. René Miranda </w:t>
      </w:r>
      <w:proofErr w:type="spellStart"/>
      <w:r w:rsidRPr="009E2932">
        <w:rPr>
          <w:rFonts w:ascii="Arial" w:eastAsia="Calibri" w:hAnsi="Arial" w:cs="Arial"/>
          <w:b/>
          <w:sz w:val="22"/>
          <w:szCs w:val="22"/>
          <w:lang w:val="es-MX" w:eastAsia="en-US" w:bidi="en-US"/>
        </w:rPr>
        <w:t>Jaimes</w:t>
      </w:r>
      <w:proofErr w:type="spellEnd"/>
      <w:r w:rsidRPr="009E2932">
        <w:rPr>
          <w:rFonts w:ascii="Arial" w:eastAsia="Calibri" w:hAnsi="Arial" w:cs="Arial"/>
          <w:b/>
          <w:sz w:val="22"/>
          <w:szCs w:val="22"/>
          <w:lang w:val="es-MX" w:eastAsia="en-US" w:bidi="en-US"/>
        </w:rPr>
        <w:t xml:space="preserve">, </w:t>
      </w:r>
      <w:r w:rsidRPr="009E2932">
        <w:rPr>
          <w:rFonts w:ascii="Arial" w:eastAsia="Calibri" w:hAnsi="Arial" w:cs="Arial"/>
          <w:b/>
          <w:i/>
          <w:sz w:val="22"/>
          <w:szCs w:val="22"/>
          <w:lang w:val="es-MX" w:eastAsia="en-US" w:bidi="en-US"/>
        </w:rPr>
        <w:t>Secretario Técnico.-</w:t>
      </w:r>
      <w:r w:rsidRPr="009E2932">
        <w:rPr>
          <w:rFonts w:ascii="Arial" w:eastAsia="Calibri" w:hAnsi="Arial" w:cs="Arial"/>
          <w:sz w:val="22"/>
          <w:szCs w:val="22"/>
          <w:lang w:val="es-MX" w:eastAsia="en-US" w:bidi="en-US"/>
        </w:rPr>
        <w:t xml:space="preserve"> </w:t>
      </w:r>
      <w:r w:rsidR="00B544EC">
        <w:rPr>
          <w:rFonts w:ascii="Arial" w:eastAsiaTheme="minorHAnsi" w:hAnsi="Arial" w:cstheme="minorBidi"/>
          <w:sz w:val="22"/>
          <w:szCs w:val="22"/>
          <w:lang w:val="es-MX" w:eastAsia="en-US"/>
        </w:rPr>
        <w:t xml:space="preserve">Refirió que </w:t>
      </w:r>
      <w:r w:rsidR="00B83B0D">
        <w:rPr>
          <w:rFonts w:ascii="Arial" w:eastAsiaTheme="minorHAnsi" w:hAnsi="Arial" w:cstheme="minorBidi"/>
          <w:sz w:val="22"/>
          <w:szCs w:val="22"/>
          <w:lang w:val="es-MX" w:eastAsia="en-US"/>
        </w:rPr>
        <w:t>en este punto se plantea</w:t>
      </w:r>
      <w:r w:rsidRPr="00F75AE1">
        <w:rPr>
          <w:rFonts w:ascii="Arial" w:eastAsiaTheme="minorHAnsi" w:hAnsi="Arial" w:cstheme="minorBidi"/>
          <w:sz w:val="22"/>
          <w:szCs w:val="22"/>
          <w:lang w:val="es-MX" w:eastAsia="en-US"/>
        </w:rPr>
        <w:t xml:space="preserve"> modificar el Programa de Trabajo</w:t>
      </w:r>
      <w:r w:rsidR="00B544EC">
        <w:rPr>
          <w:rFonts w:ascii="Arial" w:eastAsiaTheme="minorHAnsi" w:hAnsi="Arial" w:cstheme="minorBidi"/>
          <w:sz w:val="22"/>
          <w:szCs w:val="22"/>
          <w:lang w:val="es-MX" w:eastAsia="en-US"/>
        </w:rPr>
        <w:t xml:space="preserve"> de la </w:t>
      </w:r>
      <w:r w:rsidR="004E7EA5">
        <w:rPr>
          <w:rFonts w:ascii="Arial" w:eastAsiaTheme="minorHAnsi" w:hAnsi="Arial" w:cstheme="minorBidi"/>
          <w:sz w:val="22"/>
          <w:szCs w:val="22"/>
          <w:lang w:val="es-MX" w:eastAsia="en-US"/>
        </w:rPr>
        <w:t>CVME, que fue aprobado por el Consejo General el 14 de noviembre de 2018</w:t>
      </w:r>
      <w:r w:rsidRPr="00F75AE1">
        <w:rPr>
          <w:rFonts w:ascii="Arial" w:eastAsiaTheme="minorHAnsi" w:hAnsi="Arial" w:cstheme="minorBidi"/>
          <w:sz w:val="22"/>
          <w:szCs w:val="22"/>
          <w:lang w:val="es-MX" w:eastAsia="en-US"/>
        </w:rPr>
        <w:t xml:space="preserve">, </w:t>
      </w:r>
      <w:r w:rsidR="00B544EC">
        <w:rPr>
          <w:rFonts w:ascii="Arial" w:eastAsiaTheme="minorHAnsi" w:hAnsi="Arial" w:cstheme="minorBidi"/>
          <w:sz w:val="22"/>
          <w:szCs w:val="22"/>
          <w:lang w:val="es-MX" w:eastAsia="en-US"/>
        </w:rPr>
        <w:t>derivado</w:t>
      </w:r>
      <w:r w:rsidRPr="00F75AE1">
        <w:rPr>
          <w:rFonts w:ascii="Arial" w:eastAsiaTheme="minorHAnsi" w:hAnsi="Arial" w:cstheme="minorBidi"/>
          <w:sz w:val="22"/>
          <w:szCs w:val="22"/>
          <w:lang w:val="es-MX" w:eastAsia="en-US"/>
        </w:rPr>
        <w:t xml:space="preserve"> del seguimiento y supervisión que esta Comisión </w:t>
      </w:r>
      <w:r w:rsidR="004E7EA5">
        <w:rPr>
          <w:rFonts w:ascii="Arial" w:eastAsiaTheme="minorHAnsi" w:hAnsi="Arial" w:cstheme="minorBidi"/>
          <w:sz w:val="22"/>
          <w:szCs w:val="22"/>
          <w:lang w:val="es-MX" w:eastAsia="en-US"/>
        </w:rPr>
        <w:t>dará</w:t>
      </w:r>
      <w:r w:rsidRPr="00F75AE1">
        <w:rPr>
          <w:rFonts w:ascii="Arial" w:eastAsiaTheme="minorHAnsi" w:hAnsi="Arial" w:cstheme="minorBidi"/>
          <w:sz w:val="22"/>
          <w:szCs w:val="22"/>
          <w:lang w:val="es-MX" w:eastAsia="en-US"/>
        </w:rPr>
        <w:t xml:space="preserve"> a las actividades relativas al </w:t>
      </w:r>
      <w:r w:rsidR="004E7EA5">
        <w:rPr>
          <w:rFonts w:ascii="Arial" w:eastAsiaTheme="minorHAnsi" w:hAnsi="Arial" w:cstheme="minorBidi"/>
          <w:sz w:val="22"/>
          <w:szCs w:val="22"/>
          <w:lang w:val="es-MX" w:eastAsia="en-US"/>
        </w:rPr>
        <w:t>Voto de las Mexicanas y los Mexicanos Residentes en el Extranjero (VMRE) en el marco del Proceso Electoral Local Extraordinario 2019 en el estado de Puebla</w:t>
      </w:r>
      <w:r w:rsidRPr="00F75AE1">
        <w:rPr>
          <w:rFonts w:ascii="Arial" w:eastAsiaTheme="minorHAnsi" w:hAnsi="Arial" w:cstheme="minorBidi"/>
          <w:sz w:val="22"/>
          <w:szCs w:val="22"/>
          <w:lang w:val="es-MX" w:eastAsia="en-US"/>
        </w:rPr>
        <w:t xml:space="preserve">, </w:t>
      </w:r>
      <w:r w:rsidR="004E7EA5">
        <w:rPr>
          <w:rFonts w:ascii="Arial" w:eastAsiaTheme="minorHAnsi" w:hAnsi="Arial" w:cstheme="minorBidi"/>
          <w:sz w:val="22"/>
          <w:szCs w:val="22"/>
          <w:lang w:val="es-MX" w:eastAsia="en-US"/>
        </w:rPr>
        <w:t xml:space="preserve">por lo que se adecuó </w:t>
      </w:r>
      <w:r w:rsidR="00B544EC">
        <w:rPr>
          <w:rFonts w:ascii="Arial" w:eastAsiaTheme="minorHAnsi" w:hAnsi="Arial" w:cstheme="minorBidi"/>
          <w:sz w:val="22"/>
          <w:szCs w:val="22"/>
          <w:lang w:val="es-MX" w:eastAsia="en-US"/>
        </w:rPr>
        <w:t>la redacción</w:t>
      </w:r>
      <w:r w:rsidRPr="00F75AE1">
        <w:rPr>
          <w:rFonts w:ascii="Arial" w:eastAsiaTheme="minorHAnsi" w:hAnsi="Arial" w:cstheme="minorBidi"/>
          <w:sz w:val="22"/>
          <w:szCs w:val="22"/>
          <w:lang w:val="es-MX" w:eastAsia="en-US"/>
        </w:rPr>
        <w:t xml:space="preserve"> del objetivo general, así como la inclusión de un objetivo específico para supervisar y dar seguimiento a </w:t>
      </w:r>
      <w:r w:rsidR="00B544EC">
        <w:rPr>
          <w:rFonts w:ascii="Arial" w:eastAsiaTheme="minorHAnsi" w:hAnsi="Arial" w:cstheme="minorBidi"/>
          <w:sz w:val="22"/>
          <w:szCs w:val="22"/>
          <w:lang w:val="es-MX" w:eastAsia="en-US"/>
        </w:rPr>
        <w:t>dichas</w:t>
      </w:r>
      <w:r w:rsidRPr="00F75AE1">
        <w:rPr>
          <w:rFonts w:ascii="Arial" w:eastAsiaTheme="minorHAnsi" w:hAnsi="Arial" w:cstheme="minorBidi"/>
          <w:sz w:val="22"/>
          <w:szCs w:val="22"/>
          <w:lang w:val="es-MX" w:eastAsia="en-US"/>
        </w:rPr>
        <w:t xml:space="preserve"> actividades.</w:t>
      </w:r>
    </w:p>
    <w:p w:rsidR="00F75AE1" w:rsidRPr="00F75AE1" w:rsidRDefault="00F75AE1" w:rsidP="00762442">
      <w:pPr>
        <w:widowControl/>
        <w:autoSpaceDE/>
        <w:autoSpaceDN/>
        <w:jc w:val="both"/>
        <w:rPr>
          <w:rFonts w:ascii="Arial" w:eastAsiaTheme="minorHAnsi" w:hAnsi="Arial" w:cstheme="minorBidi"/>
          <w:sz w:val="22"/>
          <w:szCs w:val="22"/>
          <w:lang w:val="es-MX" w:eastAsia="en-US"/>
        </w:rPr>
      </w:pPr>
    </w:p>
    <w:p w:rsidR="003206F3" w:rsidRDefault="00F75AE1" w:rsidP="00762442">
      <w:pPr>
        <w:widowControl/>
        <w:autoSpaceDE/>
        <w:autoSpaceDN/>
        <w:jc w:val="both"/>
        <w:rPr>
          <w:rFonts w:ascii="Arial" w:eastAsiaTheme="minorHAnsi" w:hAnsi="Arial" w:cs="Arial"/>
          <w:sz w:val="22"/>
          <w:szCs w:val="22"/>
          <w:lang w:val="es-MX"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4E7EA5">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sidR="00B544EC">
        <w:rPr>
          <w:rFonts w:ascii="Arial" w:eastAsiaTheme="minorHAnsi" w:hAnsi="Arial" w:cs="Arial"/>
          <w:sz w:val="22"/>
          <w:szCs w:val="22"/>
          <w:lang w:val="es-MX" w:eastAsia="en-US"/>
        </w:rPr>
        <w:t>Puso a</w:t>
      </w:r>
      <w:r w:rsidRPr="00F75AE1">
        <w:rPr>
          <w:rFonts w:ascii="Arial" w:eastAsiaTheme="minorHAnsi" w:hAnsi="Arial" w:cs="Arial"/>
          <w:sz w:val="22"/>
          <w:szCs w:val="22"/>
          <w:lang w:val="es-MX" w:eastAsia="en-US"/>
        </w:rPr>
        <w:t xml:space="preserve"> consideración este proyecto de </w:t>
      </w:r>
      <w:r w:rsidR="004E7EA5">
        <w:rPr>
          <w:rFonts w:ascii="Arial" w:eastAsiaTheme="minorHAnsi" w:hAnsi="Arial" w:cs="Arial"/>
          <w:sz w:val="22"/>
          <w:szCs w:val="22"/>
          <w:lang w:val="es-MX" w:eastAsia="en-US"/>
        </w:rPr>
        <w:t>A</w:t>
      </w:r>
      <w:r w:rsidRPr="00F75AE1">
        <w:rPr>
          <w:rFonts w:ascii="Arial" w:eastAsiaTheme="minorHAnsi" w:hAnsi="Arial" w:cs="Arial"/>
          <w:sz w:val="22"/>
          <w:szCs w:val="22"/>
          <w:lang w:val="es-MX" w:eastAsia="en-US"/>
        </w:rPr>
        <w:t xml:space="preserve">cuerdo, </w:t>
      </w:r>
      <w:r w:rsidR="006F08C2">
        <w:rPr>
          <w:rFonts w:ascii="Arial" w:eastAsiaTheme="minorHAnsi" w:hAnsi="Arial" w:cs="Arial"/>
          <w:sz w:val="22"/>
          <w:szCs w:val="22"/>
          <w:lang w:val="es-MX" w:eastAsia="en-US"/>
        </w:rPr>
        <w:t>que</w:t>
      </w:r>
      <w:r w:rsidRPr="00F75AE1">
        <w:rPr>
          <w:rFonts w:ascii="Arial" w:eastAsiaTheme="minorHAnsi" w:hAnsi="Arial" w:cs="Arial"/>
          <w:sz w:val="22"/>
          <w:szCs w:val="22"/>
          <w:lang w:val="es-MX" w:eastAsia="en-US"/>
        </w:rPr>
        <w:t xml:space="preserve"> </w:t>
      </w:r>
      <w:r w:rsidR="00B544EC">
        <w:rPr>
          <w:rFonts w:ascii="Arial" w:eastAsiaTheme="minorHAnsi" w:hAnsi="Arial" w:cs="Arial"/>
          <w:sz w:val="22"/>
          <w:szCs w:val="22"/>
          <w:lang w:val="es-MX" w:eastAsia="en-US"/>
        </w:rPr>
        <w:t>considera</w:t>
      </w:r>
      <w:r w:rsidRPr="00F75AE1">
        <w:rPr>
          <w:rFonts w:ascii="Arial" w:eastAsiaTheme="minorHAnsi" w:hAnsi="Arial" w:cs="Arial"/>
          <w:sz w:val="22"/>
          <w:szCs w:val="22"/>
          <w:lang w:val="es-MX" w:eastAsia="en-US"/>
        </w:rPr>
        <w:t xml:space="preserve"> darle la facultad a esta Comisión de coordinar los esfuerzos del </w:t>
      </w:r>
      <w:r w:rsidR="004E7EA5">
        <w:rPr>
          <w:rFonts w:ascii="Arial" w:eastAsiaTheme="minorHAnsi" w:hAnsi="Arial" w:cs="Arial"/>
          <w:sz w:val="22"/>
          <w:szCs w:val="22"/>
          <w:lang w:val="es-MX" w:eastAsia="en-US"/>
        </w:rPr>
        <w:t>VMRE en la elección de Gubernatura del estado de Puebla</w:t>
      </w:r>
      <w:r w:rsidRPr="00F75AE1">
        <w:rPr>
          <w:rFonts w:ascii="Arial" w:eastAsiaTheme="minorHAnsi" w:hAnsi="Arial" w:cs="Arial"/>
          <w:sz w:val="22"/>
          <w:szCs w:val="22"/>
          <w:lang w:val="es-MX" w:eastAsia="en-US"/>
        </w:rPr>
        <w:t>.</w:t>
      </w:r>
      <w:r w:rsidR="005D19E8">
        <w:rPr>
          <w:rFonts w:ascii="Arial" w:eastAsiaTheme="minorHAnsi" w:hAnsi="Arial" w:cs="Arial"/>
          <w:sz w:val="22"/>
          <w:szCs w:val="22"/>
          <w:lang w:val="es-MX" w:eastAsia="en-US"/>
        </w:rPr>
        <w:t xml:space="preserve"> </w:t>
      </w:r>
    </w:p>
    <w:p w:rsidR="003206F3" w:rsidRDefault="003206F3" w:rsidP="00762442">
      <w:pPr>
        <w:widowControl/>
        <w:autoSpaceDE/>
        <w:autoSpaceDN/>
        <w:jc w:val="both"/>
        <w:rPr>
          <w:rFonts w:ascii="Arial" w:eastAsiaTheme="minorHAnsi" w:hAnsi="Arial" w:cs="Arial"/>
          <w:sz w:val="22"/>
          <w:szCs w:val="22"/>
          <w:lang w:val="es-MX" w:eastAsia="en-US"/>
        </w:rPr>
      </w:pPr>
    </w:p>
    <w:p w:rsidR="00F75AE1" w:rsidRPr="00F75AE1" w:rsidRDefault="00B544EC" w:rsidP="007624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Al no haber comentarios sobre este punto, solicitó al Secretario </w:t>
      </w:r>
      <w:r w:rsidR="004E7EA5">
        <w:rPr>
          <w:rFonts w:ascii="Arial" w:eastAsiaTheme="minorHAnsi" w:hAnsi="Arial" w:cs="Arial"/>
          <w:sz w:val="22"/>
          <w:szCs w:val="22"/>
          <w:lang w:val="es-MX" w:eastAsia="en-US"/>
        </w:rPr>
        <w:t xml:space="preserve">Técnico </w:t>
      </w:r>
      <w:r>
        <w:rPr>
          <w:rFonts w:ascii="Arial" w:eastAsiaTheme="minorHAnsi" w:hAnsi="Arial" w:cs="Arial"/>
          <w:sz w:val="22"/>
          <w:szCs w:val="22"/>
          <w:lang w:val="es-MX" w:eastAsia="en-US"/>
        </w:rPr>
        <w:t>tomara la votación respectiva</w:t>
      </w:r>
      <w:r w:rsidR="004E7EA5">
        <w:rPr>
          <w:rFonts w:ascii="Arial" w:eastAsiaTheme="minorHAnsi" w:hAnsi="Arial" w:cs="Arial"/>
          <w:sz w:val="22"/>
          <w:szCs w:val="22"/>
          <w:lang w:val="es-MX" w:eastAsia="en-US"/>
        </w:rPr>
        <w:t>.</w:t>
      </w:r>
    </w:p>
    <w:p w:rsidR="00F75AE1" w:rsidRPr="00F75AE1" w:rsidRDefault="00F75AE1" w:rsidP="00762442">
      <w:pPr>
        <w:widowControl/>
        <w:autoSpaceDE/>
        <w:autoSpaceDN/>
        <w:jc w:val="both"/>
        <w:rPr>
          <w:rFonts w:ascii="Arial" w:eastAsiaTheme="minorHAnsi" w:hAnsi="Arial" w:cs="Arial"/>
          <w:sz w:val="22"/>
          <w:szCs w:val="22"/>
          <w:lang w:val="es-MX" w:eastAsia="en-US"/>
        </w:rPr>
      </w:pPr>
    </w:p>
    <w:p w:rsidR="00F75AE1" w:rsidRPr="00F75AE1" w:rsidRDefault="00F75AE1" w:rsidP="00762442">
      <w:pPr>
        <w:widowControl/>
        <w:autoSpaceDE/>
        <w:autoSpaceDN/>
        <w:jc w:val="both"/>
        <w:rPr>
          <w:rFonts w:ascii="Arial" w:eastAsiaTheme="minorHAnsi" w:hAnsi="Arial" w:cstheme="minorBidi"/>
          <w:sz w:val="22"/>
          <w:szCs w:val="22"/>
          <w:lang w:val="es-MX" w:eastAsia="en-US"/>
        </w:rPr>
      </w:pPr>
      <w:r w:rsidRPr="00F75AE1">
        <w:rPr>
          <w:rFonts w:ascii="Arial" w:eastAsia="Calibri" w:hAnsi="Arial" w:cs="Arial"/>
          <w:b/>
          <w:sz w:val="22"/>
          <w:szCs w:val="22"/>
          <w:lang w:val="es-MX" w:eastAsia="en-US" w:bidi="en-US"/>
        </w:rPr>
        <w:t xml:space="preserve">Ing. René Miranda </w:t>
      </w:r>
      <w:proofErr w:type="spellStart"/>
      <w:r w:rsidRPr="00F75AE1">
        <w:rPr>
          <w:rFonts w:ascii="Arial" w:eastAsia="Calibri" w:hAnsi="Arial" w:cs="Arial"/>
          <w:b/>
          <w:sz w:val="22"/>
          <w:szCs w:val="22"/>
          <w:lang w:val="es-MX" w:eastAsia="en-US" w:bidi="en-US"/>
        </w:rPr>
        <w:t>Jaimes</w:t>
      </w:r>
      <w:proofErr w:type="spellEnd"/>
      <w:r w:rsidRPr="00F75AE1">
        <w:rPr>
          <w:rFonts w:ascii="Arial" w:eastAsia="Calibri" w:hAnsi="Arial" w:cs="Arial"/>
          <w:b/>
          <w:sz w:val="22"/>
          <w:szCs w:val="22"/>
          <w:lang w:val="es-MX" w:eastAsia="en-US" w:bidi="en-US"/>
        </w:rPr>
        <w:t xml:space="preserve">, </w:t>
      </w:r>
      <w:r w:rsidRPr="00F75AE1">
        <w:rPr>
          <w:rFonts w:ascii="Arial" w:eastAsia="Calibri" w:hAnsi="Arial" w:cs="Arial"/>
          <w:b/>
          <w:i/>
          <w:sz w:val="22"/>
          <w:szCs w:val="22"/>
          <w:lang w:val="es-MX" w:eastAsia="en-US" w:bidi="en-US"/>
        </w:rPr>
        <w:t xml:space="preserve">Secretario </w:t>
      </w:r>
      <w:proofErr w:type="gramStart"/>
      <w:r w:rsidRPr="00F75AE1">
        <w:rPr>
          <w:rFonts w:ascii="Arial" w:eastAsia="Calibri" w:hAnsi="Arial" w:cs="Arial"/>
          <w:b/>
          <w:i/>
          <w:sz w:val="22"/>
          <w:szCs w:val="22"/>
          <w:lang w:val="es-MX" w:eastAsia="en-US" w:bidi="en-US"/>
        </w:rPr>
        <w:t>Técnico.-</w:t>
      </w:r>
      <w:proofErr w:type="gramEnd"/>
      <w:r w:rsidRPr="00F75AE1">
        <w:rPr>
          <w:rFonts w:ascii="Arial" w:eastAsia="Calibri" w:hAnsi="Arial" w:cs="Arial"/>
          <w:sz w:val="22"/>
          <w:szCs w:val="22"/>
          <w:lang w:val="es-MX" w:eastAsia="en-US" w:bidi="en-US"/>
        </w:rPr>
        <w:t xml:space="preserve"> </w:t>
      </w:r>
      <w:r w:rsidR="00B544EC">
        <w:rPr>
          <w:rFonts w:ascii="Arial" w:eastAsia="Calibri" w:hAnsi="Arial" w:cs="Arial"/>
          <w:sz w:val="22"/>
          <w:szCs w:val="22"/>
          <w:lang w:val="es-MX" w:eastAsia="en-US" w:bidi="en-US"/>
        </w:rPr>
        <w:t xml:space="preserve">Consultó a las </w:t>
      </w:r>
      <w:r w:rsidRPr="00F75AE1">
        <w:rPr>
          <w:rFonts w:ascii="Arial" w:eastAsiaTheme="minorHAnsi" w:hAnsi="Arial" w:cstheme="minorBidi"/>
          <w:sz w:val="22"/>
          <w:szCs w:val="22"/>
          <w:lang w:val="es-MX" w:eastAsia="en-US"/>
        </w:rPr>
        <w:t xml:space="preserve">Consejeras y </w:t>
      </w:r>
      <w:r w:rsidR="004E7EA5">
        <w:rPr>
          <w:rFonts w:ascii="Arial" w:eastAsiaTheme="minorHAnsi" w:hAnsi="Arial" w:cstheme="minorBidi"/>
          <w:sz w:val="22"/>
          <w:szCs w:val="22"/>
          <w:lang w:val="es-MX" w:eastAsia="en-US"/>
        </w:rPr>
        <w:t xml:space="preserve">los </w:t>
      </w:r>
      <w:r w:rsidRPr="00F75AE1">
        <w:rPr>
          <w:rFonts w:ascii="Arial" w:eastAsiaTheme="minorHAnsi" w:hAnsi="Arial" w:cstheme="minorBidi"/>
          <w:sz w:val="22"/>
          <w:szCs w:val="22"/>
          <w:lang w:val="es-MX" w:eastAsia="en-US"/>
        </w:rPr>
        <w:t xml:space="preserve">Consejeros Electorales, </w:t>
      </w:r>
      <w:r w:rsidR="00B544EC">
        <w:rPr>
          <w:rFonts w:ascii="Arial" w:eastAsiaTheme="minorHAnsi" w:hAnsi="Arial" w:cstheme="minorBidi"/>
          <w:sz w:val="22"/>
          <w:szCs w:val="22"/>
          <w:lang w:val="es-MX" w:eastAsia="en-US"/>
        </w:rPr>
        <w:t xml:space="preserve">la aprobación del </w:t>
      </w:r>
      <w:r w:rsidR="00B544EC" w:rsidRPr="00B544EC">
        <w:rPr>
          <w:rFonts w:ascii="Arial" w:eastAsiaTheme="minorHAnsi" w:hAnsi="Arial" w:cstheme="minorBidi"/>
          <w:sz w:val="22"/>
          <w:szCs w:val="22"/>
          <w:lang w:val="es-MX" w:eastAsia="en-US"/>
        </w:rPr>
        <w:t xml:space="preserve">Acuerdo de la </w:t>
      </w:r>
      <w:r w:rsidR="004E7EA5">
        <w:rPr>
          <w:rFonts w:ascii="Arial" w:eastAsiaTheme="minorHAnsi" w:hAnsi="Arial" w:cstheme="minorBidi"/>
          <w:sz w:val="22"/>
          <w:szCs w:val="22"/>
          <w:lang w:val="es-MX" w:eastAsia="en-US"/>
        </w:rPr>
        <w:t>CVME</w:t>
      </w:r>
      <w:r w:rsidR="00B544EC" w:rsidRPr="00B544EC">
        <w:rPr>
          <w:rFonts w:ascii="Arial" w:eastAsiaTheme="minorHAnsi" w:hAnsi="Arial" w:cstheme="minorBidi"/>
          <w:sz w:val="22"/>
          <w:szCs w:val="22"/>
          <w:lang w:val="es-MX" w:eastAsia="en-US"/>
        </w:rPr>
        <w:t xml:space="preserve"> del Consejo General del </w:t>
      </w:r>
      <w:r w:rsidR="004E7EA5">
        <w:rPr>
          <w:rFonts w:ascii="Arial" w:eastAsiaTheme="minorHAnsi" w:hAnsi="Arial" w:cstheme="minorBidi"/>
          <w:sz w:val="22"/>
          <w:szCs w:val="22"/>
          <w:lang w:val="es-MX" w:eastAsia="en-US"/>
        </w:rPr>
        <w:t>INE</w:t>
      </w:r>
      <w:r w:rsidR="00B544EC" w:rsidRPr="00B544EC">
        <w:rPr>
          <w:rFonts w:ascii="Arial" w:eastAsiaTheme="minorHAnsi" w:hAnsi="Arial" w:cstheme="minorBidi"/>
          <w:sz w:val="22"/>
          <w:szCs w:val="22"/>
          <w:lang w:val="es-MX" w:eastAsia="en-US"/>
        </w:rPr>
        <w:t>, por el que se aprueba la modificación del Programa de Trabajo de la Comisión</w:t>
      </w:r>
      <w:r w:rsidR="004E7EA5">
        <w:rPr>
          <w:rFonts w:ascii="Arial" w:eastAsiaTheme="minorHAnsi" w:hAnsi="Arial" w:cstheme="minorBidi"/>
          <w:sz w:val="22"/>
          <w:szCs w:val="22"/>
          <w:lang w:val="es-MX" w:eastAsia="en-US"/>
        </w:rPr>
        <w:t xml:space="preserve"> y se somete </w:t>
      </w:r>
      <w:r w:rsidR="00024C37">
        <w:rPr>
          <w:rFonts w:ascii="Arial" w:eastAsiaTheme="minorHAnsi" w:hAnsi="Arial" w:cstheme="minorBidi"/>
          <w:sz w:val="22"/>
          <w:szCs w:val="22"/>
          <w:lang w:val="es-MX" w:eastAsia="en-US"/>
        </w:rPr>
        <w:t xml:space="preserve">su aprobación </w:t>
      </w:r>
      <w:r w:rsidR="004E7EA5">
        <w:rPr>
          <w:rFonts w:ascii="Arial" w:eastAsiaTheme="minorHAnsi" w:hAnsi="Arial" w:cstheme="minorBidi"/>
          <w:sz w:val="22"/>
          <w:szCs w:val="22"/>
          <w:lang w:val="es-MX" w:eastAsia="en-US"/>
        </w:rPr>
        <w:t>al Consejo General</w:t>
      </w:r>
      <w:r w:rsidR="00B544EC">
        <w:rPr>
          <w:rFonts w:ascii="Arial" w:eastAsiaTheme="minorHAnsi" w:hAnsi="Arial" w:cstheme="minorBidi"/>
          <w:sz w:val="22"/>
          <w:szCs w:val="22"/>
          <w:lang w:val="es-MX" w:eastAsia="en-US"/>
        </w:rPr>
        <w:t>, el cual fue aprobado por unanimidad</w:t>
      </w:r>
      <w:r w:rsidR="004E7EA5">
        <w:rPr>
          <w:rFonts w:ascii="Arial" w:eastAsiaTheme="minorHAnsi" w:hAnsi="Arial" w:cstheme="minorBidi"/>
          <w:sz w:val="22"/>
          <w:szCs w:val="22"/>
          <w:lang w:val="es-MX" w:eastAsia="en-US"/>
        </w:rPr>
        <w:t xml:space="preserve"> de los presentes</w:t>
      </w:r>
      <w:r w:rsidR="00B544EC">
        <w:rPr>
          <w:rFonts w:ascii="Arial" w:eastAsiaTheme="minorHAnsi" w:hAnsi="Arial" w:cstheme="minorBidi"/>
          <w:sz w:val="22"/>
          <w:szCs w:val="22"/>
          <w:lang w:val="es-MX" w:eastAsia="en-US"/>
        </w:rPr>
        <w:t>.</w:t>
      </w:r>
    </w:p>
    <w:p w:rsidR="00F75AE1" w:rsidRPr="00F75AE1" w:rsidRDefault="00F75AE1" w:rsidP="00762442">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5D19E8" w:rsidRPr="00024C37" w:rsidTr="00CE5AA6">
        <w:tc>
          <w:tcPr>
            <w:tcW w:w="1261" w:type="dxa"/>
          </w:tcPr>
          <w:p w:rsidR="005D19E8" w:rsidRPr="00092229" w:rsidRDefault="005D19E8" w:rsidP="00CE5AA6">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5D19E8" w:rsidRPr="00C977B5" w:rsidRDefault="005D19E8" w:rsidP="00CE5AA6">
            <w:pPr>
              <w:jc w:val="both"/>
              <w:rPr>
                <w:rFonts w:ascii="Arial" w:hAnsi="Arial" w:cs="Arial"/>
                <w:b/>
                <w:bCs/>
                <w:sz w:val="22"/>
                <w:szCs w:val="22"/>
                <w:lang w:val="es-MX"/>
              </w:rPr>
            </w:pPr>
            <w:r>
              <w:rPr>
                <w:rFonts w:ascii="Arial" w:hAnsi="Arial" w:cs="Arial"/>
                <w:b/>
                <w:bCs/>
                <w:sz w:val="22"/>
                <w:szCs w:val="22"/>
                <w:lang w:val="es-MX"/>
              </w:rPr>
              <w:t>INE/CVM</w:t>
            </w:r>
            <w:r w:rsidRPr="00C977B5">
              <w:rPr>
                <w:rFonts w:ascii="Arial" w:hAnsi="Arial" w:cs="Arial"/>
                <w:b/>
                <w:bCs/>
                <w:sz w:val="22"/>
                <w:szCs w:val="22"/>
                <w:lang w:val="es-MX"/>
              </w:rPr>
              <w:t>E-02S</w:t>
            </w:r>
            <w:r>
              <w:rPr>
                <w:rFonts w:ascii="Arial" w:hAnsi="Arial" w:cs="Arial"/>
                <w:b/>
                <w:bCs/>
                <w:sz w:val="22"/>
                <w:szCs w:val="22"/>
                <w:lang w:val="es-MX"/>
              </w:rPr>
              <w:t>E</w:t>
            </w:r>
            <w:r w:rsidRPr="00C977B5">
              <w:rPr>
                <w:rFonts w:ascii="Arial" w:hAnsi="Arial" w:cs="Arial"/>
                <w:b/>
                <w:bCs/>
                <w:sz w:val="22"/>
                <w:szCs w:val="22"/>
                <w:lang w:val="es-MX"/>
              </w:rPr>
              <w:t xml:space="preserve">: </w:t>
            </w:r>
            <w:r>
              <w:rPr>
                <w:rFonts w:ascii="Arial" w:hAnsi="Arial" w:cs="Arial"/>
                <w:b/>
                <w:bCs/>
                <w:sz w:val="22"/>
                <w:szCs w:val="22"/>
                <w:lang w:val="es-MX"/>
              </w:rPr>
              <w:t>31</w:t>
            </w:r>
            <w:r w:rsidRPr="00C977B5">
              <w:rPr>
                <w:rFonts w:ascii="Arial" w:hAnsi="Arial" w:cs="Arial"/>
                <w:b/>
                <w:bCs/>
                <w:sz w:val="22"/>
                <w:szCs w:val="22"/>
                <w:lang w:val="es-MX"/>
              </w:rPr>
              <w:t>/</w:t>
            </w:r>
            <w:r>
              <w:rPr>
                <w:rFonts w:ascii="Arial" w:hAnsi="Arial" w:cs="Arial"/>
                <w:b/>
                <w:bCs/>
                <w:sz w:val="22"/>
                <w:szCs w:val="22"/>
                <w:lang w:val="es-MX"/>
              </w:rPr>
              <w:t>0</w:t>
            </w:r>
            <w:r w:rsidRPr="00C977B5">
              <w:rPr>
                <w:rFonts w:ascii="Arial" w:hAnsi="Arial" w:cs="Arial"/>
                <w:b/>
                <w:bCs/>
                <w:sz w:val="22"/>
                <w:szCs w:val="22"/>
                <w:lang w:val="es-MX"/>
              </w:rPr>
              <w:t>1/201</w:t>
            </w:r>
            <w:r>
              <w:rPr>
                <w:rFonts w:ascii="Arial" w:hAnsi="Arial" w:cs="Arial"/>
                <w:b/>
                <w:bCs/>
                <w:sz w:val="22"/>
                <w:szCs w:val="22"/>
                <w:lang w:val="es-MX"/>
              </w:rPr>
              <w:t>9</w:t>
            </w:r>
          </w:p>
          <w:p w:rsidR="005D19E8" w:rsidRPr="00C977B5" w:rsidRDefault="005D19E8" w:rsidP="005D19E8">
            <w:pPr>
              <w:jc w:val="both"/>
              <w:rPr>
                <w:rFonts w:ascii="Arial" w:hAnsi="Arial" w:cs="Arial"/>
                <w:bCs/>
                <w:sz w:val="22"/>
                <w:szCs w:val="22"/>
                <w:lang w:val="es-MX"/>
              </w:rPr>
            </w:pPr>
            <w:r w:rsidRPr="00C977B5">
              <w:rPr>
                <w:rFonts w:ascii="Arial" w:hAnsi="Arial" w:cs="Arial"/>
                <w:bCs/>
                <w:sz w:val="22"/>
                <w:szCs w:val="22"/>
                <w:lang w:val="es-MX" w:eastAsia="en-US"/>
              </w:rPr>
              <w:t xml:space="preserve">La Comisión Temporal de Vinculación con Mexicanos Residentes en el Extranjero y Análisis de las Modalidades de su Voto aprueba </w:t>
            </w:r>
            <w:r>
              <w:rPr>
                <w:rFonts w:ascii="Arial" w:hAnsi="Arial" w:cs="Arial"/>
                <w:bCs/>
                <w:sz w:val="22"/>
                <w:szCs w:val="22"/>
                <w:lang w:val="es-MX" w:eastAsia="en-US"/>
              </w:rPr>
              <w:t>la modificación de</w:t>
            </w:r>
            <w:r w:rsidRPr="00C977B5">
              <w:rPr>
                <w:rFonts w:ascii="Arial" w:hAnsi="Arial" w:cs="Arial"/>
                <w:bCs/>
                <w:sz w:val="22"/>
                <w:szCs w:val="22"/>
                <w:lang w:val="es-MX" w:eastAsia="en-US"/>
              </w:rPr>
              <w:t>l Programa de Trabajo de la Comisión</w:t>
            </w:r>
            <w:r>
              <w:rPr>
                <w:rFonts w:ascii="Arial" w:hAnsi="Arial" w:cs="Arial"/>
                <w:bCs/>
                <w:sz w:val="22"/>
                <w:szCs w:val="22"/>
                <w:lang w:val="es-MX" w:eastAsia="en-US"/>
              </w:rPr>
              <w:t>, y somete su aprobación al Consejo General</w:t>
            </w:r>
            <w:r w:rsidRPr="00C977B5">
              <w:rPr>
                <w:rFonts w:ascii="Arial" w:hAnsi="Arial" w:cs="Arial"/>
                <w:bCs/>
                <w:sz w:val="22"/>
                <w:szCs w:val="22"/>
                <w:lang w:val="es-MX"/>
              </w:rPr>
              <w:t>.</w:t>
            </w:r>
          </w:p>
        </w:tc>
      </w:tr>
      <w:tr w:rsidR="005D19E8" w:rsidRPr="00024C37" w:rsidTr="00CE5AA6">
        <w:tc>
          <w:tcPr>
            <w:tcW w:w="1261" w:type="dxa"/>
          </w:tcPr>
          <w:p w:rsidR="005D19E8" w:rsidRPr="00092229" w:rsidRDefault="005D19E8" w:rsidP="00CE5AA6">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5D19E8" w:rsidRPr="00092229" w:rsidRDefault="005D19E8" w:rsidP="00CE5AA6">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Consejeras y </w:t>
            </w:r>
            <w:r w:rsidRPr="00092229">
              <w:rPr>
                <w:rFonts w:ascii="Arial" w:hAnsi="Arial" w:cs="Arial"/>
                <w:bCs/>
                <w:sz w:val="22"/>
                <w:szCs w:val="22"/>
                <w:lang w:val="es-MX"/>
              </w:rPr>
              <w:t>los Consejeros Electorales:</w:t>
            </w:r>
          </w:p>
          <w:p w:rsidR="005D19E8" w:rsidRPr="00092229"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w:t>
            </w:r>
            <w:bookmarkStart w:id="0" w:name="_GoBack"/>
            <w:bookmarkEnd w:id="0"/>
            <w:r w:rsidRPr="00092229">
              <w:rPr>
                <w:rFonts w:ascii="Arial" w:hAnsi="Arial" w:cs="Arial"/>
                <w:bCs/>
                <w:sz w:val="22"/>
                <w:szCs w:val="22"/>
                <w:lang w:val="es-MX"/>
              </w:rPr>
              <w:t>e de la Comisión.</w:t>
            </w:r>
          </w:p>
          <w:p w:rsidR="005D19E8"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5D19E8"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Dra. Adriana Margarita Favela Herrera.</w:t>
            </w:r>
          </w:p>
          <w:p w:rsidR="005D19E8" w:rsidRPr="006E38E2"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F006C2" w:rsidRPr="00F006C2" w:rsidRDefault="00F006C2" w:rsidP="00762442">
      <w:pPr>
        <w:widowControl/>
        <w:autoSpaceDE/>
        <w:autoSpaceDN/>
        <w:jc w:val="both"/>
        <w:rPr>
          <w:rFonts w:ascii="Arial" w:eastAsia="Calibri" w:hAnsi="Arial" w:cs="Arial"/>
          <w:sz w:val="22"/>
          <w:szCs w:val="22"/>
          <w:lang w:val="es-MX" w:eastAsia="en-US"/>
        </w:rPr>
      </w:pPr>
    </w:p>
    <w:p w:rsidR="00B544EC" w:rsidRPr="00F75AE1" w:rsidRDefault="00B544EC" w:rsidP="00762442">
      <w:pPr>
        <w:widowControl/>
        <w:autoSpaceDE/>
        <w:autoSpaceDN/>
        <w:jc w:val="both"/>
        <w:rPr>
          <w:rFonts w:ascii="Arial" w:eastAsiaTheme="minorHAnsi" w:hAnsi="Arial" w:cs="Arial"/>
          <w:sz w:val="22"/>
          <w:szCs w:val="22"/>
          <w:lang w:val="es-MX"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5D19E8">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Pr>
          <w:rFonts w:ascii="Arial" w:eastAsiaTheme="minorHAnsi" w:hAnsi="Arial" w:cs="Arial"/>
          <w:sz w:val="22"/>
          <w:szCs w:val="22"/>
          <w:lang w:val="es-MX" w:eastAsia="en-US"/>
        </w:rPr>
        <w:t>Solicitó al Secretario Técnico contin</w:t>
      </w:r>
      <w:r w:rsidR="00C5565A">
        <w:rPr>
          <w:rFonts w:ascii="Arial" w:eastAsiaTheme="minorHAnsi" w:hAnsi="Arial" w:cs="Arial"/>
          <w:sz w:val="22"/>
          <w:szCs w:val="22"/>
          <w:lang w:val="es-MX" w:eastAsia="en-US"/>
        </w:rPr>
        <w:t>uar con el siguiente punto del O</w:t>
      </w:r>
      <w:r>
        <w:rPr>
          <w:rFonts w:ascii="Arial" w:eastAsiaTheme="minorHAnsi" w:hAnsi="Arial" w:cs="Arial"/>
          <w:sz w:val="22"/>
          <w:szCs w:val="22"/>
          <w:lang w:val="es-MX" w:eastAsia="en-US"/>
        </w:rPr>
        <w:t>rden del día.</w:t>
      </w:r>
    </w:p>
    <w:p w:rsidR="00921303" w:rsidRDefault="00921303" w:rsidP="00762442">
      <w:pPr>
        <w:widowControl/>
        <w:autoSpaceDE/>
        <w:autoSpaceDN/>
        <w:jc w:val="both"/>
        <w:rPr>
          <w:rFonts w:ascii="Arial" w:eastAsiaTheme="minorHAnsi" w:hAnsi="Arial" w:cs="Arial"/>
          <w:sz w:val="22"/>
          <w:szCs w:val="22"/>
          <w:lang w:val="es-MX" w:eastAsia="en-US"/>
        </w:rPr>
      </w:pPr>
    </w:p>
    <w:p w:rsidR="00F006C2" w:rsidRPr="0084337D" w:rsidRDefault="00F006C2" w:rsidP="00762442">
      <w:pPr>
        <w:widowControl/>
        <w:autoSpaceDE/>
        <w:autoSpaceDN/>
        <w:jc w:val="both"/>
        <w:rPr>
          <w:rFonts w:ascii="Arial" w:eastAsiaTheme="minorHAnsi" w:hAnsi="Arial" w:cs="Arial"/>
          <w:sz w:val="22"/>
          <w:szCs w:val="22"/>
          <w:lang w:val="es-MX" w:eastAsia="en-US"/>
        </w:rPr>
      </w:pPr>
    </w:p>
    <w:p w:rsidR="00D4530F" w:rsidRPr="005D19E8" w:rsidRDefault="001D234A" w:rsidP="00762442">
      <w:pPr>
        <w:widowControl/>
        <w:autoSpaceDE/>
        <w:autoSpaceDN/>
        <w:jc w:val="both"/>
        <w:rPr>
          <w:rFonts w:ascii="Arial" w:hAnsi="Arial" w:cs="Arial"/>
          <w:b/>
          <w:caps/>
          <w:sz w:val="22"/>
          <w:szCs w:val="22"/>
          <w:lang w:val="es-MX" w:eastAsia="es-MX"/>
        </w:rPr>
      </w:pPr>
      <w:r w:rsidRPr="00D4530F">
        <w:rPr>
          <w:rFonts w:ascii="Arial" w:eastAsia="Calibri" w:hAnsi="Arial" w:cs="Arial"/>
          <w:b/>
          <w:sz w:val="22"/>
          <w:szCs w:val="22"/>
          <w:lang w:val="es-MX" w:eastAsia="en-US"/>
        </w:rPr>
        <w:t xml:space="preserve">3. </w:t>
      </w:r>
      <w:r w:rsidR="00D4530F" w:rsidRPr="005D19E8">
        <w:rPr>
          <w:rFonts w:ascii="Arial" w:hAnsi="Arial" w:cs="Arial"/>
          <w:b/>
          <w:caps/>
          <w:sz w:val="22"/>
          <w:szCs w:val="22"/>
          <w:lang w:val="es-MX" w:eastAsia="es-MX"/>
        </w:rPr>
        <w:t>Presentación y, en su caso, aprobación del Proyecto de Acuerdo del Consejo General del Instituto Nacional Electoral por el que se aprueban los “Lineamientos para la organización del voto postal de las ciudadanas y los ciudadanos mexicanos residentes en el extranjero para el Proceso Electoral Local Extraordinario 2019, para la elección de Gube</w:t>
      </w:r>
      <w:r w:rsidR="005D19E8">
        <w:rPr>
          <w:rFonts w:ascii="Arial" w:hAnsi="Arial" w:cs="Arial"/>
          <w:b/>
          <w:caps/>
          <w:sz w:val="22"/>
          <w:szCs w:val="22"/>
          <w:lang w:val="es-MX" w:eastAsia="es-MX"/>
        </w:rPr>
        <w:t>rnatura en el estado de Puebla”</w:t>
      </w:r>
    </w:p>
    <w:p w:rsidR="001D234A" w:rsidRPr="00F75AE1" w:rsidRDefault="001D234A" w:rsidP="00762442">
      <w:pPr>
        <w:widowControl/>
        <w:autoSpaceDE/>
        <w:autoSpaceDN/>
        <w:jc w:val="both"/>
        <w:rPr>
          <w:rFonts w:ascii="Arial" w:eastAsia="Calibri" w:hAnsi="Arial" w:cs="Arial"/>
          <w:sz w:val="22"/>
          <w:szCs w:val="22"/>
          <w:lang w:val="es-MX" w:eastAsia="en-US"/>
        </w:rPr>
      </w:pPr>
    </w:p>
    <w:p w:rsidR="00F75AE1" w:rsidRPr="00F75AE1" w:rsidRDefault="00F75AE1" w:rsidP="00762442">
      <w:pPr>
        <w:widowControl/>
        <w:autoSpaceDE/>
        <w:autoSpaceDN/>
        <w:jc w:val="both"/>
        <w:rPr>
          <w:rFonts w:ascii="Arial" w:eastAsiaTheme="minorHAnsi" w:hAnsi="Arial" w:cstheme="minorBidi"/>
          <w:sz w:val="22"/>
          <w:szCs w:val="22"/>
          <w:lang w:val="es-MX" w:eastAsia="en-US"/>
        </w:rPr>
      </w:pPr>
      <w:r w:rsidRPr="00F75AE1">
        <w:rPr>
          <w:rFonts w:ascii="Arial" w:eastAsia="Calibri" w:hAnsi="Arial" w:cs="Arial"/>
          <w:b/>
          <w:sz w:val="22"/>
          <w:szCs w:val="22"/>
          <w:lang w:val="es-MX" w:eastAsia="en-US" w:bidi="en-US"/>
        </w:rPr>
        <w:t xml:space="preserve">Ing. René Miranda </w:t>
      </w:r>
      <w:proofErr w:type="spellStart"/>
      <w:r w:rsidRPr="00F75AE1">
        <w:rPr>
          <w:rFonts w:ascii="Arial" w:eastAsia="Calibri" w:hAnsi="Arial" w:cs="Arial"/>
          <w:b/>
          <w:sz w:val="22"/>
          <w:szCs w:val="22"/>
          <w:lang w:val="es-MX" w:eastAsia="en-US" w:bidi="en-US"/>
        </w:rPr>
        <w:t>Jaimes</w:t>
      </w:r>
      <w:proofErr w:type="spellEnd"/>
      <w:r w:rsidRPr="00F75AE1">
        <w:rPr>
          <w:rFonts w:ascii="Arial" w:eastAsia="Calibri" w:hAnsi="Arial" w:cs="Arial"/>
          <w:b/>
          <w:sz w:val="22"/>
          <w:szCs w:val="22"/>
          <w:lang w:val="es-MX" w:eastAsia="en-US" w:bidi="en-US"/>
        </w:rPr>
        <w:t xml:space="preserve">, </w:t>
      </w:r>
      <w:r w:rsidRPr="00F75AE1">
        <w:rPr>
          <w:rFonts w:ascii="Arial" w:eastAsia="Calibri" w:hAnsi="Arial" w:cs="Arial"/>
          <w:b/>
          <w:i/>
          <w:sz w:val="22"/>
          <w:szCs w:val="22"/>
          <w:lang w:val="es-MX" w:eastAsia="en-US" w:bidi="en-US"/>
        </w:rPr>
        <w:t xml:space="preserve">Secretario </w:t>
      </w:r>
      <w:proofErr w:type="gramStart"/>
      <w:r w:rsidRPr="00F75AE1">
        <w:rPr>
          <w:rFonts w:ascii="Arial" w:eastAsia="Calibri" w:hAnsi="Arial" w:cs="Arial"/>
          <w:b/>
          <w:i/>
          <w:sz w:val="22"/>
          <w:szCs w:val="22"/>
          <w:lang w:val="es-MX" w:eastAsia="en-US" w:bidi="en-US"/>
        </w:rPr>
        <w:t>Técnico.-</w:t>
      </w:r>
      <w:proofErr w:type="gramEnd"/>
      <w:r w:rsidRPr="00F75AE1">
        <w:rPr>
          <w:rFonts w:ascii="Arial" w:eastAsia="Calibri" w:hAnsi="Arial" w:cs="Arial"/>
          <w:sz w:val="22"/>
          <w:szCs w:val="22"/>
          <w:lang w:val="es-MX" w:eastAsia="en-US" w:bidi="en-US"/>
        </w:rPr>
        <w:t xml:space="preserve"> </w:t>
      </w:r>
      <w:r w:rsidR="002A0554">
        <w:rPr>
          <w:rFonts w:ascii="Arial" w:eastAsiaTheme="minorHAnsi" w:hAnsi="Arial" w:cstheme="minorBidi"/>
          <w:sz w:val="22"/>
          <w:szCs w:val="22"/>
          <w:lang w:val="es-MX" w:eastAsia="en-US"/>
        </w:rPr>
        <w:t>Anunció la presentación de</w:t>
      </w:r>
      <w:r w:rsidRPr="00F75AE1">
        <w:rPr>
          <w:rFonts w:ascii="Arial" w:eastAsiaTheme="minorHAnsi" w:hAnsi="Arial" w:cstheme="minorBidi"/>
          <w:sz w:val="22"/>
          <w:szCs w:val="22"/>
          <w:lang w:val="es-MX" w:eastAsia="en-US"/>
        </w:rPr>
        <w:t xml:space="preserve"> una adenda </w:t>
      </w:r>
      <w:r w:rsidR="002A0554">
        <w:rPr>
          <w:rFonts w:ascii="Arial" w:eastAsiaTheme="minorHAnsi" w:hAnsi="Arial" w:cstheme="minorBidi"/>
          <w:sz w:val="22"/>
          <w:szCs w:val="22"/>
          <w:lang w:val="es-MX" w:eastAsia="en-US"/>
        </w:rPr>
        <w:t>con</w:t>
      </w:r>
      <w:r w:rsidRPr="00F75AE1">
        <w:rPr>
          <w:rFonts w:ascii="Arial" w:eastAsiaTheme="minorHAnsi" w:hAnsi="Arial" w:cstheme="minorBidi"/>
          <w:sz w:val="22"/>
          <w:szCs w:val="22"/>
          <w:lang w:val="es-MX" w:eastAsia="en-US"/>
        </w:rPr>
        <w:t xml:space="preserve"> precisiones </w:t>
      </w:r>
      <w:r w:rsidR="002A0554">
        <w:rPr>
          <w:rFonts w:ascii="Arial" w:eastAsiaTheme="minorHAnsi" w:hAnsi="Arial" w:cstheme="minorBidi"/>
          <w:sz w:val="22"/>
          <w:szCs w:val="22"/>
          <w:lang w:val="es-MX" w:eastAsia="en-US"/>
        </w:rPr>
        <w:t>realizadas por</w:t>
      </w:r>
      <w:r w:rsidRPr="00F75AE1">
        <w:rPr>
          <w:rFonts w:ascii="Arial" w:eastAsiaTheme="minorHAnsi" w:hAnsi="Arial" w:cstheme="minorBidi"/>
          <w:sz w:val="22"/>
          <w:szCs w:val="22"/>
          <w:lang w:val="es-MX" w:eastAsia="en-US"/>
        </w:rPr>
        <w:t xml:space="preserve"> la</w:t>
      </w:r>
      <w:r w:rsidR="002A0554">
        <w:rPr>
          <w:rFonts w:ascii="Arial" w:eastAsiaTheme="minorHAnsi" w:hAnsi="Arial" w:cstheme="minorBidi"/>
          <w:sz w:val="22"/>
          <w:szCs w:val="22"/>
          <w:lang w:val="es-MX" w:eastAsia="en-US"/>
        </w:rPr>
        <w:t xml:space="preserve">s </w:t>
      </w:r>
      <w:r w:rsidR="005D19E8">
        <w:rPr>
          <w:rFonts w:ascii="Arial" w:eastAsiaTheme="minorHAnsi" w:hAnsi="Arial" w:cstheme="minorBidi"/>
          <w:sz w:val="22"/>
          <w:szCs w:val="22"/>
          <w:lang w:val="es-MX" w:eastAsia="en-US"/>
        </w:rPr>
        <w:t>d</w:t>
      </w:r>
      <w:r w:rsidR="002A0554">
        <w:rPr>
          <w:rFonts w:ascii="Arial" w:eastAsiaTheme="minorHAnsi" w:hAnsi="Arial" w:cstheme="minorBidi"/>
          <w:sz w:val="22"/>
          <w:szCs w:val="22"/>
          <w:lang w:val="es-MX" w:eastAsia="en-US"/>
        </w:rPr>
        <w:t>ireccio</w:t>
      </w:r>
      <w:r w:rsidRPr="00F75AE1">
        <w:rPr>
          <w:rFonts w:ascii="Arial" w:eastAsiaTheme="minorHAnsi" w:hAnsi="Arial" w:cstheme="minorBidi"/>
          <w:sz w:val="22"/>
          <w:szCs w:val="22"/>
          <w:lang w:val="es-MX" w:eastAsia="en-US"/>
        </w:rPr>
        <w:t>n</w:t>
      </w:r>
      <w:r w:rsidR="002A0554">
        <w:rPr>
          <w:rFonts w:ascii="Arial" w:eastAsiaTheme="minorHAnsi" w:hAnsi="Arial" w:cstheme="minorBidi"/>
          <w:sz w:val="22"/>
          <w:szCs w:val="22"/>
          <w:lang w:val="es-MX" w:eastAsia="en-US"/>
        </w:rPr>
        <w:t>es</w:t>
      </w:r>
      <w:r w:rsidRPr="00F75AE1">
        <w:rPr>
          <w:rFonts w:ascii="Arial" w:eastAsiaTheme="minorHAnsi" w:hAnsi="Arial" w:cstheme="minorBidi"/>
          <w:sz w:val="22"/>
          <w:szCs w:val="22"/>
          <w:lang w:val="es-MX" w:eastAsia="en-US"/>
        </w:rPr>
        <w:t xml:space="preserve"> </w:t>
      </w:r>
      <w:r w:rsidR="005D19E8">
        <w:rPr>
          <w:rFonts w:ascii="Arial" w:eastAsiaTheme="minorHAnsi" w:hAnsi="Arial" w:cstheme="minorBidi"/>
          <w:sz w:val="22"/>
          <w:szCs w:val="22"/>
          <w:lang w:val="es-MX" w:eastAsia="en-US"/>
        </w:rPr>
        <w:t>e</w:t>
      </w:r>
      <w:r w:rsidRPr="00F75AE1">
        <w:rPr>
          <w:rFonts w:ascii="Arial" w:eastAsiaTheme="minorHAnsi" w:hAnsi="Arial" w:cstheme="minorBidi"/>
          <w:sz w:val="22"/>
          <w:szCs w:val="22"/>
          <w:lang w:val="es-MX" w:eastAsia="en-US"/>
        </w:rPr>
        <w:t>jecutiva</w:t>
      </w:r>
      <w:r w:rsidR="002A0554">
        <w:rPr>
          <w:rFonts w:ascii="Arial" w:eastAsiaTheme="minorHAnsi" w:hAnsi="Arial" w:cstheme="minorBidi"/>
          <w:sz w:val="22"/>
          <w:szCs w:val="22"/>
          <w:lang w:val="es-MX" w:eastAsia="en-US"/>
        </w:rPr>
        <w:t>s</w:t>
      </w:r>
      <w:r w:rsidRPr="00F75AE1">
        <w:rPr>
          <w:rFonts w:ascii="Arial" w:eastAsiaTheme="minorHAnsi" w:hAnsi="Arial" w:cstheme="minorBidi"/>
          <w:sz w:val="22"/>
          <w:szCs w:val="22"/>
          <w:lang w:val="es-MX" w:eastAsia="en-US"/>
        </w:rPr>
        <w:t xml:space="preserve"> de Organización Electoral </w:t>
      </w:r>
      <w:r w:rsidR="005D19E8">
        <w:rPr>
          <w:rFonts w:ascii="Arial" w:eastAsiaTheme="minorHAnsi" w:hAnsi="Arial" w:cstheme="minorBidi"/>
          <w:sz w:val="22"/>
          <w:szCs w:val="22"/>
          <w:lang w:val="es-MX" w:eastAsia="en-US"/>
        </w:rPr>
        <w:t xml:space="preserve">(DEOE) </w:t>
      </w:r>
      <w:r w:rsidRPr="00F75AE1">
        <w:rPr>
          <w:rFonts w:ascii="Arial" w:eastAsiaTheme="minorHAnsi" w:hAnsi="Arial" w:cstheme="minorBidi"/>
          <w:sz w:val="22"/>
          <w:szCs w:val="22"/>
          <w:lang w:val="es-MX" w:eastAsia="en-US"/>
        </w:rPr>
        <w:t>y de Capacitación Electoral y Educación Cívica</w:t>
      </w:r>
      <w:r w:rsidR="002A0554">
        <w:rPr>
          <w:rFonts w:ascii="Arial" w:eastAsiaTheme="minorHAnsi" w:hAnsi="Arial" w:cstheme="minorBidi"/>
          <w:sz w:val="22"/>
          <w:szCs w:val="22"/>
          <w:lang w:val="es-MX" w:eastAsia="en-US"/>
        </w:rPr>
        <w:t xml:space="preserve"> </w:t>
      </w:r>
      <w:r w:rsidR="005D19E8">
        <w:rPr>
          <w:rFonts w:ascii="Arial" w:eastAsiaTheme="minorHAnsi" w:hAnsi="Arial" w:cstheme="minorBidi"/>
          <w:sz w:val="22"/>
          <w:szCs w:val="22"/>
          <w:lang w:val="es-MX" w:eastAsia="en-US"/>
        </w:rPr>
        <w:t xml:space="preserve">(DECEYEC), </w:t>
      </w:r>
      <w:r w:rsidR="002A0554">
        <w:rPr>
          <w:rFonts w:ascii="Arial" w:eastAsiaTheme="minorHAnsi" w:hAnsi="Arial" w:cstheme="minorBidi"/>
          <w:sz w:val="22"/>
          <w:szCs w:val="22"/>
          <w:lang w:val="es-MX" w:eastAsia="en-US"/>
        </w:rPr>
        <w:t>que</w:t>
      </w:r>
      <w:r w:rsidRPr="00F75AE1">
        <w:rPr>
          <w:rFonts w:ascii="Arial" w:eastAsiaTheme="minorHAnsi" w:hAnsi="Arial" w:cstheme="minorBidi"/>
          <w:sz w:val="22"/>
          <w:szCs w:val="22"/>
          <w:lang w:val="es-MX" w:eastAsia="en-US"/>
        </w:rPr>
        <w:t xml:space="preserve"> fortalece</w:t>
      </w:r>
      <w:r w:rsidR="002A0554">
        <w:rPr>
          <w:rFonts w:ascii="Arial" w:eastAsiaTheme="minorHAnsi" w:hAnsi="Arial" w:cstheme="minorBidi"/>
          <w:sz w:val="22"/>
          <w:szCs w:val="22"/>
          <w:lang w:val="es-MX" w:eastAsia="en-US"/>
        </w:rPr>
        <w:t>n</w:t>
      </w:r>
      <w:r w:rsidRPr="00F75AE1">
        <w:rPr>
          <w:rFonts w:ascii="Arial" w:eastAsiaTheme="minorHAnsi" w:hAnsi="Arial" w:cstheme="minorBidi"/>
          <w:sz w:val="22"/>
          <w:szCs w:val="22"/>
          <w:lang w:val="es-MX" w:eastAsia="en-US"/>
        </w:rPr>
        <w:t xml:space="preserve"> los objetivos y alcances</w:t>
      </w:r>
      <w:r w:rsidR="002A0554">
        <w:rPr>
          <w:rFonts w:ascii="Arial" w:eastAsiaTheme="minorHAnsi" w:hAnsi="Arial" w:cstheme="minorBidi"/>
          <w:sz w:val="22"/>
          <w:szCs w:val="22"/>
          <w:lang w:val="es-MX" w:eastAsia="en-US"/>
        </w:rPr>
        <w:t xml:space="preserve"> del </w:t>
      </w:r>
      <w:r w:rsidR="005D19E8">
        <w:rPr>
          <w:rFonts w:ascii="Arial" w:eastAsiaTheme="minorHAnsi" w:hAnsi="Arial" w:cstheme="minorBidi"/>
          <w:sz w:val="22"/>
          <w:szCs w:val="22"/>
          <w:lang w:val="es-MX" w:eastAsia="en-US"/>
        </w:rPr>
        <w:t>proyecto</w:t>
      </w:r>
      <w:r w:rsidRPr="00F75AE1">
        <w:rPr>
          <w:rFonts w:ascii="Arial" w:eastAsiaTheme="minorHAnsi" w:hAnsi="Arial" w:cstheme="minorBidi"/>
          <w:sz w:val="22"/>
          <w:szCs w:val="22"/>
          <w:lang w:val="es-MX" w:eastAsia="en-US"/>
        </w:rPr>
        <w:t>.</w:t>
      </w:r>
    </w:p>
    <w:p w:rsidR="00F75AE1" w:rsidRPr="00F75AE1" w:rsidRDefault="00F75AE1" w:rsidP="00762442">
      <w:pPr>
        <w:widowControl/>
        <w:autoSpaceDE/>
        <w:autoSpaceDN/>
        <w:jc w:val="both"/>
        <w:rPr>
          <w:rFonts w:ascii="Arial" w:eastAsiaTheme="minorHAnsi" w:hAnsi="Arial" w:cstheme="minorBidi"/>
          <w:sz w:val="22"/>
          <w:szCs w:val="22"/>
          <w:lang w:val="es-MX" w:eastAsia="en-US"/>
        </w:rPr>
      </w:pPr>
    </w:p>
    <w:p w:rsidR="00F75AE1" w:rsidRDefault="005D19E8" w:rsidP="00762442">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S</w:t>
      </w:r>
      <w:r w:rsidR="002A0554">
        <w:rPr>
          <w:rFonts w:ascii="Arial" w:eastAsiaTheme="minorHAnsi" w:hAnsi="Arial" w:cstheme="minorBidi"/>
          <w:sz w:val="22"/>
          <w:szCs w:val="22"/>
          <w:lang w:val="es-MX" w:eastAsia="en-US"/>
        </w:rPr>
        <w:t>eñaló que e</w:t>
      </w:r>
      <w:r w:rsidR="00F75AE1" w:rsidRPr="00F75AE1">
        <w:rPr>
          <w:rFonts w:ascii="Arial" w:eastAsiaTheme="minorHAnsi" w:hAnsi="Arial" w:cstheme="minorBidi"/>
          <w:sz w:val="22"/>
          <w:szCs w:val="22"/>
          <w:lang w:val="es-MX" w:eastAsia="en-US"/>
        </w:rPr>
        <w:t xml:space="preserve">stos </w:t>
      </w:r>
      <w:r>
        <w:rPr>
          <w:rFonts w:ascii="Arial" w:eastAsiaTheme="minorHAnsi" w:hAnsi="Arial" w:cstheme="minorBidi"/>
          <w:sz w:val="22"/>
          <w:szCs w:val="22"/>
          <w:lang w:val="es-MX" w:eastAsia="en-US"/>
        </w:rPr>
        <w:t>L</w:t>
      </w:r>
      <w:r w:rsidR="00F75AE1" w:rsidRPr="00F75AE1">
        <w:rPr>
          <w:rFonts w:ascii="Arial" w:eastAsiaTheme="minorHAnsi" w:hAnsi="Arial" w:cstheme="minorBidi"/>
          <w:sz w:val="22"/>
          <w:szCs w:val="22"/>
          <w:lang w:val="es-MX" w:eastAsia="en-US"/>
        </w:rPr>
        <w:t xml:space="preserve">ineamientos tienen el objetivo de regular todas las actividades y procedimientos que deberán ser realizados por el INE para la organización del </w:t>
      </w:r>
      <w:r>
        <w:rPr>
          <w:rFonts w:ascii="Arial" w:eastAsiaTheme="minorHAnsi" w:hAnsi="Arial" w:cstheme="minorBidi"/>
          <w:sz w:val="22"/>
          <w:szCs w:val="22"/>
          <w:lang w:val="es-MX" w:eastAsia="en-US"/>
        </w:rPr>
        <w:t xml:space="preserve">VMRE </w:t>
      </w:r>
      <w:r w:rsidR="002A0554">
        <w:rPr>
          <w:rFonts w:ascii="Arial" w:eastAsiaTheme="minorHAnsi" w:hAnsi="Arial" w:cstheme="minorBidi"/>
          <w:sz w:val="22"/>
          <w:szCs w:val="22"/>
          <w:lang w:val="es-MX" w:eastAsia="en-US"/>
        </w:rPr>
        <w:t xml:space="preserve">para </w:t>
      </w:r>
      <w:r w:rsidR="002A0554" w:rsidRPr="002A0554">
        <w:rPr>
          <w:rFonts w:ascii="Arial" w:eastAsiaTheme="minorHAnsi" w:hAnsi="Arial" w:cstheme="minorBidi"/>
          <w:sz w:val="22"/>
          <w:szCs w:val="22"/>
          <w:lang w:val="es-MX" w:eastAsia="en-US"/>
        </w:rPr>
        <w:t>el Proceso Electoral Local Extraordinario 2019</w:t>
      </w:r>
      <w:r>
        <w:rPr>
          <w:rFonts w:ascii="Arial" w:eastAsiaTheme="minorHAnsi" w:hAnsi="Arial" w:cstheme="minorBidi"/>
          <w:sz w:val="22"/>
          <w:szCs w:val="22"/>
          <w:lang w:val="es-MX" w:eastAsia="en-US"/>
        </w:rPr>
        <w:t xml:space="preserve"> en el estado de Puebla</w:t>
      </w:r>
      <w:r w:rsidR="002A0554">
        <w:rPr>
          <w:rFonts w:ascii="Arial" w:eastAsiaTheme="minorHAnsi" w:hAnsi="Arial" w:cstheme="minorBidi"/>
          <w:sz w:val="22"/>
          <w:szCs w:val="22"/>
          <w:lang w:val="es-MX" w:eastAsia="en-US"/>
        </w:rPr>
        <w:t>.</w:t>
      </w:r>
    </w:p>
    <w:p w:rsidR="002A0554" w:rsidRPr="00F75AE1" w:rsidRDefault="002A0554" w:rsidP="00762442">
      <w:pPr>
        <w:widowControl/>
        <w:autoSpaceDE/>
        <w:autoSpaceDN/>
        <w:jc w:val="both"/>
        <w:rPr>
          <w:rFonts w:ascii="Arial" w:eastAsiaTheme="minorHAnsi" w:hAnsi="Arial" w:cstheme="minorBidi"/>
          <w:sz w:val="22"/>
          <w:szCs w:val="22"/>
          <w:lang w:val="es-MX" w:eastAsia="en-US"/>
        </w:rPr>
      </w:pPr>
    </w:p>
    <w:p w:rsidR="00F75AE1" w:rsidRPr="00F75AE1" w:rsidRDefault="005D19E8" w:rsidP="00762442">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E</w:t>
      </w:r>
      <w:r w:rsidR="002A0554">
        <w:rPr>
          <w:rFonts w:ascii="Arial" w:eastAsiaTheme="minorHAnsi" w:hAnsi="Arial" w:cstheme="minorBidi"/>
          <w:sz w:val="22"/>
          <w:szCs w:val="22"/>
          <w:lang w:val="es-MX" w:eastAsia="en-US"/>
        </w:rPr>
        <w:t>ntre</w:t>
      </w:r>
      <w:r w:rsidR="00F75AE1" w:rsidRPr="00F75AE1">
        <w:rPr>
          <w:rFonts w:ascii="Arial" w:eastAsiaTheme="minorHAnsi" w:hAnsi="Arial" w:cstheme="minorBidi"/>
          <w:sz w:val="22"/>
          <w:szCs w:val="22"/>
          <w:lang w:val="es-MX" w:eastAsia="en-US"/>
        </w:rPr>
        <w:t xml:space="preserve"> las definiciones planteadas por los lineamientos, </w:t>
      </w:r>
      <w:r>
        <w:rPr>
          <w:rFonts w:ascii="Arial" w:eastAsiaTheme="minorHAnsi" w:hAnsi="Arial" w:cstheme="minorBidi"/>
          <w:sz w:val="22"/>
          <w:szCs w:val="22"/>
          <w:lang w:val="es-MX" w:eastAsia="en-US"/>
        </w:rPr>
        <w:t xml:space="preserve">acotó que </w:t>
      </w:r>
      <w:r w:rsidR="00F75AE1" w:rsidRPr="00F75AE1">
        <w:rPr>
          <w:rFonts w:ascii="Arial" w:eastAsiaTheme="minorHAnsi" w:hAnsi="Arial" w:cstheme="minorBidi"/>
          <w:sz w:val="22"/>
          <w:szCs w:val="22"/>
          <w:lang w:val="es-MX" w:eastAsia="en-US"/>
        </w:rPr>
        <w:t xml:space="preserve">se encuentra que el voto se realizará </w:t>
      </w:r>
      <w:r>
        <w:rPr>
          <w:rFonts w:ascii="Arial" w:eastAsiaTheme="minorHAnsi" w:hAnsi="Arial" w:cstheme="minorBidi"/>
          <w:sz w:val="22"/>
          <w:szCs w:val="22"/>
          <w:lang w:val="es-MX" w:eastAsia="en-US"/>
        </w:rPr>
        <w:t xml:space="preserve">bajo la modalidad </w:t>
      </w:r>
      <w:r w:rsidR="00F75AE1" w:rsidRPr="00F75AE1">
        <w:rPr>
          <w:rFonts w:ascii="Arial" w:eastAsiaTheme="minorHAnsi" w:hAnsi="Arial" w:cstheme="minorBidi"/>
          <w:sz w:val="22"/>
          <w:szCs w:val="22"/>
          <w:lang w:val="es-MX" w:eastAsia="en-US"/>
        </w:rPr>
        <w:t xml:space="preserve">postal y se detallan las actividades para diseñar e imprimir los elementos del Paquete Electoral Postal, junto con la demás documentación y materiales electorales que serán enviados a la ciudadanía poblana residente en el extranjero. </w:t>
      </w:r>
    </w:p>
    <w:p w:rsidR="00F75AE1" w:rsidRPr="00F75AE1" w:rsidRDefault="00F75AE1" w:rsidP="00762442">
      <w:pPr>
        <w:widowControl/>
        <w:autoSpaceDE/>
        <w:autoSpaceDN/>
        <w:jc w:val="both"/>
        <w:rPr>
          <w:rFonts w:ascii="Arial" w:eastAsiaTheme="minorHAnsi" w:hAnsi="Arial" w:cstheme="minorBidi"/>
          <w:sz w:val="22"/>
          <w:szCs w:val="22"/>
          <w:lang w:val="es-MX" w:eastAsia="en-US"/>
        </w:rPr>
      </w:pPr>
    </w:p>
    <w:p w:rsidR="00F75AE1" w:rsidRPr="00F75AE1" w:rsidRDefault="002A0554" w:rsidP="00762442">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 xml:space="preserve">También </w:t>
      </w:r>
      <w:r w:rsidR="005D19E8">
        <w:rPr>
          <w:rFonts w:ascii="Arial" w:eastAsiaTheme="minorHAnsi" w:hAnsi="Arial" w:cstheme="minorBidi"/>
          <w:sz w:val="22"/>
          <w:szCs w:val="22"/>
          <w:lang w:val="es-MX" w:eastAsia="en-US"/>
        </w:rPr>
        <w:t>indicó</w:t>
      </w:r>
      <w:r>
        <w:rPr>
          <w:rFonts w:ascii="Arial" w:eastAsiaTheme="minorHAnsi" w:hAnsi="Arial" w:cstheme="minorBidi"/>
          <w:sz w:val="22"/>
          <w:szCs w:val="22"/>
          <w:lang w:val="es-MX" w:eastAsia="en-US"/>
        </w:rPr>
        <w:t xml:space="preserve"> que se</w:t>
      </w:r>
      <w:r w:rsidR="00F75AE1" w:rsidRPr="00F75AE1">
        <w:rPr>
          <w:rFonts w:ascii="Arial" w:eastAsiaTheme="minorHAnsi" w:hAnsi="Arial" w:cstheme="minorBidi"/>
          <w:sz w:val="22"/>
          <w:szCs w:val="22"/>
          <w:lang w:val="es-MX" w:eastAsia="en-US"/>
        </w:rPr>
        <w:t xml:space="preserve"> definen aspectos sobre la ubicación y logística </w:t>
      </w:r>
      <w:r w:rsidR="005D19E8">
        <w:rPr>
          <w:rFonts w:ascii="Arial" w:eastAsiaTheme="minorHAnsi" w:hAnsi="Arial" w:cstheme="minorBidi"/>
          <w:sz w:val="22"/>
          <w:szCs w:val="22"/>
          <w:lang w:val="es-MX" w:eastAsia="en-US"/>
        </w:rPr>
        <w:t>en el L</w:t>
      </w:r>
      <w:r w:rsidR="00F75AE1" w:rsidRPr="00F75AE1">
        <w:rPr>
          <w:rFonts w:ascii="Arial" w:eastAsiaTheme="minorHAnsi" w:hAnsi="Arial" w:cstheme="minorBidi"/>
          <w:sz w:val="22"/>
          <w:szCs w:val="22"/>
          <w:lang w:val="es-MX" w:eastAsia="en-US"/>
        </w:rPr>
        <w:t xml:space="preserve">ocal </w:t>
      </w:r>
      <w:r w:rsidR="005D19E8">
        <w:rPr>
          <w:rFonts w:ascii="Arial" w:eastAsiaTheme="minorHAnsi" w:hAnsi="Arial" w:cstheme="minorBidi"/>
          <w:sz w:val="22"/>
          <w:szCs w:val="22"/>
          <w:lang w:val="es-MX" w:eastAsia="en-US"/>
        </w:rPr>
        <w:t>Ú</w:t>
      </w:r>
      <w:r w:rsidR="00F75AE1" w:rsidRPr="00F75AE1">
        <w:rPr>
          <w:rFonts w:ascii="Arial" w:eastAsiaTheme="minorHAnsi" w:hAnsi="Arial" w:cstheme="minorBidi"/>
          <w:sz w:val="22"/>
          <w:szCs w:val="22"/>
          <w:lang w:val="es-MX" w:eastAsia="en-US"/>
        </w:rPr>
        <w:t>nico, donde se llevará a cabo el escrutinio y cómputo de la votación que se emita</w:t>
      </w:r>
      <w:r w:rsidR="005D19E8">
        <w:rPr>
          <w:rFonts w:ascii="Arial" w:eastAsiaTheme="minorHAnsi" w:hAnsi="Arial" w:cstheme="minorBidi"/>
          <w:sz w:val="22"/>
          <w:szCs w:val="22"/>
          <w:lang w:val="es-MX" w:eastAsia="en-US"/>
        </w:rPr>
        <w:t xml:space="preserve"> desde el extranjero</w:t>
      </w:r>
      <w:r w:rsidR="00F75AE1" w:rsidRPr="00F75AE1">
        <w:rPr>
          <w:rFonts w:ascii="Arial" w:eastAsiaTheme="minorHAnsi" w:hAnsi="Arial" w:cstheme="minorBidi"/>
          <w:sz w:val="22"/>
          <w:szCs w:val="22"/>
          <w:lang w:val="es-MX" w:eastAsia="en-US"/>
        </w:rPr>
        <w:t xml:space="preserve">, entre otras actividades sustantivas a cargo de las distintas áreas </w:t>
      </w:r>
      <w:r w:rsidR="005D19E8">
        <w:rPr>
          <w:rFonts w:ascii="Arial" w:eastAsiaTheme="minorHAnsi" w:hAnsi="Arial" w:cstheme="minorBidi"/>
          <w:sz w:val="22"/>
          <w:szCs w:val="22"/>
          <w:lang w:val="es-MX" w:eastAsia="en-US"/>
        </w:rPr>
        <w:t>del INE</w:t>
      </w:r>
      <w:r w:rsidR="00F75AE1" w:rsidRPr="00F75AE1">
        <w:rPr>
          <w:rFonts w:ascii="Arial" w:eastAsiaTheme="minorHAnsi" w:hAnsi="Arial" w:cstheme="minorBidi"/>
          <w:sz w:val="22"/>
          <w:szCs w:val="22"/>
          <w:lang w:val="es-MX" w:eastAsia="en-US"/>
        </w:rPr>
        <w:t>.</w:t>
      </w:r>
    </w:p>
    <w:p w:rsidR="00F75AE1" w:rsidRPr="00F75AE1" w:rsidRDefault="00F75AE1" w:rsidP="00762442">
      <w:pPr>
        <w:widowControl/>
        <w:autoSpaceDE/>
        <w:autoSpaceDN/>
        <w:jc w:val="both"/>
        <w:rPr>
          <w:rFonts w:ascii="Arial" w:eastAsiaTheme="minorHAnsi" w:hAnsi="Arial" w:cstheme="minorBidi"/>
          <w:sz w:val="22"/>
          <w:szCs w:val="22"/>
          <w:lang w:val="es-MX" w:eastAsia="en-US"/>
        </w:rPr>
      </w:pPr>
    </w:p>
    <w:p w:rsidR="00F75AE1" w:rsidRPr="00F75AE1" w:rsidRDefault="00F75AE1" w:rsidP="00762442">
      <w:pPr>
        <w:widowControl/>
        <w:autoSpaceDE/>
        <w:autoSpaceDN/>
        <w:jc w:val="both"/>
        <w:rPr>
          <w:rFonts w:ascii="Arial" w:eastAsiaTheme="minorHAnsi" w:hAnsi="Arial" w:cs="Arial"/>
          <w:sz w:val="22"/>
          <w:szCs w:val="22"/>
          <w:lang w:val="es-MX"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5D19E8">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sidR="0015131C">
        <w:rPr>
          <w:rFonts w:ascii="Arial" w:eastAsia="Calibri" w:hAnsi="Arial" w:cs="Arial"/>
          <w:sz w:val="22"/>
          <w:szCs w:val="22"/>
          <w:lang w:val="es-MX" w:eastAsia="en-US" w:bidi="en-US"/>
        </w:rPr>
        <w:t>Puso a</w:t>
      </w:r>
      <w:r w:rsidRPr="00F75AE1">
        <w:rPr>
          <w:rFonts w:ascii="Arial" w:eastAsiaTheme="minorHAnsi" w:hAnsi="Arial" w:cs="Arial"/>
          <w:sz w:val="22"/>
          <w:szCs w:val="22"/>
          <w:lang w:val="es-MX" w:eastAsia="en-US"/>
        </w:rPr>
        <w:t xml:space="preserve"> consideración este proyecto de </w:t>
      </w:r>
      <w:r w:rsidR="005D19E8">
        <w:rPr>
          <w:rFonts w:ascii="Arial" w:eastAsiaTheme="minorHAnsi" w:hAnsi="Arial" w:cs="Arial"/>
          <w:sz w:val="22"/>
          <w:szCs w:val="22"/>
          <w:lang w:val="es-MX" w:eastAsia="en-US"/>
        </w:rPr>
        <w:t>A</w:t>
      </w:r>
      <w:r w:rsidRPr="00F75AE1">
        <w:rPr>
          <w:rFonts w:ascii="Arial" w:eastAsiaTheme="minorHAnsi" w:hAnsi="Arial" w:cs="Arial"/>
          <w:sz w:val="22"/>
          <w:szCs w:val="22"/>
          <w:lang w:val="es-MX" w:eastAsia="en-US"/>
        </w:rPr>
        <w:t xml:space="preserve">cuerdo, </w:t>
      </w:r>
      <w:r w:rsidR="0015131C">
        <w:rPr>
          <w:rFonts w:ascii="Arial" w:eastAsiaTheme="minorHAnsi" w:hAnsi="Arial" w:cs="Arial"/>
          <w:sz w:val="22"/>
          <w:szCs w:val="22"/>
          <w:lang w:val="es-MX" w:eastAsia="en-US"/>
        </w:rPr>
        <w:t>puntualizando que</w:t>
      </w:r>
      <w:r w:rsidRPr="00F75AE1">
        <w:rPr>
          <w:rFonts w:ascii="Arial" w:eastAsiaTheme="minorHAnsi" w:hAnsi="Arial" w:cs="Arial"/>
          <w:sz w:val="22"/>
          <w:szCs w:val="22"/>
          <w:lang w:val="es-MX" w:eastAsia="en-US"/>
        </w:rPr>
        <w:t xml:space="preserve"> </w:t>
      </w:r>
      <w:r w:rsidR="00921303">
        <w:rPr>
          <w:rFonts w:ascii="Arial" w:eastAsiaTheme="minorHAnsi" w:hAnsi="Arial" w:cs="Arial"/>
          <w:sz w:val="22"/>
          <w:szCs w:val="22"/>
          <w:lang w:val="es-MX" w:eastAsia="en-US"/>
        </w:rPr>
        <w:t xml:space="preserve">la propuesta </w:t>
      </w:r>
      <w:r w:rsidRPr="00F75AE1">
        <w:rPr>
          <w:rFonts w:ascii="Arial" w:eastAsiaTheme="minorHAnsi" w:hAnsi="Arial" w:cs="Arial"/>
          <w:sz w:val="22"/>
          <w:szCs w:val="22"/>
          <w:lang w:val="es-MX" w:eastAsia="en-US"/>
        </w:rPr>
        <w:t xml:space="preserve">considera los </w:t>
      </w:r>
      <w:r w:rsidR="005D19E8">
        <w:rPr>
          <w:rFonts w:ascii="Arial" w:eastAsiaTheme="minorHAnsi" w:hAnsi="Arial" w:cs="Arial"/>
          <w:sz w:val="22"/>
          <w:szCs w:val="22"/>
          <w:lang w:val="es-MX" w:eastAsia="en-US"/>
        </w:rPr>
        <w:t>L</w:t>
      </w:r>
      <w:r w:rsidRPr="00F75AE1">
        <w:rPr>
          <w:rFonts w:ascii="Arial" w:eastAsiaTheme="minorHAnsi" w:hAnsi="Arial" w:cs="Arial"/>
          <w:sz w:val="22"/>
          <w:szCs w:val="22"/>
          <w:lang w:val="es-MX" w:eastAsia="en-US"/>
        </w:rPr>
        <w:t xml:space="preserve">ineamientos para la organización del voto </w:t>
      </w:r>
      <w:r w:rsidR="005D19E8">
        <w:rPr>
          <w:rFonts w:ascii="Arial" w:eastAsiaTheme="minorHAnsi" w:hAnsi="Arial" w:cs="Arial"/>
          <w:sz w:val="22"/>
          <w:szCs w:val="22"/>
          <w:lang w:val="es-MX" w:eastAsia="en-US"/>
        </w:rPr>
        <w:t xml:space="preserve">extraterritorial por la vía </w:t>
      </w:r>
      <w:r w:rsidRPr="00F75AE1">
        <w:rPr>
          <w:rFonts w:ascii="Arial" w:eastAsiaTheme="minorHAnsi" w:hAnsi="Arial" w:cs="Arial"/>
          <w:sz w:val="22"/>
          <w:szCs w:val="22"/>
          <w:lang w:val="es-MX" w:eastAsia="en-US"/>
        </w:rPr>
        <w:t>postal para la elección del 2 de junio</w:t>
      </w:r>
      <w:r w:rsidRPr="00F75AE1">
        <w:rPr>
          <w:rFonts w:ascii="Arial" w:eastAsiaTheme="minorHAnsi" w:hAnsi="Arial" w:cstheme="minorBidi"/>
          <w:sz w:val="22"/>
          <w:szCs w:val="22"/>
          <w:lang w:val="es-ES" w:eastAsia="en-US"/>
        </w:rPr>
        <w:t xml:space="preserve"> </w:t>
      </w:r>
      <w:r w:rsidR="005D19E8">
        <w:rPr>
          <w:rFonts w:ascii="Arial" w:eastAsiaTheme="minorHAnsi" w:hAnsi="Arial" w:cstheme="minorBidi"/>
          <w:sz w:val="22"/>
          <w:szCs w:val="22"/>
          <w:lang w:val="es-ES" w:eastAsia="en-US"/>
        </w:rPr>
        <w:t xml:space="preserve">de 2019 </w:t>
      </w:r>
      <w:r w:rsidRPr="00F75AE1">
        <w:rPr>
          <w:rFonts w:ascii="Arial" w:eastAsiaTheme="minorHAnsi" w:hAnsi="Arial" w:cstheme="minorBidi"/>
          <w:sz w:val="22"/>
          <w:szCs w:val="22"/>
          <w:lang w:val="es-ES" w:eastAsia="en-US"/>
        </w:rPr>
        <w:t xml:space="preserve">en el estado de Puebla, y retoma la experiencia </w:t>
      </w:r>
      <w:r w:rsidR="0015131C">
        <w:rPr>
          <w:rFonts w:ascii="Arial" w:eastAsiaTheme="minorHAnsi" w:hAnsi="Arial" w:cstheme="minorBidi"/>
          <w:sz w:val="22"/>
          <w:szCs w:val="22"/>
          <w:lang w:val="es-ES" w:eastAsia="en-US"/>
        </w:rPr>
        <w:t>obtenida en</w:t>
      </w:r>
      <w:r w:rsidRPr="00F75AE1">
        <w:rPr>
          <w:rFonts w:ascii="Arial" w:eastAsiaTheme="minorHAnsi" w:hAnsi="Arial" w:cstheme="minorBidi"/>
          <w:sz w:val="22"/>
          <w:szCs w:val="22"/>
          <w:lang w:val="es-ES" w:eastAsia="en-US"/>
        </w:rPr>
        <w:t xml:space="preserve"> </w:t>
      </w:r>
      <w:r w:rsidR="0015131C">
        <w:rPr>
          <w:rFonts w:ascii="Arial" w:eastAsiaTheme="minorHAnsi" w:hAnsi="Arial" w:cstheme="minorBidi"/>
          <w:sz w:val="22"/>
          <w:szCs w:val="22"/>
          <w:lang w:val="es-ES" w:eastAsia="en-US"/>
        </w:rPr>
        <w:t>2018</w:t>
      </w:r>
      <w:r w:rsidRPr="00F75AE1">
        <w:rPr>
          <w:rFonts w:ascii="Arial" w:eastAsiaTheme="minorHAnsi" w:hAnsi="Arial" w:cstheme="minorBidi"/>
          <w:sz w:val="22"/>
          <w:szCs w:val="22"/>
          <w:lang w:val="es-ES" w:eastAsia="en-US"/>
        </w:rPr>
        <w:t xml:space="preserve">. </w:t>
      </w:r>
    </w:p>
    <w:p w:rsidR="00F75AE1" w:rsidRPr="005D19E8" w:rsidRDefault="00F75AE1" w:rsidP="00762442">
      <w:pPr>
        <w:widowControl/>
        <w:autoSpaceDE/>
        <w:autoSpaceDN/>
        <w:jc w:val="both"/>
        <w:rPr>
          <w:rFonts w:ascii="Arial" w:eastAsiaTheme="minorHAnsi" w:hAnsi="Arial" w:cstheme="minorBidi"/>
          <w:sz w:val="22"/>
          <w:szCs w:val="22"/>
          <w:lang w:val="es-MX" w:eastAsia="en-US"/>
        </w:rPr>
      </w:pPr>
    </w:p>
    <w:p w:rsidR="00F75AE1" w:rsidRPr="00F75AE1" w:rsidRDefault="0015131C" w:rsidP="00762442">
      <w:pPr>
        <w:widowControl/>
        <w:autoSpaceDE/>
        <w:autoSpaceDN/>
        <w:jc w:val="both"/>
        <w:rPr>
          <w:rFonts w:ascii="Arial" w:eastAsiaTheme="minorHAnsi" w:hAnsi="Arial" w:cstheme="minorBidi"/>
          <w:sz w:val="22"/>
          <w:szCs w:val="22"/>
          <w:lang w:val="es-ES" w:eastAsia="en-US"/>
        </w:rPr>
      </w:pPr>
      <w:r>
        <w:rPr>
          <w:rFonts w:ascii="Arial" w:eastAsiaTheme="minorHAnsi" w:hAnsi="Arial" w:cstheme="minorBidi"/>
          <w:sz w:val="22"/>
          <w:szCs w:val="22"/>
          <w:lang w:val="es-ES" w:eastAsia="en-US"/>
        </w:rPr>
        <w:t>Agreg</w:t>
      </w:r>
      <w:r w:rsidR="00921303">
        <w:rPr>
          <w:rFonts w:ascii="Arial" w:eastAsiaTheme="minorHAnsi" w:hAnsi="Arial" w:cstheme="minorBidi"/>
          <w:sz w:val="22"/>
          <w:szCs w:val="22"/>
          <w:lang w:val="es-ES" w:eastAsia="en-US"/>
        </w:rPr>
        <w:t>ó que se ha</w:t>
      </w:r>
      <w:r w:rsidR="005D19E8">
        <w:rPr>
          <w:rFonts w:ascii="Arial" w:eastAsiaTheme="minorHAnsi" w:hAnsi="Arial" w:cstheme="minorBidi"/>
          <w:sz w:val="22"/>
          <w:szCs w:val="22"/>
          <w:lang w:val="es-ES" w:eastAsia="en-US"/>
        </w:rPr>
        <w:t xml:space="preserve">n sostenido pláticas con </w:t>
      </w:r>
      <w:r w:rsidR="00F75AE1" w:rsidRPr="00F75AE1">
        <w:rPr>
          <w:rFonts w:ascii="Arial" w:eastAsiaTheme="minorHAnsi" w:hAnsi="Arial" w:cstheme="minorBidi"/>
          <w:sz w:val="22"/>
          <w:szCs w:val="22"/>
          <w:lang w:val="es-ES" w:eastAsia="en-US"/>
        </w:rPr>
        <w:t>la Benemérita Universidad Autónoma de Puebla</w:t>
      </w:r>
      <w:r w:rsidR="005D19E8">
        <w:rPr>
          <w:rFonts w:ascii="Arial" w:eastAsiaTheme="minorHAnsi" w:hAnsi="Arial" w:cstheme="minorBidi"/>
          <w:sz w:val="22"/>
          <w:szCs w:val="22"/>
          <w:lang w:val="es-ES" w:eastAsia="en-US"/>
        </w:rPr>
        <w:t xml:space="preserve"> (BUAP)</w:t>
      </w:r>
      <w:r w:rsidR="00F75AE1" w:rsidRPr="00F75AE1">
        <w:rPr>
          <w:rFonts w:ascii="Arial" w:eastAsiaTheme="minorHAnsi" w:hAnsi="Arial" w:cstheme="minorBidi"/>
          <w:sz w:val="22"/>
          <w:szCs w:val="22"/>
          <w:lang w:val="es-ES" w:eastAsia="en-US"/>
        </w:rPr>
        <w:t xml:space="preserve">, para </w:t>
      </w:r>
      <w:r w:rsidR="005D19E8">
        <w:rPr>
          <w:rFonts w:ascii="Arial" w:eastAsiaTheme="minorHAnsi" w:hAnsi="Arial" w:cstheme="minorBidi"/>
          <w:sz w:val="22"/>
          <w:szCs w:val="22"/>
          <w:lang w:val="es-ES" w:eastAsia="en-US"/>
        </w:rPr>
        <w:t>concertar una posible ubicación en sus instalaciones del L</w:t>
      </w:r>
      <w:r w:rsidR="00F75AE1" w:rsidRPr="00F75AE1">
        <w:rPr>
          <w:rFonts w:ascii="Arial" w:eastAsiaTheme="minorHAnsi" w:hAnsi="Arial" w:cstheme="minorBidi"/>
          <w:sz w:val="22"/>
          <w:szCs w:val="22"/>
          <w:lang w:val="es-ES" w:eastAsia="en-US"/>
        </w:rPr>
        <w:t xml:space="preserve">ocal </w:t>
      </w:r>
      <w:r w:rsidR="005D19E8">
        <w:rPr>
          <w:rFonts w:ascii="Arial" w:eastAsiaTheme="minorHAnsi" w:hAnsi="Arial" w:cstheme="minorBidi"/>
          <w:sz w:val="22"/>
          <w:szCs w:val="22"/>
          <w:lang w:val="es-ES" w:eastAsia="en-US"/>
        </w:rPr>
        <w:t>Ú</w:t>
      </w:r>
      <w:r w:rsidR="00F75AE1" w:rsidRPr="00F75AE1">
        <w:rPr>
          <w:rFonts w:ascii="Arial" w:eastAsiaTheme="minorHAnsi" w:hAnsi="Arial" w:cstheme="minorBidi"/>
          <w:sz w:val="22"/>
          <w:szCs w:val="22"/>
          <w:lang w:val="es-ES" w:eastAsia="en-US"/>
        </w:rPr>
        <w:t>nico para el cómputo de los votos que se reciban desde el extranjero.</w:t>
      </w:r>
    </w:p>
    <w:p w:rsidR="00F75AE1" w:rsidRPr="00F75AE1" w:rsidRDefault="00F75AE1" w:rsidP="00762442">
      <w:pPr>
        <w:widowControl/>
        <w:autoSpaceDE/>
        <w:autoSpaceDN/>
        <w:jc w:val="both"/>
        <w:rPr>
          <w:rFonts w:ascii="Arial" w:eastAsiaTheme="minorHAnsi" w:hAnsi="Arial" w:cstheme="minorBidi"/>
          <w:sz w:val="22"/>
          <w:szCs w:val="22"/>
          <w:lang w:val="es-ES" w:eastAsia="en-US"/>
        </w:rPr>
      </w:pPr>
    </w:p>
    <w:p w:rsidR="00F75AE1" w:rsidRPr="00F75AE1" w:rsidRDefault="005D19E8" w:rsidP="00762442">
      <w:pPr>
        <w:widowControl/>
        <w:autoSpaceDE/>
        <w:autoSpaceDN/>
        <w:jc w:val="both"/>
        <w:rPr>
          <w:rFonts w:ascii="Arial" w:eastAsiaTheme="minorHAnsi" w:hAnsi="Arial" w:cstheme="minorBidi"/>
          <w:sz w:val="22"/>
          <w:szCs w:val="22"/>
          <w:lang w:val="es-ES" w:eastAsia="en-US"/>
        </w:rPr>
      </w:pPr>
      <w:r>
        <w:rPr>
          <w:rFonts w:ascii="Arial" w:eastAsiaTheme="minorHAnsi" w:hAnsi="Arial" w:cstheme="minorBidi"/>
          <w:sz w:val="22"/>
          <w:szCs w:val="22"/>
          <w:lang w:val="es-ES" w:eastAsia="en-US"/>
        </w:rPr>
        <w:t>En</w:t>
      </w:r>
      <w:r w:rsidR="004B6742">
        <w:rPr>
          <w:rFonts w:ascii="Arial" w:eastAsiaTheme="minorHAnsi" w:hAnsi="Arial" w:cstheme="minorBidi"/>
          <w:sz w:val="22"/>
          <w:szCs w:val="22"/>
          <w:lang w:val="es-ES" w:eastAsia="en-US"/>
        </w:rPr>
        <w:t xml:space="preserve"> cuanto a </w:t>
      </w:r>
      <w:r w:rsidR="00F75AE1" w:rsidRPr="00F75AE1">
        <w:rPr>
          <w:rFonts w:ascii="Arial" w:eastAsiaTheme="minorHAnsi" w:hAnsi="Arial" w:cstheme="minorBidi"/>
          <w:sz w:val="22"/>
          <w:szCs w:val="22"/>
          <w:lang w:val="es-ES" w:eastAsia="en-US"/>
        </w:rPr>
        <w:t>la adenda</w:t>
      </w:r>
      <w:r w:rsidR="004B6742">
        <w:rPr>
          <w:rFonts w:ascii="Arial" w:eastAsiaTheme="minorHAnsi" w:hAnsi="Arial" w:cstheme="minorBidi"/>
          <w:sz w:val="22"/>
          <w:szCs w:val="22"/>
          <w:lang w:val="es-ES" w:eastAsia="en-US"/>
        </w:rPr>
        <w:t>, refirió que se</w:t>
      </w:r>
      <w:r w:rsidR="00F75AE1" w:rsidRPr="00F75AE1">
        <w:rPr>
          <w:rFonts w:ascii="Arial" w:eastAsiaTheme="minorHAnsi" w:hAnsi="Arial" w:cstheme="minorBidi"/>
          <w:sz w:val="22"/>
          <w:szCs w:val="22"/>
          <w:lang w:val="es-ES" w:eastAsia="en-US"/>
        </w:rPr>
        <w:t xml:space="preserve"> está</w:t>
      </w:r>
      <w:r w:rsidR="004B6742">
        <w:rPr>
          <w:rFonts w:ascii="Arial" w:eastAsiaTheme="minorHAnsi" w:hAnsi="Arial" w:cstheme="minorBidi"/>
          <w:sz w:val="22"/>
          <w:szCs w:val="22"/>
          <w:lang w:val="es-ES" w:eastAsia="en-US"/>
        </w:rPr>
        <w:t>n</w:t>
      </w:r>
      <w:r w:rsidR="00F75AE1" w:rsidRPr="00F75AE1">
        <w:rPr>
          <w:rFonts w:ascii="Arial" w:eastAsiaTheme="minorHAnsi" w:hAnsi="Arial" w:cstheme="minorBidi"/>
          <w:sz w:val="22"/>
          <w:szCs w:val="22"/>
          <w:lang w:val="es-ES" w:eastAsia="en-US"/>
        </w:rPr>
        <w:t xml:space="preserve"> considerando algunas </w:t>
      </w:r>
      <w:r w:rsidR="004B6742">
        <w:rPr>
          <w:rFonts w:ascii="Arial" w:eastAsiaTheme="minorHAnsi" w:hAnsi="Arial" w:cstheme="minorBidi"/>
          <w:sz w:val="22"/>
          <w:szCs w:val="22"/>
          <w:lang w:val="es-ES" w:eastAsia="en-US"/>
        </w:rPr>
        <w:t>propuestas de</w:t>
      </w:r>
      <w:r w:rsidR="00F75AE1" w:rsidRPr="00F75AE1">
        <w:rPr>
          <w:rFonts w:ascii="Arial" w:eastAsiaTheme="minorHAnsi" w:hAnsi="Arial" w:cstheme="minorBidi"/>
          <w:sz w:val="22"/>
          <w:szCs w:val="22"/>
          <w:lang w:val="es-ES" w:eastAsia="en-US"/>
        </w:rPr>
        <w:t xml:space="preserve"> </w:t>
      </w:r>
      <w:r w:rsidR="004B6742" w:rsidRPr="004B6742">
        <w:rPr>
          <w:rFonts w:ascii="Arial" w:eastAsiaTheme="minorHAnsi" w:hAnsi="Arial" w:cstheme="minorBidi"/>
          <w:sz w:val="22"/>
          <w:szCs w:val="22"/>
          <w:lang w:val="es-ES" w:eastAsia="en-US"/>
        </w:rPr>
        <w:t>la</w:t>
      </w:r>
      <w:r>
        <w:rPr>
          <w:rFonts w:ascii="Arial" w:eastAsiaTheme="minorHAnsi" w:hAnsi="Arial" w:cstheme="minorBidi"/>
          <w:sz w:val="22"/>
          <w:szCs w:val="22"/>
          <w:lang w:val="es-ES" w:eastAsia="en-US"/>
        </w:rPr>
        <w:t xml:space="preserve"> DEOE y la DECEYEC</w:t>
      </w:r>
      <w:r w:rsidR="00F75AE1" w:rsidRPr="00F75AE1">
        <w:rPr>
          <w:rFonts w:ascii="Arial" w:eastAsiaTheme="minorHAnsi" w:hAnsi="Arial" w:cstheme="minorBidi"/>
          <w:sz w:val="22"/>
          <w:szCs w:val="22"/>
          <w:lang w:val="es-ES" w:eastAsia="en-US"/>
        </w:rPr>
        <w:t xml:space="preserve"> para </w:t>
      </w:r>
      <w:r w:rsidR="004B6742">
        <w:rPr>
          <w:rFonts w:ascii="Arial" w:eastAsiaTheme="minorHAnsi" w:hAnsi="Arial" w:cstheme="minorBidi"/>
          <w:sz w:val="22"/>
          <w:szCs w:val="22"/>
          <w:lang w:val="es-ES" w:eastAsia="en-US"/>
        </w:rPr>
        <w:t>el</w:t>
      </w:r>
      <w:r w:rsidR="00F75AE1" w:rsidRPr="00F75AE1">
        <w:rPr>
          <w:rFonts w:ascii="Arial" w:eastAsiaTheme="minorHAnsi" w:hAnsi="Arial" w:cstheme="minorBidi"/>
          <w:sz w:val="22"/>
          <w:szCs w:val="22"/>
          <w:lang w:val="es-ES" w:eastAsia="en-US"/>
        </w:rPr>
        <w:t xml:space="preserve"> conteo de los votos</w:t>
      </w:r>
      <w:r w:rsidR="004B6742" w:rsidRPr="004B6742">
        <w:rPr>
          <w:rFonts w:ascii="Arial" w:eastAsiaTheme="minorHAnsi" w:hAnsi="Arial" w:cstheme="minorBidi"/>
          <w:sz w:val="22"/>
          <w:szCs w:val="22"/>
          <w:lang w:val="es-ES" w:eastAsia="en-US"/>
        </w:rPr>
        <w:t xml:space="preserve"> </w:t>
      </w:r>
      <w:r w:rsidR="004B6742" w:rsidRPr="00F75AE1">
        <w:rPr>
          <w:rFonts w:ascii="Arial" w:eastAsiaTheme="minorHAnsi" w:hAnsi="Arial" w:cstheme="minorBidi"/>
          <w:sz w:val="22"/>
          <w:szCs w:val="22"/>
          <w:lang w:val="es-ES" w:eastAsia="en-US"/>
        </w:rPr>
        <w:t xml:space="preserve">que </w:t>
      </w:r>
      <w:r>
        <w:rPr>
          <w:rFonts w:ascii="Arial" w:eastAsiaTheme="minorHAnsi" w:hAnsi="Arial" w:cstheme="minorBidi"/>
          <w:sz w:val="22"/>
          <w:szCs w:val="22"/>
          <w:lang w:val="es-ES" w:eastAsia="en-US"/>
        </w:rPr>
        <w:t>se emitan</w:t>
      </w:r>
      <w:r w:rsidR="004B6742" w:rsidRPr="00F75AE1">
        <w:rPr>
          <w:rFonts w:ascii="Arial" w:eastAsiaTheme="minorHAnsi" w:hAnsi="Arial" w:cstheme="minorBidi"/>
          <w:sz w:val="22"/>
          <w:szCs w:val="22"/>
          <w:lang w:val="es-ES" w:eastAsia="en-US"/>
        </w:rPr>
        <w:t xml:space="preserve"> desde el extranjero</w:t>
      </w:r>
      <w:r w:rsidR="004B6742">
        <w:rPr>
          <w:rFonts w:ascii="Arial" w:eastAsiaTheme="minorHAnsi" w:hAnsi="Arial" w:cstheme="minorBidi"/>
          <w:sz w:val="22"/>
          <w:szCs w:val="22"/>
          <w:lang w:val="es-ES" w:eastAsia="en-US"/>
        </w:rPr>
        <w:t>,</w:t>
      </w:r>
      <w:r w:rsidR="00F75AE1" w:rsidRPr="00F75AE1">
        <w:rPr>
          <w:rFonts w:ascii="Arial" w:eastAsiaTheme="minorHAnsi" w:hAnsi="Arial" w:cstheme="minorBidi"/>
          <w:sz w:val="22"/>
          <w:szCs w:val="22"/>
          <w:lang w:val="es-ES" w:eastAsia="en-US"/>
        </w:rPr>
        <w:t xml:space="preserve"> </w:t>
      </w:r>
      <w:r>
        <w:rPr>
          <w:rFonts w:ascii="Arial" w:eastAsiaTheme="minorHAnsi" w:hAnsi="Arial" w:cstheme="minorBidi"/>
          <w:sz w:val="22"/>
          <w:szCs w:val="22"/>
          <w:lang w:val="es-ES" w:eastAsia="en-US"/>
        </w:rPr>
        <w:t xml:space="preserve">que tendrá lugar </w:t>
      </w:r>
      <w:r w:rsidR="00F75AE1" w:rsidRPr="00F75AE1">
        <w:rPr>
          <w:rFonts w:ascii="Arial" w:eastAsiaTheme="minorHAnsi" w:hAnsi="Arial" w:cstheme="minorBidi"/>
          <w:sz w:val="22"/>
          <w:szCs w:val="22"/>
          <w:lang w:val="es-ES" w:eastAsia="en-US"/>
        </w:rPr>
        <w:t xml:space="preserve">el día de la elección. </w:t>
      </w:r>
    </w:p>
    <w:p w:rsidR="00F75AE1" w:rsidRPr="00F75AE1" w:rsidRDefault="00F75AE1" w:rsidP="00762442">
      <w:pPr>
        <w:widowControl/>
        <w:autoSpaceDE/>
        <w:autoSpaceDN/>
        <w:jc w:val="both"/>
        <w:rPr>
          <w:rFonts w:ascii="Arial" w:eastAsiaTheme="minorHAnsi" w:hAnsi="Arial" w:cstheme="minorBidi"/>
          <w:sz w:val="22"/>
          <w:szCs w:val="22"/>
          <w:lang w:val="es-ES" w:eastAsia="en-US"/>
        </w:rPr>
      </w:pPr>
    </w:p>
    <w:p w:rsidR="004B6742" w:rsidRDefault="004B6742" w:rsidP="00762442">
      <w:pPr>
        <w:widowControl/>
        <w:autoSpaceDE/>
        <w:autoSpaceDN/>
        <w:jc w:val="both"/>
        <w:rPr>
          <w:rFonts w:ascii="Arial" w:eastAsiaTheme="minorHAnsi" w:hAnsi="Arial" w:cstheme="minorBidi"/>
          <w:sz w:val="22"/>
          <w:szCs w:val="22"/>
          <w:lang w:val="es-ES" w:eastAsia="en-US"/>
        </w:rPr>
      </w:pPr>
      <w:r>
        <w:rPr>
          <w:rFonts w:ascii="Arial" w:eastAsiaTheme="minorHAnsi" w:hAnsi="Arial" w:cstheme="minorBidi"/>
          <w:sz w:val="22"/>
          <w:szCs w:val="22"/>
          <w:lang w:val="es-ES" w:eastAsia="en-US"/>
        </w:rPr>
        <w:t>Al no haber intervenciones respecto de este punto, solicitó al Secretario Técnico sometiera a votación el proyecto referido</w:t>
      </w:r>
      <w:r w:rsidR="005D19E8">
        <w:rPr>
          <w:rFonts w:ascii="Arial" w:eastAsiaTheme="minorHAnsi" w:hAnsi="Arial" w:cstheme="minorBidi"/>
          <w:sz w:val="22"/>
          <w:szCs w:val="22"/>
          <w:lang w:val="es-ES" w:eastAsia="en-US"/>
        </w:rPr>
        <w:t>, para su posterior presentación al Consejo General</w:t>
      </w:r>
      <w:r>
        <w:rPr>
          <w:rFonts w:ascii="Arial" w:eastAsiaTheme="minorHAnsi" w:hAnsi="Arial" w:cstheme="minorBidi"/>
          <w:sz w:val="22"/>
          <w:szCs w:val="22"/>
          <w:lang w:val="es-ES" w:eastAsia="en-US"/>
        </w:rPr>
        <w:t>.</w:t>
      </w:r>
    </w:p>
    <w:p w:rsidR="00F75AE1" w:rsidRPr="00F75AE1" w:rsidRDefault="00F75AE1" w:rsidP="00762442">
      <w:pPr>
        <w:widowControl/>
        <w:autoSpaceDE/>
        <w:autoSpaceDN/>
        <w:jc w:val="both"/>
        <w:rPr>
          <w:rFonts w:ascii="Arial" w:eastAsiaTheme="minorHAnsi" w:hAnsi="Arial" w:cstheme="minorBidi"/>
          <w:sz w:val="22"/>
          <w:szCs w:val="22"/>
          <w:lang w:val="es-ES" w:eastAsia="en-US"/>
        </w:rPr>
      </w:pPr>
    </w:p>
    <w:p w:rsidR="00F75AE1" w:rsidRDefault="00F75AE1" w:rsidP="00762442">
      <w:pPr>
        <w:widowControl/>
        <w:autoSpaceDE/>
        <w:autoSpaceDN/>
        <w:jc w:val="both"/>
        <w:rPr>
          <w:rFonts w:ascii="Arial" w:eastAsiaTheme="minorHAnsi" w:hAnsi="Arial" w:cstheme="minorBidi"/>
          <w:sz w:val="22"/>
          <w:szCs w:val="22"/>
          <w:lang w:val="es-ES" w:eastAsia="en-US"/>
        </w:rPr>
      </w:pPr>
      <w:r w:rsidRPr="00F75AE1">
        <w:rPr>
          <w:rFonts w:ascii="Arial" w:eastAsia="Calibri" w:hAnsi="Arial" w:cs="Arial"/>
          <w:b/>
          <w:sz w:val="22"/>
          <w:szCs w:val="22"/>
          <w:lang w:val="es-MX" w:eastAsia="en-US" w:bidi="en-US"/>
        </w:rPr>
        <w:t xml:space="preserve">Ing. René Miranda </w:t>
      </w:r>
      <w:proofErr w:type="spellStart"/>
      <w:r w:rsidRPr="00F75AE1">
        <w:rPr>
          <w:rFonts w:ascii="Arial" w:eastAsia="Calibri" w:hAnsi="Arial" w:cs="Arial"/>
          <w:b/>
          <w:sz w:val="22"/>
          <w:szCs w:val="22"/>
          <w:lang w:val="es-MX" w:eastAsia="en-US" w:bidi="en-US"/>
        </w:rPr>
        <w:t>Jaimes</w:t>
      </w:r>
      <w:proofErr w:type="spellEnd"/>
      <w:r w:rsidRPr="00F75AE1">
        <w:rPr>
          <w:rFonts w:ascii="Arial" w:eastAsia="Calibri" w:hAnsi="Arial" w:cs="Arial"/>
          <w:b/>
          <w:sz w:val="22"/>
          <w:szCs w:val="22"/>
          <w:lang w:val="es-MX" w:eastAsia="en-US" w:bidi="en-US"/>
        </w:rPr>
        <w:t xml:space="preserve">, </w:t>
      </w:r>
      <w:r w:rsidRPr="00F75AE1">
        <w:rPr>
          <w:rFonts w:ascii="Arial" w:eastAsia="Calibri" w:hAnsi="Arial" w:cs="Arial"/>
          <w:b/>
          <w:i/>
          <w:sz w:val="22"/>
          <w:szCs w:val="22"/>
          <w:lang w:val="es-MX" w:eastAsia="en-US" w:bidi="en-US"/>
        </w:rPr>
        <w:t>Secretario Técnico.-</w:t>
      </w:r>
      <w:r w:rsidRPr="00F75AE1">
        <w:rPr>
          <w:rFonts w:ascii="Arial" w:eastAsia="Calibri" w:hAnsi="Arial" w:cs="Arial"/>
          <w:sz w:val="22"/>
          <w:szCs w:val="22"/>
          <w:lang w:val="es-MX" w:eastAsia="en-US" w:bidi="en-US"/>
        </w:rPr>
        <w:t xml:space="preserve"> </w:t>
      </w:r>
      <w:r w:rsidR="00C5565A">
        <w:rPr>
          <w:rFonts w:ascii="Arial" w:eastAsia="Calibri" w:hAnsi="Arial" w:cs="Arial"/>
          <w:sz w:val="22"/>
          <w:szCs w:val="22"/>
          <w:lang w:val="es-MX" w:eastAsia="en-US" w:bidi="en-US"/>
        </w:rPr>
        <w:t xml:space="preserve">Consultó a las </w:t>
      </w:r>
      <w:r w:rsidRPr="00F75AE1">
        <w:rPr>
          <w:rFonts w:ascii="Arial" w:eastAsiaTheme="minorHAnsi" w:hAnsi="Arial" w:cstheme="minorBidi"/>
          <w:sz w:val="22"/>
          <w:szCs w:val="22"/>
          <w:lang w:val="es-ES" w:eastAsia="en-US"/>
        </w:rPr>
        <w:t xml:space="preserve">Consejeras y </w:t>
      </w:r>
      <w:r w:rsidR="005D19E8">
        <w:rPr>
          <w:rFonts w:ascii="Arial" w:eastAsiaTheme="minorHAnsi" w:hAnsi="Arial" w:cstheme="minorBidi"/>
          <w:sz w:val="22"/>
          <w:szCs w:val="22"/>
          <w:lang w:val="es-ES" w:eastAsia="en-US"/>
        </w:rPr>
        <w:t xml:space="preserve">los </w:t>
      </w:r>
      <w:r w:rsidRPr="00F75AE1">
        <w:rPr>
          <w:rFonts w:ascii="Arial" w:eastAsiaTheme="minorHAnsi" w:hAnsi="Arial" w:cstheme="minorBidi"/>
          <w:sz w:val="22"/>
          <w:szCs w:val="22"/>
          <w:lang w:val="es-ES" w:eastAsia="en-US"/>
        </w:rPr>
        <w:t>Consejeros</w:t>
      </w:r>
      <w:r w:rsidR="00C5565A">
        <w:rPr>
          <w:rFonts w:ascii="Arial" w:eastAsiaTheme="minorHAnsi" w:hAnsi="Arial" w:cstheme="minorBidi"/>
          <w:sz w:val="22"/>
          <w:szCs w:val="22"/>
          <w:lang w:val="es-ES" w:eastAsia="en-US"/>
        </w:rPr>
        <w:t xml:space="preserve"> Electorales</w:t>
      </w:r>
      <w:r w:rsidRPr="00F75AE1">
        <w:rPr>
          <w:rFonts w:ascii="Arial" w:eastAsiaTheme="minorHAnsi" w:hAnsi="Arial" w:cstheme="minorBidi"/>
          <w:sz w:val="22"/>
          <w:szCs w:val="22"/>
          <w:lang w:val="es-ES" w:eastAsia="en-US"/>
        </w:rPr>
        <w:t xml:space="preserve">, </w:t>
      </w:r>
      <w:r w:rsidR="00C5565A">
        <w:rPr>
          <w:rFonts w:ascii="Arial" w:eastAsiaTheme="minorHAnsi" w:hAnsi="Arial" w:cstheme="minorBidi"/>
          <w:sz w:val="22"/>
          <w:szCs w:val="22"/>
          <w:lang w:val="es-ES" w:eastAsia="en-US"/>
        </w:rPr>
        <w:t xml:space="preserve">la aprobación del </w:t>
      </w:r>
      <w:r w:rsidR="00C5565A" w:rsidRPr="00C5565A">
        <w:rPr>
          <w:rFonts w:ascii="Arial" w:eastAsiaTheme="minorHAnsi" w:hAnsi="Arial" w:cstheme="minorBidi"/>
          <w:sz w:val="22"/>
          <w:szCs w:val="22"/>
          <w:lang w:val="es-ES" w:eastAsia="en-US"/>
        </w:rPr>
        <w:t xml:space="preserve">Proyecto de Acuerdo del Consejo General del Instituto Nacional Electoral por el que se aprueban los “Lineamientos para la organización del voto postal de las ciudadanas y los ciudadanos mexicanos residentes en el extranjero </w:t>
      </w:r>
      <w:r w:rsidR="00C5565A" w:rsidRPr="00C5565A">
        <w:rPr>
          <w:rFonts w:ascii="Arial" w:eastAsiaTheme="minorHAnsi" w:hAnsi="Arial" w:cstheme="minorBidi"/>
          <w:sz w:val="22"/>
          <w:szCs w:val="22"/>
          <w:lang w:val="es-ES" w:eastAsia="en-US"/>
        </w:rPr>
        <w:lastRenderedPageBreak/>
        <w:t>para el Proceso Electoral Local Extraordinario 2019, para la elección de Gube</w:t>
      </w:r>
      <w:r w:rsidR="00C5565A">
        <w:rPr>
          <w:rFonts w:ascii="Arial" w:eastAsiaTheme="minorHAnsi" w:hAnsi="Arial" w:cstheme="minorBidi"/>
          <w:sz w:val="22"/>
          <w:szCs w:val="22"/>
          <w:lang w:val="es-ES" w:eastAsia="en-US"/>
        </w:rPr>
        <w:t>rnatura en el estado de Puebla”, mismo que fue aprobado por unanimidad de los presentes.</w:t>
      </w:r>
    </w:p>
    <w:p w:rsidR="003206F3" w:rsidRPr="00F75AE1" w:rsidRDefault="003206F3" w:rsidP="00762442">
      <w:pPr>
        <w:widowControl/>
        <w:autoSpaceDE/>
        <w:autoSpaceDN/>
        <w:jc w:val="both"/>
        <w:rPr>
          <w:rFonts w:ascii="Arial" w:eastAsiaTheme="minorHAnsi" w:hAnsi="Arial" w:cstheme="minorBidi"/>
          <w:sz w:val="22"/>
          <w:szCs w:val="22"/>
          <w:lang w:val="es-ES"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5D19E8" w:rsidRPr="00024C37" w:rsidTr="00CE5AA6">
        <w:tc>
          <w:tcPr>
            <w:tcW w:w="1261" w:type="dxa"/>
          </w:tcPr>
          <w:p w:rsidR="005D19E8" w:rsidRPr="00092229" w:rsidRDefault="005D19E8" w:rsidP="00CE5AA6">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5D19E8" w:rsidRPr="00C977B5" w:rsidRDefault="005D19E8" w:rsidP="00CE5AA6">
            <w:pPr>
              <w:jc w:val="both"/>
              <w:rPr>
                <w:rFonts w:ascii="Arial" w:hAnsi="Arial" w:cs="Arial"/>
                <w:b/>
                <w:bCs/>
                <w:sz w:val="22"/>
                <w:szCs w:val="22"/>
                <w:lang w:val="es-MX"/>
              </w:rPr>
            </w:pPr>
            <w:r>
              <w:rPr>
                <w:rFonts w:ascii="Arial" w:hAnsi="Arial" w:cs="Arial"/>
                <w:b/>
                <w:bCs/>
                <w:sz w:val="22"/>
                <w:szCs w:val="22"/>
                <w:lang w:val="es-MX"/>
              </w:rPr>
              <w:t>INE/CVM</w:t>
            </w:r>
            <w:r w:rsidRPr="00C977B5">
              <w:rPr>
                <w:rFonts w:ascii="Arial" w:hAnsi="Arial" w:cs="Arial"/>
                <w:b/>
                <w:bCs/>
                <w:sz w:val="22"/>
                <w:szCs w:val="22"/>
                <w:lang w:val="es-MX"/>
              </w:rPr>
              <w:t>E-0</w:t>
            </w:r>
            <w:r>
              <w:rPr>
                <w:rFonts w:ascii="Arial" w:hAnsi="Arial" w:cs="Arial"/>
                <w:b/>
                <w:bCs/>
                <w:sz w:val="22"/>
                <w:szCs w:val="22"/>
                <w:lang w:val="es-MX"/>
              </w:rPr>
              <w:t>3</w:t>
            </w:r>
            <w:r w:rsidRPr="00C977B5">
              <w:rPr>
                <w:rFonts w:ascii="Arial" w:hAnsi="Arial" w:cs="Arial"/>
                <w:b/>
                <w:bCs/>
                <w:sz w:val="22"/>
                <w:szCs w:val="22"/>
                <w:lang w:val="es-MX"/>
              </w:rPr>
              <w:t>S</w:t>
            </w:r>
            <w:r>
              <w:rPr>
                <w:rFonts w:ascii="Arial" w:hAnsi="Arial" w:cs="Arial"/>
                <w:b/>
                <w:bCs/>
                <w:sz w:val="22"/>
                <w:szCs w:val="22"/>
                <w:lang w:val="es-MX"/>
              </w:rPr>
              <w:t>E</w:t>
            </w:r>
            <w:r w:rsidRPr="00C977B5">
              <w:rPr>
                <w:rFonts w:ascii="Arial" w:hAnsi="Arial" w:cs="Arial"/>
                <w:b/>
                <w:bCs/>
                <w:sz w:val="22"/>
                <w:szCs w:val="22"/>
                <w:lang w:val="es-MX"/>
              </w:rPr>
              <w:t xml:space="preserve">: </w:t>
            </w:r>
            <w:r>
              <w:rPr>
                <w:rFonts w:ascii="Arial" w:hAnsi="Arial" w:cs="Arial"/>
                <w:b/>
                <w:bCs/>
                <w:sz w:val="22"/>
                <w:szCs w:val="22"/>
                <w:lang w:val="es-MX"/>
              </w:rPr>
              <w:t>31</w:t>
            </w:r>
            <w:r w:rsidRPr="00C977B5">
              <w:rPr>
                <w:rFonts w:ascii="Arial" w:hAnsi="Arial" w:cs="Arial"/>
                <w:b/>
                <w:bCs/>
                <w:sz w:val="22"/>
                <w:szCs w:val="22"/>
                <w:lang w:val="es-MX"/>
              </w:rPr>
              <w:t>/</w:t>
            </w:r>
            <w:r>
              <w:rPr>
                <w:rFonts w:ascii="Arial" w:hAnsi="Arial" w:cs="Arial"/>
                <w:b/>
                <w:bCs/>
                <w:sz w:val="22"/>
                <w:szCs w:val="22"/>
                <w:lang w:val="es-MX"/>
              </w:rPr>
              <w:t>0</w:t>
            </w:r>
            <w:r w:rsidRPr="00C977B5">
              <w:rPr>
                <w:rFonts w:ascii="Arial" w:hAnsi="Arial" w:cs="Arial"/>
                <w:b/>
                <w:bCs/>
                <w:sz w:val="22"/>
                <w:szCs w:val="22"/>
                <w:lang w:val="es-MX"/>
              </w:rPr>
              <w:t>1/201</w:t>
            </w:r>
            <w:r>
              <w:rPr>
                <w:rFonts w:ascii="Arial" w:hAnsi="Arial" w:cs="Arial"/>
                <w:b/>
                <w:bCs/>
                <w:sz w:val="22"/>
                <w:szCs w:val="22"/>
                <w:lang w:val="es-MX"/>
              </w:rPr>
              <w:t>9</w:t>
            </w:r>
          </w:p>
          <w:p w:rsidR="005D19E8" w:rsidRPr="005D19E8" w:rsidRDefault="005D19E8" w:rsidP="00CE5AA6">
            <w:pPr>
              <w:jc w:val="both"/>
              <w:rPr>
                <w:rFonts w:ascii="Arial" w:hAnsi="Arial" w:cs="Arial"/>
                <w:bCs/>
                <w:sz w:val="22"/>
                <w:szCs w:val="22"/>
                <w:lang w:val="es-MX"/>
              </w:rPr>
            </w:pPr>
            <w:r w:rsidRPr="005D19E8">
              <w:rPr>
                <w:rFonts w:ascii="Arial" w:hAnsi="Arial" w:cs="Arial"/>
                <w:bCs/>
                <w:sz w:val="22"/>
                <w:szCs w:val="22"/>
                <w:lang w:val="es-MX" w:eastAsia="en-US"/>
              </w:rPr>
              <w:t xml:space="preserve">La Comisión Temporal de Vinculación con Mexicanos Residentes en el Extranjero y Análisis de las Modalidades de su Voto aprueba someter a la consideración del órgano superior de dirección el </w:t>
            </w:r>
            <w:r w:rsidRPr="005D19E8">
              <w:rPr>
                <w:rStyle w:val="Hipervnculo"/>
                <w:rFonts w:ascii="Arial" w:hAnsi="Arial" w:cs="Arial"/>
                <w:color w:val="auto"/>
                <w:sz w:val="22"/>
                <w:szCs w:val="22"/>
                <w:u w:val="none"/>
                <w:lang w:val="es-MX"/>
              </w:rPr>
              <w:t>Proyecto de Acuerdo del Consejo General del Instituto Nacional Electoral por el que se aprueban los “Lineamientos para la organización del voto postal de las ciudadanas y los ciudadanos mexicanos residentes en el extranjero para el Proceso Electoral Local Extraordinario 2019, para la elección de Gubernatura en el estado de Puebla”</w:t>
            </w:r>
            <w:r w:rsidRPr="005D19E8">
              <w:rPr>
                <w:rFonts w:ascii="Arial" w:hAnsi="Arial" w:cs="Arial"/>
                <w:bCs/>
                <w:sz w:val="22"/>
                <w:szCs w:val="22"/>
                <w:lang w:val="es-MX" w:eastAsia="en-US"/>
              </w:rPr>
              <w:t>.</w:t>
            </w:r>
          </w:p>
        </w:tc>
      </w:tr>
      <w:tr w:rsidR="005D19E8" w:rsidRPr="00024C37" w:rsidTr="00CE5AA6">
        <w:tc>
          <w:tcPr>
            <w:tcW w:w="1261" w:type="dxa"/>
          </w:tcPr>
          <w:p w:rsidR="005D19E8" w:rsidRPr="00092229" w:rsidRDefault="005D19E8" w:rsidP="00CE5AA6">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5D19E8" w:rsidRPr="00092229" w:rsidRDefault="005D19E8" w:rsidP="00CE5AA6">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Consejeras y </w:t>
            </w:r>
            <w:r w:rsidRPr="00092229">
              <w:rPr>
                <w:rFonts w:ascii="Arial" w:hAnsi="Arial" w:cs="Arial"/>
                <w:bCs/>
                <w:sz w:val="22"/>
                <w:szCs w:val="22"/>
                <w:lang w:val="es-MX"/>
              </w:rPr>
              <w:t>los Consejeros Electorales:</w:t>
            </w:r>
          </w:p>
          <w:p w:rsidR="005D19E8" w:rsidRPr="00092229"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Presidente de la Comisión.</w:t>
            </w:r>
          </w:p>
          <w:p w:rsidR="005D19E8"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5D19E8"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Dra. Adriana Margarita Favela Herrera.</w:t>
            </w:r>
          </w:p>
          <w:p w:rsidR="005D19E8" w:rsidRPr="006E38E2" w:rsidRDefault="005D19E8" w:rsidP="005D19E8">
            <w:pPr>
              <w:pStyle w:val="Prrafodelista"/>
              <w:widowControl/>
              <w:numPr>
                <w:ilvl w:val="0"/>
                <w:numId w:val="31"/>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5D19E8" w:rsidRDefault="005D19E8" w:rsidP="00762442">
      <w:pPr>
        <w:widowControl/>
        <w:autoSpaceDE/>
        <w:autoSpaceDN/>
        <w:jc w:val="both"/>
        <w:rPr>
          <w:rFonts w:ascii="Arial" w:eastAsia="Calibri" w:hAnsi="Arial" w:cs="Arial"/>
          <w:b/>
          <w:sz w:val="22"/>
          <w:szCs w:val="22"/>
          <w:lang w:val="es-MX" w:eastAsia="en-US" w:bidi="en-US"/>
        </w:rPr>
      </w:pPr>
    </w:p>
    <w:p w:rsidR="00C5565A" w:rsidRPr="00F75AE1" w:rsidRDefault="00C5565A" w:rsidP="00762442">
      <w:pPr>
        <w:widowControl/>
        <w:autoSpaceDE/>
        <w:autoSpaceDN/>
        <w:jc w:val="both"/>
        <w:rPr>
          <w:rFonts w:ascii="Arial" w:eastAsiaTheme="minorHAnsi" w:hAnsi="Arial" w:cstheme="minorBidi"/>
          <w:sz w:val="22"/>
          <w:szCs w:val="22"/>
          <w:lang w:val="es-ES" w:eastAsia="en-US"/>
        </w:rPr>
      </w:pPr>
      <w:r w:rsidRPr="00F75AE1">
        <w:rPr>
          <w:rFonts w:ascii="Arial" w:eastAsia="Calibri" w:hAnsi="Arial" w:cs="Arial"/>
          <w:b/>
          <w:sz w:val="22"/>
          <w:szCs w:val="22"/>
          <w:lang w:val="es-MX" w:eastAsia="en-US" w:bidi="en-US"/>
        </w:rPr>
        <w:t xml:space="preserve">Consejero Electoral, Lic. Enrique Andrade González, </w:t>
      </w:r>
      <w:r w:rsidRPr="00F75AE1">
        <w:rPr>
          <w:rFonts w:ascii="Arial" w:eastAsia="Calibri" w:hAnsi="Arial" w:cs="Arial"/>
          <w:b/>
          <w:i/>
          <w:sz w:val="22"/>
          <w:szCs w:val="22"/>
          <w:lang w:val="es-MX" w:eastAsia="en-US" w:bidi="en-US"/>
        </w:rPr>
        <w:t xml:space="preserve">Presidente de la </w:t>
      </w:r>
      <w:proofErr w:type="gramStart"/>
      <w:r w:rsidR="005D19E8">
        <w:rPr>
          <w:rFonts w:ascii="Arial" w:eastAsia="Calibri" w:hAnsi="Arial" w:cs="Arial"/>
          <w:b/>
          <w:i/>
          <w:sz w:val="22"/>
          <w:szCs w:val="22"/>
          <w:lang w:val="es-MX" w:eastAsia="en-US" w:bidi="en-US"/>
        </w:rPr>
        <w:t>CVME</w:t>
      </w:r>
      <w:r w:rsidRPr="00F75AE1">
        <w:rPr>
          <w:rFonts w:ascii="Arial" w:eastAsia="Calibri" w:hAnsi="Arial" w:cs="Arial"/>
          <w:b/>
          <w:i/>
          <w:sz w:val="22"/>
          <w:szCs w:val="22"/>
          <w:lang w:val="es-MX" w:eastAsia="en-US" w:bidi="en-US"/>
        </w:rPr>
        <w:t>.-</w:t>
      </w:r>
      <w:proofErr w:type="gramEnd"/>
      <w:r w:rsidRPr="00F75AE1">
        <w:rPr>
          <w:rFonts w:ascii="Arial" w:eastAsia="Calibri" w:hAnsi="Arial" w:cs="Arial"/>
          <w:sz w:val="22"/>
          <w:szCs w:val="22"/>
          <w:lang w:val="es-MX" w:eastAsia="en-US" w:bidi="en-US"/>
        </w:rPr>
        <w:t xml:space="preserve"> </w:t>
      </w:r>
      <w:r>
        <w:rPr>
          <w:rFonts w:ascii="Arial" w:eastAsiaTheme="minorHAnsi" w:hAnsi="Arial" w:cstheme="minorBidi"/>
          <w:sz w:val="22"/>
          <w:szCs w:val="22"/>
          <w:lang w:val="es-ES" w:eastAsia="en-US"/>
        </w:rPr>
        <w:t>Pidió al Secretario Técnico pasar al siguiente punto del Orden del día.</w:t>
      </w:r>
    </w:p>
    <w:p w:rsidR="00921303" w:rsidRDefault="00921303" w:rsidP="00762442">
      <w:pPr>
        <w:widowControl/>
        <w:autoSpaceDE/>
        <w:autoSpaceDN/>
        <w:jc w:val="both"/>
        <w:rPr>
          <w:rFonts w:ascii="Arial" w:eastAsia="Calibri" w:hAnsi="Arial" w:cs="Arial"/>
          <w:sz w:val="22"/>
          <w:szCs w:val="22"/>
          <w:lang w:val="es-MX" w:eastAsia="en-US"/>
        </w:rPr>
      </w:pPr>
    </w:p>
    <w:p w:rsidR="00C5565A" w:rsidRPr="00F006C2" w:rsidRDefault="00C5565A" w:rsidP="00762442">
      <w:pPr>
        <w:widowControl/>
        <w:autoSpaceDE/>
        <w:autoSpaceDN/>
        <w:jc w:val="both"/>
        <w:rPr>
          <w:rFonts w:ascii="Arial" w:eastAsia="Calibri" w:hAnsi="Arial" w:cs="Arial"/>
          <w:sz w:val="22"/>
          <w:szCs w:val="22"/>
          <w:lang w:val="es-MX" w:eastAsia="en-US"/>
        </w:rPr>
      </w:pPr>
    </w:p>
    <w:p w:rsidR="00D4530F" w:rsidRPr="005D19E8" w:rsidRDefault="000E3B5E" w:rsidP="00762442">
      <w:pPr>
        <w:widowControl/>
        <w:autoSpaceDE/>
        <w:autoSpaceDN/>
        <w:jc w:val="both"/>
        <w:rPr>
          <w:rFonts w:ascii="Arial" w:hAnsi="Arial" w:cs="Arial"/>
          <w:b/>
          <w:caps/>
          <w:sz w:val="22"/>
          <w:szCs w:val="22"/>
          <w:lang w:val="es-MX" w:eastAsia="es-MX"/>
        </w:rPr>
      </w:pPr>
      <w:r w:rsidRPr="00D4530F">
        <w:rPr>
          <w:rFonts w:ascii="Arial" w:eastAsia="Calibri" w:hAnsi="Arial" w:cs="Arial"/>
          <w:b/>
          <w:sz w:val="22"/>
          <w:szCs w:val="22"/>
          <w:lang w:val="es-MX" w:eastAsia="en-US"/>
        </w:rPr>
        <w:t xml:space="preserve">4. </w:t>
      </w:r>
      <w:r w:rsidR="00D4530F" w:rsidRPr="005D19E8">
        <w:rPr>
          <w:rFonts w:ascii="Arial" w:hAnsi="Arial" w:cs="Arial"/>
          <w:b/>
          <w:caps/>
          <w:sz w:val="22"/>
          <w:szCs w:val="22"/>
          <w:lang w:val="es-MX" w:eastAsia="es-MX"/>
        </w:rPr>
        <w:t>Presentación del proyecto de “Lineamientos para la conformación de la Lista Nominal de Electores Residentes en el Extranjero para el Proceso Electoral Local Extraordinario 2019, para la elección de Gube</w:t>
      </w:r>
      <w:r w:rsidR="005D19E8">
        <w:rPr>
          <w:rFonts w:ascii="Arial" w:hAnsi="Arial" w:cs="Arial"/>
          <w:b/>
          <w:caps/>
          <w:sz w:val="22"/>
          <w:szCs w:val="22"/>
          <w:lang w:val="es-MX" w:eastAsia="es-MX"/>
        </w:rPr>
        <w:t>rnatura en el estado de Puebla”</w:t>
      </w:r>
    </w:p>
    <w:p w:rsidR="00F76770" w:rsidRPr="00F76770" w:rsidRDefault="00F76770" w:rsidP="00762442">
      <w:pPr>
        <w:widowControl/>
        <w:autoSpaceDE/>
        <w:autoSpaceDN/>
        <w:jc w:val="both"/>
        <w:rPr>
          <w:rFonts w:ascii="Arial" w:eastAsia="Calibri" w:hAnsi="Arial" w:cs="Arial"/>
          <w:sz w:val="22"/>
          <w:szCs w:val="22"/>
          <w:lang w:val="es-MX" w:eastAsia="en-US"/>
        </w:rPr>
      </w:pPr>
    </w:p>
    <w:p w:rsidR="003206F3" w:rsidRDefault="00F75AE1" w:rsidP="00762442">
      <w:pPr>
        <w:widowControl/>
        <w:autoSpaceDE/>
        <w:autoSpaceDN/>
        <w:jc w:val="both"/>
        <w:rPr>
          <w:rFonts w:ascii="Arial" w:eastAsiaTheme="minorHAnsi" w:hAnsi="Arial" w:cstheme="minorBidi"/>
          <w:sz w:val="22"/>
          <w:szCs w:val="22"/>
          <w:lang w:val="es-ES" w:eastAsia="en-US"/>
        </w:rPr>
      </w:pPr>
      <w:r w:rsidRPr="00C5565A">
        <w:rPr>
          <w:rFonts w:ascii="Arial" w:eastAsia="Calibri" w:hAnsi="Arial" w:cs="Arial"/>
          <w:b/>
          <w:sz w:val="22"/>
          <w:szCs w:val="22"/>
          <w:lang w:val="es-MX" w:eastAsia="en-US" w:bidi="en-US"/>
        </w:rPr>
        <w:t xml:space="preserve">Ing. René Miranda </w:t>
      </w:r>
      <w:proofErr w:type="spellStart"/>
      <w:r w:rsidRPr="00C5565A">
        <w:rPr>
          <w:rFonts w:ascii="Arial" w:eastAsia="Calibri" w:hAnsi="Arial" w:cs="Arial"/>
          <w:b/>
          <w:sz w:val="22"/>
          <w:szCs w:val="22"/>
          <w:lang w:val="es-MX" w:eastAsia="en-US" w:bidi="en-US"/>
        </w:rPr>
        <w:t>Jaimes</w:t>
      </w:r>
      <w:proofErr w:type="spellEnd"/>
      <w:r w:rsidRPr="00C5565A">
        <w:rPr>
          <w:rFonts w:ascii="Arial" w:eastAsia="Calibri" w:hAnsi="Arial" w:cs="Arial"/>
          <w:b/>
          <w:sz w:val="22"/>
          <w:szCs w:val="22"/>
          <w:lang w:val="es-MX" w:eastAsia="en-US" w:bidi="en-US"/>
        </w:rPr>
        <w:t xml:space="preserve">, </w:t>
      </w:r>
      <w:r w:rsidRPr="00C5565A">
        <w:rPr>
          <w:rFonts w:ascii="Arial" w:eastAsia="Calibri" w:hAnsi="Arial" w:cs="Arial"/>
          <w:b/>
          <w:i/>
          <w:sz w:val="22"/>
          <w:szCs w:val="22"/>
          <w:lang w:val="es-MX" w:eastAsia="en-US" w:bidi="en-US"/>
        </w:rPr>
        <w:t xml:space="preserve">Secretario </w:t>
      </w:r>
      <w:proofErr w:type="gramStart"/>
      <w:r w:rsidRPr="00C5565A">
        <w:rPr>
          <w:rFonts w:ascii="Arial" w:eastAsia="Calibri" w:hAnsi="Arial" w:cs="Arial"/>
          <w:b/>
          <w:i/>
          <w:sz w:val="22"/>
          <w:szCs w:val="22"/>
          <w:lang w:val="es-MX" w:eastAsia="en-US" w:bidi="en-US"/>
        </w:rPr>
        <w:t>Técnico.-</w:t>
      </w:r>
      <w:proofErr w:type="gramEnd"/>
      <w:r w:rsidRPr="00C5565A">
        <w:rPr>
          <w:rFonts w:ascii="Arial" w:eastAsia="Calibri" w:hAnsi="Arial" w:cs="Arial"/>
          <w:sz w:val="22"/>
          <w:szCs w:val="22"/>
          <w:lang w:val="es-MX" w:eastAsia="en-US" w:bidi="en-US"/>
        </w:rPr>
        <w:t xml:space="preserve"> </w:t>
      </w:r>
      <w:r w:rsidR="00C5565A">
        <w:rPr>
          <w:rFonts w:ascii="Arial" w:eastAsiaTheme="minorHAnsi" w:hAnsi="Arial" w:cstheme="minorBidi"/>
          <w:sz w:val="22"/>
          <w:szCs w:val="22"/>
          <w:lang w:val="es-ES" w:eastAsia="en-US"/>
        </w:rPr>
        <w:t xml:space="preserve">Apuntó que </w:t>
      </w:r>
      <w:r w:rsidRPr="00C5565A">
        <w:rPr>
          <w:rFonts w:ascii="Arial" w:eastAsiaTheme="minorHAnsi" w:hAnsi="Arial" w:cstheme="minorBidi"/>
          <w:sz w:val="22"/>
          <w:szCs w:val="22"/>
          <w:lang w:val="es-ES" w:eastAsia="en-US"/>
        </w:rPr>
        <w:t xml:space="preserve">la Comisión </w:t>
      </w:r>
      <w:r w:rsidR="00C5565A">
        <w:rPr>
          <w:rFonts w:ascii="Arial" w:eastAsiaTheme="minorHAnsi" w:hAnsi="Arial" w:cstheme="minorBidi"/>
          <w:sz w:val="22"/>
          <w:szCs w:val="22"/>
          <w:lang w:val="es-ES" w:eastAsia="en-US"/>
        </w:rPr>
        <w:t xml:space="preserve">del Registro </w:t>
      </w:r>
      <w:r w:rsidRPr="00C5565A">
        <w:rPr>
          <w:rFonts w:ascii="Arial" w:eastAsiaTheme="minorHAnsi" w:hAnsi="Arial" w:cstheme="minorBidi"/>
          <w:sz w:val="22"/>
          <w:szCs w:val="22"/>
          <w:lang w:val="es-ES" w:eastAsia="en-US"/>
        </w:rPr>
        <w:t xml:space="preserve">Federal de Electores </w:t>
      </w:r>
      <w:r w:rsidR="005D19E8">
        <w:rPr>
          <w:rFonts w:ascii="Arial" w:eastAsiaTheme="minorHAnsi" w:hAnsi="Arial" w:cstheme="minorBidi"/>
          <w:sz w:val="22"/>
          <w:szCs w:val="22"/>
          <w:lang w:val="es-ES" w:eastAsia="en-US"/>
        </w:rPr>
        <w:t>(CRFE), previo al inicio de la sesión de la CVME, aprobó someter a la consideración del Consejo General el Proyecto de Acuerdo por el que se aprueban estos Lineamientos</w:t>
      </w:r>
      <w:r w:rsidR="003206F3">
        <w:rPr>
          <w:rFonts w:ascii="Arial" w:eastAsiaTheme="minorHAnsi" w:hAnsi="Arial" w:cstheme="minorBidi"/>
          <w:sz w:val="22"/>
          <w:szCs w:val="22"/>
          <w:lang w:val="es-ES" w:eastAsia="en-US"/>
        </w:rPr>
        <w:t>.</w:t>
      </w:r>
    </w:p>
    <w:p w:rsidR="003206F3" w:rsidRDefault="003206F3" w:rsidP="00762442">
      <w:pPr>
        <w:widowControl/>
        <w:autoSpaceDE/>
        <w:autoSpaceDN/>
        <w:jc w:val="both"/>
        <w:rPr>
          <w:rFonts w:ascii="Arial" w:eastAsiaTheme="minorHAnsi" w:hAnsi="Arial" w:cstheme="minorBidi"/>
          <w:sz w:val="22"/>
          <w:szCs w:val="22"/>
          <w:lang w:val="es-ES" w:eastAsia="en-US"/>
        </w:rPr>
      </w:pPr>
    </w:p>
    <w:p w:rsidR="00F75AE1" w:rsidRPr="00C5565A" w:rsidRDefault="003206F3" w:rsidP="00762442">
      <w:pPr>
        <w:widowControl/>
        <w:autoSpaceDE/>
        <w:autoSpaceDN/>
        <w:jc w:val="both"/>
        <w:rPr>
          <w:rFonts w:ascii="Arial" w:eastAsiaTheme="minorHAnsi" w:hAnsi="Arial" w:cstheme="minorBidi"/>
          <w:sz w:val="22"/>
          <w:szCs w:val="22"/>
          <w:lang w:val="es-ES" w:eastAsia="en-US"/>
        </w:rPr>
      </w:pPr>
      <w:r>
        <w:rPr>
          <w:rFonts w:ascii="Arial" w:eastAsiaTheme="minorHAnsi" w:hAnsi="Arial" w:cstheme="minorBidi"/>
          <w:sz w:val="22"/>
          <w:szCs w:val="22"/>
          <w:lang w:val="es-ES" w:eastAsia="en-US"/>
        </w:rPr>
        <w:t xml:space="preserve">Abundó que dicho documento se hizo </w:t>
      </w:r>
      <w:r w:rsidR="00F75AE1" w:rsidRPr="00C5565A">
        <w:rPr>
          <w:rFonts w:ascii="Arial" w:eastAsiaTheme="minorHAnsi" w:hAnsi="Arial" w:cstheme="minorBidi"/>
          <w:sz w:val="22"/>
          <w:szCs w:val="22"/>
          <w:lang w:val="es-ES" w:eastAsia="en-US"/>
        </w:rPr>
        <w:t xml:space="preserve">del conocimiento de esta Comisión Temporal por tener estrecha relación con los </w:t>
      </w:r>
      <w:r w:rsidR="005D19E8" w:rsidRPr="005D19E8">
        <w:rPr>
          <w:rStyle w:val="Hipervnculo"/>
          <w:rFonts w:ascii="Arial" w:hAnsi="Arial" w:cs="Arial"/>
          <w:color w:val="auto"/>
          <w:sz w:val="22"/>
          <w:szCs w:val="22"/>
          <w:u w:val="none"/>
          <w:lang w:val="es-MX"/>
        </w:rPr>
        <w:t>“Lineamientos para la organización del voto postal de las ciudadanas y los ciudadanos mexicanos residentes en el extranjero para el Proceso Electoral Local Extraordinario 2019, para la elección de Gubernatura en el estado de Puebla”</w:t>
      </w:r>
      <w:r w:rsidR="005D19E8">
        <w:rPr>
          <w:rStyle w:val="Hipervnculo"/>
          <w:rFonts w:ascii="Arial" w:hAnsi="Arial" w:cs="Arial"/>
          <w:color w:val="auto"/>
          <w:sz w:val="22"/>
          <w:szCs w:val="22"/>
          <w:u w:val="none"/>
          <w:lang w:val="es-MX"/>
        </w:rPr>
        <w:t>,</w:t>
      </w:r>
      <w:r w:rsidR="005D19E8">
        <w:rPr>
          <w:rFonts w:ascii="Arial" w:eastAsiaTheme="minorHAnsi" w:hAnsi="Arial" w:cstheme="minorBidi"/>
          <w:sz w:val="22"/>
          <w:szCs w:val="22"/>
          <w:lang w:val="es-ES" w:eastAsia="en-US"/>
        </w:rPr>
        <w:t xml:space="preserve"> </w:t>
      </w:r>
      <w:r w:rsidR="00C5565A">
        <w:rPr>
          <w:rFonts w:ascii="Arial" w:eastAsiaTheme="minorHAnsi" w:hAnsi="Arial" w:cstheme="minorBidi"/>
          <w:sz w:val="22"/>
          <w:szCs w:val="22"/>
          <w:lang w:val="es-ES" w:eastAsia="en-US"/>
        </w:rPr>
        <w:t>aprobados</w:t>
      </w:r>
      <w:r w:rsidR="00F75AE1" w:rsidRPr="00C5565A">
        <w:rPr>
          <w:rFonts w:ascii="Arial" w:eastAsiaTheme="minorHAnsi" w:hAnsi="Arial" w:cstheme="minorBidi"/>
          <w:sz w:val="22"/>
          <w:szCs w:val="22"/>
          <w:lang w:val="es-ES" w:eastAsia="en-US"/>
        </w:rPr>
        <w:t xml:space="preserve"> en el punto anterior. </w:t>
      </w:r>
    </w:p>
    <w:p w:rsidR="00F75AE1" w:rsidRPr="00C5565A" w:rsidRDefault="00F75AE1" w:rsidP="00762442">
      <w:pPr>
        <w:widowControl/>
        <w:autoSpaceDE/>
        <w:autoSpaceDN/>
        <w:jc w:val="both"/>
        <w:rPr>
          <w:rFonts w:ascii="Arial" w:eastAsiaTheme="minorHAnsi" w:hAnsi="Arial" w:cstheme="minorBidi"/>
          <w:sz w:val="22"/>
          <w:szCs w:val="22"/>
          <w:lang w:val="es-ES" w:eastAsia="en-US"/>
        </w:rPr>
      </w:pPr>
    </w:p>
    <w:p w:rsidR="00F75AE1" w:rsidRPr="00C5565A" w:rsidRDefault="00F75AE1" w:rsidP="00762442">
      <w:pPr>
        <w:widowControl/>
        <w:autoSpaceDE/>
        <w:autoSpaceDN/>
        <w:jc w:val="both"/>
        <w:rPr>
          <w:rFonts w:ascii="Arial" w:eastAsiaTheme="minorHAnsi" w:hAnsi="Arial" w:cstheme="minorBidi"/>
          <w:sz w:val="22"/>
          <w:szCs w:val="22"/>
          <w:lang w:val="es-ES" w:eastAsia="en-US"/>
        </w:rPr>
      </w:pPr>
      <w:r w:rsidRPr="00C5565A">
        <w:rPr>
          <w:rFonts w:ascii="Arial" w:eastAsia="Calibri" w:hAnsi="Arial" w:cs="Arial"/>
          <w:b/>
          <w:sz w:val="22"/>
          <w:szCs w:val="22"/>
          <w:lang w:val="es-MX" w:eastAsia="en-US" w:bidi="en-US"/>
        </w:rPr>
        <w:t xml:space="preserve">Consejero Electoral, Lic. Enrique Andrade González, </w:t>
      </w:r>
      <w:r w:rsidRPr="00C5565A">
        <w:rPr>
          <w:rFonts w:ascii="Arial" w:eastAsia="Calibri" w:hAnsi="Arial" w:cs="Arial"/>
          <w:b/>
          <w:i/>
          <w:sz w:val="22"/>
          <w:szCs w:val="22"/>
          <w:lang w:val="es-MX" w:eastAsia="en-US" w:bidi="en-US"/>
        </w:rPr>
        <w:t xml:space="preserve">Presidente de la </w:t>
      </w:r>
      <w:proofErr w:type="gramStart"/>
      <w:r w:rsidR="0005689E">
        <w:rPr>
          <w:rFonts w:ascii="Arial" w:eastAsia="Calibri" w:hAnsi="Arial" w:cs="Arial"/>
          <w:b/>
          <w:i/>
          <w:sz w:val="22"/>
          <w:szCs w:val="22"/>
          <w:lang w:val="es-MX" w:eastAsia="en-US" w:bidi="en-US"/>
        </w:rPr>
        <w:t>CVME</w:t>
      </w:r>
      <w:r w:rsidRPr="00C5565A">
        <w:rPr>
          <w:rFonts w:ascii="Arial" w:eastAsia="Calibri" w:hAnsi="Arial" w:cs="Arial"/>
          <w:b/>
          <w:i/>
          <w:sz w:val="22"/>
          <w:szCs w:val="22"/>
          <w:lang w:val="es-MX" w:eastAsia="en-US" w:bidi="en-US"/>
        </w:rPr>
        <w:t>.-</w:t>
      </w:r>
      <w:proofErr w:type="gramEnd"/>
      <w:r w:rsidRPr="00C5565A">
        <w:rPr>
          <w:rFonts w:ascii="Arial" w:eastAsia="Calibri" w:hAnsi="Arial" w:cs="Arial"/>
          <w:sz w:val="22"/>
          <w:szCs w:val="22"/>
          <w:lang w:val="es-MX" w:eastAsia="en-US" w:bidi="en-US"/>
        </w:rPr>
        <w:t xml:space="preserve"> </w:t>
      </w:r>
      <w:r w:rsidR="00C5565A">
        <w:rPr>
          <w:rFonts w:ascii="Arial" w:eastAsia="Calibri" w:hAnsi="Arial" w:cs="Arial"/>
          <w:sz w:val="22"/>
          <w:szCs w:val="22"/>
          <w:lang w:val="es-MX" w:eastAsia="en-US" w:bidi="en-US"/>
        </w:rPr>
        <w:t xml:space="preserve">Dio por enterada a </w:t>
      </w:r>
      <w:r w:rsidR="0005689E">
        <w:rPr>
          <w:rFonts w:ascii="Arial" w:eastAsia="Calibri" w:hAnsi="Arial" w:cs="Arial"/>
          <w:sz w:val="22"/>
          <w:szCs w:val="22"/>
          <w:lang w:val="es-MX" w:eastAsia="en-US" w:bidi="en-US"/>
        </w:rPr>
        <w:t>la CVME sobre la presentación de los Lineamientos en cita</w:t>
      </w:r>
      <w:r w:rsidRPr="00C5565A">
        <w:rPr>
          <w:rFonts w:ascii="Arial" w:eastAsiaTheme="minorHAnsi" w:hAnsi="Arial" w:cstheme="minorBidi"/>
          <w:sz w:val="22"/>
          <w:szCs w:val="22"/>
          <w:lang w:val="es-ES" w:eastAsia="en-US"/>
        </w:rPr>
        <w:t xml:space="preserve">. </w:t>
      </w:r>
      <w:r w:rsidR="00C5565A">
        <w:rPr>
          <w:rFonts w:ascii="Arial" w:eastAsiaTheme="minorHAnsi" w:hAnsi="Arial" w:cstheme="minorBidi"/>
          <w:sz w:val="22"/>
          <w:szCs w:val="22"/>
          <w:lang w:val="es-ES" w:eastAsia="en-US"/>
        </w:rPr>
        <w:t>A continuación, solicitó al Secretario Técnico continuar con el siguient</w:t>
      </w:r>
      <w:r w:rsidR="00E65B2B">
        <w:rPr>
          <w:rFonts w:ascii="Arial" w:eastAsiaTheme="minorHAnsi" w:hAnsi="Arial" w:cstheme="minorBidi"/>
          <w:sz w:val="22"/>
          <w:szCs w:val="22"/>
          <w:lang w:val="es-ES" w:eastAsia="en-US"/>
        </w:rPr>
        <w:t>e punto del orden del día.</w:t>
      </w:r>
    </w:p>
    <w:p w:rsidR="00F75AE1" w:rsidRDefault="00F75AE1" w:rsidP="00762442">
      <w:pPr>
        <w:widowControl/>
        <w:autoSpaceDE/>
        <w:autoSpaceDN/>
        <w:jc w:val="both"/>
        <w:rPr>
          <w:rFonts w:ascii="Arial" w:eastAsia="Calibri" w:hAnsi="Arial" w:cs="Arial"/>
          <w:sz w:val="22"/>
          <w:szCs w:val="22"/>
          <w:lang w:val="es-MX" w:eastAsia="en-US"/>
        </w:rPr>
      </w:pPr>
    </w:p>
    <w:p w:rsidR="000E3B5E" w:rsidRPr="00C5565A" w:rsidRDefault="000E3B5E" w:rsidP="00762442">
      <w:pPr>
        <w:widowControl/>
        <w:autoSpaceDE/>
        <w:autoSpaceDN/>
        <w:jc w:val="both"/>
        <w:rPr>
          <w:rFonts w:ascii="Arial" w:eastAsiaTheme="minorHAnsi" w:hAnsi="Arial" w:cs="Arial"/>
          <w:sz w:val="22"/>
          <w:szCs w:val="22"/>
          <w:lang w:val="es-MX" w:eastAsia="en-US"/>
        </w:rPr>
      </w:pPr>
    </w:p>
    <w:p w:rsidR="00D4530F" w:rsidRPr="0005689E" w:rsidRDefault="000E3B5E" w:rsidP="00762442">
      <w:pPr>
        <w:widowControl/>
        <w:autoSpaceDE/>
        <w:autoSpaceDN/>
        <w:jc w:val="both"/>
        <w:rPr>
          <w:rFonts w:ascii="Arial" w:hAnsi="Arial" w:cs="Arial"/>
          <w:b/>
          <w:caps/>
          <w:sz w:val="22"/>
          <w:szCs w:val="22"/>
          <w:lang w:val="es-MX" w:eastAsia="es-MX"/>
        </w:rPr>
      </w:pPr>
      <w:r w:rsidRPr="00D4530F">
        <w:rPr>
          <w:rFonts w:ascii="Arial" w:eastAsiaTheme="minorHAnsi" w:hAnsi="Arial" w:cs="Arial"/>
          <w:b/>
          <w:sz w:val="22"/>
          <w:szCs w:val="22"/>
          <w:lang w:val="es-MX" w:eastAsia="en-US"/>
        </w:rPr>
        <w:t xml:space="preserve">5. </w:t>
      </w:r>
      <w:r w:rsidR="00D4530F" w:rsidRPr="0005689E">
        <w:rPr>
          <w:rFonts w:ascii="Arial" w:hAnsi="Arial" w:cs="Arial"/>
          <w:b/>
          <w:caps/>
          <w:sz w:val="22"/>
          <w:szCs w:val="22"/>
          <w:lang w:val="es-MX" w:eastAsia="es-MX"/>
        </w:rPr>
        <w:t xml:space="preserve">Relación de solicitudes y compromisos de la Primera Sesión Extraordinaria de 2019 de la Comisión Temporal de Vinculación con Mexicanos Residentes en el Extranjero y Análisis de </w:t>
      </w:r>
      <w:r w:rsidR="0005689E">
        <w:rPr>
          <w:rFonts w:ascii="Arial" w:hAnsi="Arial" w:cs="Arial"/>
          <w:b/>
          <w:caps/>
          <w:sz w:val="22"/>
          <w:szCs w:val="22"/>
          <w:lang w:val="es-MX" w:eastAsia="es-MX"/>
        </w:rPr>
        <w:t>Modalidades de su Voto</w:t>
      </w:r>
    </w:p>
    <w:p w:rsidR="000E3B5E" w:rsidRPr="00C5565A" w:rsidRDefault="000E3B5E" w:rsidP="00762442">
      <w:pPr>
        <w:widowControl/>
        <w:autoSpaceDE/>
        <w:autoSpaceDN/>
        <w:jc w:val="both"/>
        <w:rPr>
          <w:rFonts w:ascii="Arial" w:eastAsiaTheme="minorHAnsi" w:hAnsi="Arial" w:cs="Arial"/>
          <w:sz w:val="22"/>
          <w:szCs w:val="22"/>
          <w:lang w:val="es-MX" w:eastAsia="en-US"/>
        </w:rPr>
      </w:pPr>
    </w:p>
    <w:p w:rsidR="00F75AE1" w:rsidRPr="00C5565A" w:rsidRDefault="00F75AE1" w:rsidP="00762442">
      <w:pPr>
        <w:widowControl/>
        <w:autoSpaceDE/>
        <w:autoSpaceDN/>
        <w:jc w:val="both"/>
        <w:rPr>
          <w:rFonts w:ascii="Arial" w:eastAsiaTheme="minorHAnsi" w:hAnsi="Arial" w:cstheme="minorBidi"/>
          <w:sz w:val="22"/>
          <w:szCs w:val="22"/>
          <w:lang w:val="es-ES" w:eastAsia="en-US"/>
        </w:rPr>
      </w:pPr>
      <w:r w:rsidRPr="00C5565A">
        <w:rPr>
          <w:rFonts w:ascii="Arial" w:eastAsia="Calibri" w:hAnsi="Arial" w:cs="Arial"/>
          <w:b/>
          <w:sz w:val="22"/>
          <w:szCs w:val="22"/>
          <w:lang w:val="es-MX" w:eastAsia="en-US" w:bidi="en-US"/>
        </w:rPr>
        <w:t xml:space="preserve">Ing. René Miranda </w:t>
      </w:r>
      <w:proofErr w:type="spellStart"/>
      <w:r w:rsidRPr="00C5565A">
        <w:rPr>
          <w:rFonts w:ascii="Arial" w:eastAsia="Calibri" w:hAnsi="Arial" w:cs="Arial"/>
          <w:b/>
          <w:sz w:val="22"/>
          <w:szCs w:val="22"/>
          <w:lang w:val="es-MX" w:eastAsia="en-US" w:bidi="en-US"/>
        </w:rPr>
        <w:t>Jaimes</w:t>
      </w:r>
      <w:proofErr w:type="spellEnd"/>
      <w:r w:rsidRPr="00C5565A">
        <w:rPr>
          <w:rFonts w:ascii="Arial" w:eastAsia="Calibri" w:hAnsi="Arial" w:cs="Arial"/>
          <w:b/>
          <w:sz w:val="22"/>
          <w:szCs w:val="22"/>
          <w:lang w:val="es-MX" w:eastAsia="en-US" w:bidi="en-US"/>
        </w:rPr>
        <w:t xml:space="preserve">, </w:t>
      </w:r>
      <w:r w:rsidRPr="00C5565A">
        <w:rPr>
          <w:rFonts w:ascii="Arial" w:eastAsia="Calibri" w:hAnsi="Arial" w:cs="Arial"/>
          <w:b/>
          <w:i/>
          <w:sz w:val="22"/>
          <w:szCs w:val="22"/>
          <w:lang w:val="es-MX" w:eastAsia="en-US" w:bidi="en-US"/>
        </w:rPr>
        <w:t xml:space="preserve">Secretario </w:t>
      </w:r>
      <w:proofErr w:type="gramStart"/>
      <w:r w:rsidRPr="00C5565A">
        <w:rPr>
          <w:rFonts w:ascii="Arial" w:eastAsia="Calibri" w:hAnsi="Arial" w:cs="Arial"/>
          <w:b/>
          <w:i/>
          <w:sz w:val="22"/>
          <w:szCs w:val="22"/>
          <w:lang w:val="es-MX" w:eastAsia="en-US" w:bidi="en-US"/>
        </w:rPr>
        <w:t>Técnico.-</w:t>
      </w:r>
      <w:proofErr w:type="gramEnd"/>
      <w:r w:rsidRPr="00C5565A">
        <w:rPr>
          <w:rFonts w:ascii="Arial" w:eastAsia="Calibri" w:hAnsi="Arial" w:cs="Arial"/>
          <w:sz w:val="22"/>
          <w:szCs w:val="22"/>
          <w:lang w:val="es-MX" w:eastAsia="en-US" w:bidi="en-US"/>
        </w:rPr>
        <w:t xml:space="preserve"> </w:t>
      </w:r>
      <w:r w:rsidR="00E65B2B">
        <w:rPr>
          <w:rFonts w:ascii="Arial" w:eastAsia="Calibri" w:hAnsi="Arial" w:cs="Arial"/>
          <w:sz w:val="22"/>
          <w:szCs w:val="22"/>
          <w:lang w:val="es-MX" w:eastAsia="en-US" w:bidi="en-US"/>
        </w:rPr>
        <w:t>Informó</w:t>
      </w:r>
      <w:r w:rsidRPr="00C5565A">
        <w:rPr>
          <w:rFonts w:ascii="Arial" w:eastAsiaTheme="minorHAnsi" w:hAnsi="Arial" w:cstheme="minorBidi"/>
          <w:sz w:val="22"/>
          <w:szCs w:val="22"/>
          <w:lang w:val="es-ES" w:eastAsia="en-US"/>
        </w:rPr>
        <w:t xml:space="preserve"> que no </w:t>
      </w:r>
      <w:r w:rsidR="00E65B2B">
        <w:rPr>
          <w:rFonts w:ascii="Arial" w:eastAsiaTheme="minorHAnsi" w:hAnsi="Arial" w:cstheme="minorBidi"/>
          <w:sz w:val="22"/>
          <w:szCs w:val="22"/>
          <w:lang w:val="es-ES" w:eastAsia="en-US"/>
        </w:rPr>
        <w:t>se registró</w:t>
      </w:r>
      <w:r w:rsidRPr="00C5565A">
        <w:rPr>
          <w:rFonts w:ascii="Arial" w:eastAsiaTheme="minorHAnsi" w:hAnsi="Arial" w:cstheme="minorBidi"/>
          <w:sz w:val="22"/>
          <w:szCs w:val="22"/>
          <w:lang w:val="es-ES" w:eastAsia="en-US"/>
        </w:rPr>
        <w:t xml:space="preserve"> ninguna solicitud </w:t>
      </w:r>
      <w:r w:rsidR="00E65B2B">
        <w:rPr>
          <w:rFonts w:ascii="Arial" w:eastAsiaTheme="minorHAnsi" w:hAnsi="Arial" w:cstheme="minorBidi"/>
          <w:sz w:val="22"/>
          <w:szCs w:val="22"/>
          <w:lang w:val="es-ES" w:eastAsia="en-US"/>
        </w:rPr>
        <w:t>ni</w:t>
      </w:r>
      <w:r w:rsidRPr="00C5565A">
        <w:rPr>
          <w:rFonts w:ascii="Arial" w:eastAsiaTheme="minorHAnsi" w:hAnsi="Arial" w:cstheme="minorBidi"/>
          <w:sz w:val="22"/>
          <w:szCs w:val="22"/>
          <w:lang w:val="es-ES" w:eastAsia="en-US"/>
        </w:rPr>
        <w:t xml:space="preserve"> compromiso </w:t>
      </w:r>
      <w:r w:rsidR="00E65B2B">
        <w:rPr>
          <w:rFonts w:ascii="Arial" w:eastAsiaTheme="minorHAnsi" w:hAnsi="Arial" w:cstheme="minorBidi"/>
          <w:sz w:val="22"/>
          <w:szCs w:val="22"/>
          <w:lang w:val="es-ES" w:eastAsia="en-US"/>
        </w:rPr>
        <w:t xml:space="preserve">en </w:t>
      </w:r>
      <w:r w:rsidRPr="00C5565A">
        <w:rPr>
          <w:rFonts w:ascii="Arial" w:eastAsiaTheme="minorHAnsi" w:hAnsi="Arial" w:cstheme="minorBidi"/>
          <w:sz w:val="22"/>
          <w:szCs w:val="22"/>
          <w:lang w:val="es-ES" w:eastAsia="en-US"/>
        </w:rPr>
        <w:t xml:space="preserve">esta sesión. </w:t>
      </w:r>
    </w:p>
    <w:p w:rsidR="00F75AE1" w:rsidRPr="00C5565A" w:rsidRDefault="00F75AE1" w:rsidP="00762442">
      <w:pPr>
        <w:widowControl/>
        <w:autoSpaceDE/>
        <w:autoSpaceDN/>
        <w:jc w:val="both"/>
        <w:rPr>
          <w:rFonts w:ascii="Arial" w:eastAsiaTheme="minorHAnsi" w:hAnsi="Arial" w:cstheme="minorBidi"/>
          <w:sz w:val="22"/>
          <w:szCs w:val="22"/>
          <w:lang w:val="es-ES" w:eastAsia="en-US"/>
        </w:rPr>
      </w:pPr>
    </w:p>
    <w:p w:rsidR="00E65B2B" w:rsidRPr="00E65B2B" w:rsidRDefault="003206F3" w:rsidP="00762442">
      <w:pPr>
        <w:jc w:val="both"/>
        <w:rPr>
          <w:rFonts w:ascii="Arial" w:eastAsiaTheme="minorHAnsi" w:hAnsi="Arial" w:cstheme="minorBidi"/>
          <w:sz w:val="22"/>
          <w:szCs w:val="22"/>
          <w:lang w:val="es-ES" w:eastAsia="en-US"/>
        </w:rPr>
      </w:pPr>
      <w:r w:rsidRPr="00092229">
        <w:rPr>
          <w:rFonts w:ascii="Arial" w:eastAsia="Calibri" w:hAnsi="Arial" w:cs="Arial"/>
          <w:noProof/>
          <w:sz w:val="22"/>
          <w:szCs w:val="22"/>
          <w:lang w:val="es-MX" w:eastAsia="es-MX"/>
        </w:rPr>
        <w:lastRenderedPageBreak/>
        <mc:AlternateContent>
          <mc:Choice Requires="wps">
            <w:drawing>
              <wp:anchor distT="0" distB="0" distL="114300" distR="114300" simplePos="0" relativeHeight="251659264" behindDoc="0" locked="0" layoutInCell="1" allowOverlap="1" wp14:anchorId="13405A14" wp14:editId="26CC76CD">
                <wp:simplePos x="0" y="0"/>
                <wp:positionH relativeFrom="column">
                  <wp:posOffset>5311140</wp:posOffset>
                </wp:positionH>
                <wp:positionV relativeFrom="paragraph">
                  <wp:posOffset>-568960</wp:posOffset>
                </wp:positionV>
                <wp:extent cx="895350" cy="1403985"/>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3206F3" w:rsidRPr="00E24B3B" w:rsidRDefault="003206F3" w:rsidP="003206F3">
                            <w:pPr>
                              <w:rPr>
                                <w:rFonts w:ascii="Arial" w:hAnsi="Arial" w:cs="Arial"/>
                                <w:sz w:val="12"/>
                                <w:szCs w:val="12"/>
                                <w:lang w:val="es-MX"/>
                              </w:rPr>
                            </w:pPr>
                            <w:r w:rsidRPr="00E24B3B">
                              <w:rPr>
                                <w:rFonts w:ascii="Arial" w:hAnsi="Arial" w:cs="Arial"/>
                                <w:sz w:val="12"/>
                                <w:szCs w:val="12"/>
                              </w:rPr>
                              <w:t>HOJA DE FIRMAS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405A14" id="_x0000_t202" coordsize="21600,21600" o:spt="202" path="m,l,21600r21600,l21600,xe">
                <v:stroke joinstyle="miter"/>
                <v:path gradientshapeok="t" o:connecttype="rect"/>
              </v:shapetype>
              <v:shape id="Cuadro de texto 2" o:spid="_x0000_s1026" type="#_x0000_t202" style="position:absolute;left:0;text-align:left;margin-left:418.2pt;margin-top:-44.8pt;width:70.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" stroked="f">
                <v:textbox style="mso-fit-shape-to-text:t">
                  <w:txbxContent>
                    <w:p w:rsidR="003206F3" w:rsidRPr="00E24B3B" w:rsidRDefault="003206F3" w:rsidP="003206F3">
                      <w:pPr>
                        <w:rPr>
                          <w:rFonts w:ascii="Arial" w:hAnsi="Arial" w:cs="Arial"/>
                          <w:sz w:val="12"/>
                          <w:szCs w:val="12"/>
                          <w:lang w:val="es-MX"/>
                        </w:rPr>
                      </w:pPr>
                      <w:r w:rsidRPr="00E24B3B">
                        <w:rPr>
                          <w:rFonts w:ascii="Arial" w:hAnsi="Arial" w:cs="Arial"/>
                          <w:sz w:val="12"/>
                          <w:szCs w:val="12"/>
                        </w:rPr>
                        <w:t>HOJA DE FIRMAS</w:t>
                      </w:r>
                    </w:p>
                  </w:txbxContent>
                </v:textbox>
              </v:shape>
            </w:pict>
          </mc:Fallback>
        </mc:AlternateContent>
      </w:r>
      <w:r w:rsidR="00F75AE1" w:rsidRPr="00C5565A">
        <w:rPr>
          <w:rFonts w:ascii="Arial" w:eastAsia="Calibri" w:hAnsi="Arial" w:cs="Arial"/>
          <w:b/>
          <w:sz w:val="22"/>
          <w:szCs w:val="22"/>
          <w:lang w:val="es-MX" w:eastAsia="en-US" w:bidi="en-US"/>
        </w:rPr>
        <w:t xml:space="preserve">Consejero Electoral, Lic. Enrique Andrade González, </w:t>
      </w:r>
      <w:r w:rsidR="00F75AE1" w:rsidRPr="00C5565A">
        <w:rPr>
          <w:rFonts w:ascii="Arial" w:eastAsia="Calibri" w:hAnsi="Arial" w:cs="Arial"/>
          <w:b/>
          <w:i/>
          <w:sz w:val="22"/>
          <w:szCs w:val="22"/>
          <w:lang w:val="es-MX" w:eastAsia="en-US" w:bidi="en-US"/>
        </w:rPr>
        <w:t xml:space="preserve">Presidente de la </w:t>
      </w:r>
      <w:proofErr w:type="gramStart"/>
      <w:r>
        <w:rPr>
          <w:rFonts w:ascii="Arial" w:eastAsia="Calibri" w:hAnsi="Arial" w:cs="Arial"/>
          <w:b/>
          <w:i/>
          <w:sz w:val="22"/>
          <w:szCs w:val="22"/>
          <w:lang w:val="es-MX" w:eastAsia="en-US" w:bidi="en-US"/>
        </w:rPr>
        <w:t>CVME</w:t>
      </w:r>
      <w:r w:rsidR="00F75AE1" w:rsidRPr="00C5565A">
        <w:rPr>
          <w:rFonts w:ascii="Arial" w:eastAsia="Calibri" w:hAnsi="Arial" w:cs="Arial"/>
          <w:b/>
          <w:i/>
          <w:sz w:val="22"/>
          <w:szCs w:val="22"/>
          <w:lang w:val="es-MX" w:eastAsia="en-US" w:bidi="en-US"/>
        </w:rPr>
        <w:t>.-</w:t>
      </w:r>
      <w:proofErr w:type="gramEnd"/>
      <w:r w:rsidR="00F75AE1" w:rsidRPr="00C5565A">
        <w:rPr>
          <w:rFonts w:ascii="Arial" w:eastAsia="Calibri" w:hAnsi="Arial" w:cs="Arial"/>
          <w:sz w:val="22"/>
          <w:szCs w:val="22"/>
          <w:lang w:val="es-MX" w:eastAsia="en-US" w:bidi="en-US"/>
        </w:rPr>
        <w:t xml:space="preserve"> </w:t>
      </w:r>
      <w:r w:rsidR="00E65B2B" w:rsidRPr="00E65B2B">
        <w:rPr>
          <w:rFonts w:ascii="Arial" w:eastAsiaTheme="minorHAnsi" w:hAnsi="Arial" w:cstheme="minorBidi"/>
          <w:sz w:val="22"/>
          <w:szCs w:val="22"/>
          <w:lang w:val="es-ES" w:eastAsia="en-US"/>
        </w:rPr>
        <w:t xml:space="preserve">Al haberse agotado el desahogo de la totalidad de los puntos del </w:t>
      </w:r>
      <w:r>
        <w:rPr>
          <w:rFonts w:ascii="Arial" w:eastAsiaTheme="minorHAnsi" w:hAnsi="Arial" w:cstheme="minorBidi"/>
          <w:sz w:val="22"/>
          <w:szCs w:val="22"/>
          <w:lang w:val="es-ES" w:eastAsia="en-US"/>
        </w:rPr>
        <w:t>O</w:t>
      </w:r>
      <w:r w:rsidR="00E65B2B" w:rsidRPr="00E65B2B">
        <w:rPr>
          <w:rFonts w:ascii="Arial" w:eastAsiaTheme="minorHAnsi" w:hAnsi="Arial" w:cstheme="minorBidi"/>
          <w:sz w:val="22"/>
          <w:szCs w:val="22"/>
          <w:lang w:val="es-ES" w:eastAsia="en-US"/>
        </w:rPr>
        <w:t xml:space="preserve">rden del día, declaró la conclusión de la Primera Sesión Extraordinaria de 2019 de la </w:t>
      </w:r>
      <w:r>
        <w:rPr>
          <w:rFonts w:ascii="Arial" w:eastAsiaTheme="minorHAnsi" w:hAnsi="Arial" w:cstheme="minorBidi"/>
          <w:sz w:val="22"/>
          <w:szCs w:val="22"/>
          <w:lang w:val="es-ES" w:eastAsia="en-US"/>
        </w:rPr>
        <w:t>CVME</w:t>
      </w:r>
      <w:r w:rsidR="00E65B2B">
        <w:rPr>
          <w:rFonts w:ascii="Arial" w:eastAsiaTheme="minorHAnsi" w:hAnsi="Arial" w:cstheme="minorBidi"/>
          <w:sz w:val="22"/>
          <w:szCs w:val="22"/>
          <w:lang w:val="es-ES" w:eastAsia="en-US"/>
        </w:rPr>
        <w:t xml:space="preserve">, siendo las </w:t>
      </w:r>
      <w:r>
        <w:rPr>
          <w:rFonts w:ascii="Arial" w:eastAsiaTheme="minorHAnsi" w:hAnsi="Arial" w:cstheme="minorBidi"/>
          <w:sz w:val="22"/>
          <w:szCs w:val="22"/>
          <w:lang w:val="es-ES" w:eastAsia="en-US"/>
        </w:rPr>
        <w:t>catorce</w:t>
      </w:r>
      <w:r w:rsidR="00E65B2B" w:rsidRPr="00E65B2B">
        <w:rPr>
          <w:rFonts w:ascii="Arial" w:eastAsiaTheme="minorHAnsi" w:hAnsi="Arial" w:cstheme="minorBidi"/>
          <w:sz w:val="22"/>
          <w:szCs w:val="22"/>
          <w:lang w:val="es-ES" w:eastAsia="en-US"/>
        </w:rPr>
        <w:t xml:space="preserve"> horas con </w:t>
      </w:r>
      <w:r>
        <w:rPr>
          <w:rFonts w:ascii="Arial" w:eastAsiaTheme="minorHAnsi" w:hAnsi="Arial" w:cstheme="minorBidi"/>
          <w:sz w:val="22"/>
          <w:szCs w:val="22"/>
          <w:lang w:val="es-ES" w:eastAsia="en-US"/>
        </w:rPr>
        <w:t>veintiún</w:t>
      </w:r>
      <w:r w:rsidR="00E65B2B" w:rsidRPr="00E65B2B">
        <w:rPr>
          <w:rFonts w:ascii="Arial" w:eastAsiaTheme="minorHAnsi" w:hAnsi="Arial" w:cstheme="minorBidi"/>
          <w:sz w:val="22"/>
          <w:szCs w:val="22"/>
          <w:lang w:val="es-ES" w:eastAsia="en-US"/>
        </w:rPr>
        <w:t xml:space="preserve"> minutos</w:t>
      </w:r>
      <w:r>
        <w:rPr>
          <w:rFonts w:ascii="Arial" w:eastAsiaTheme="minorHAnsi" w:hAnsi="Arial" w:cstheme="minorBidi"/>
          <w:sz w:val="22"/>
          <w:szCs w:val="22"/>
          <w:lang w:val="es-ES" w:eastAsia="en-US"/>
        </w:rPr>
        <w:t xml:space="preserve"> del día de la sesión</w:t>
      </w:r>
      <w:r w:rsidR="00E65B2B" w:rsidRPr="00E65B2B">
        <w:rPr>
          <w:rFonts w:ascii="Arial" w:eastAsiaTheme="minorHAnsi" w:hAnsi="Arial" w:cstheme="minorBidi"/>
          <w:sz w:val="22"/>
          <w:szCs w:val="22"/>
          <w:lang w:val="es-ES" w:eastAsia="en-US"/>
        </w:rPr>
        <w:t>.</w:t>
      </w:r>
    </w:p>
    <w:p w:rsidR="000E3B5E" w:rsidRPr="00BC2F34" w:rsidRDefault="000E3B5E" w:rsidP="00762442">
      <w:pPr>
        <w:widowControl/>
        <w:autoSpaceDE/>
        <w:autoSpaceDN/>
        <w:jc w:val="both"/>
        <w:rPr>
          <w:rFonts w:ascii="Arial" w:eastAsiaTheme="minorHAnsi" w:hAnsi="Arial" w:cs="Arial"/>
          <w:sz w:val="22"/>
          <w:szCs w:val="22"/>
          <w:lang w:val="es-MX" w:eastAsia="en-US"/>
        </w:rPr>
      </w:pPr>
    </w:p>
    <w:p w:rsidR="00545A31" w:rsidRPr="003F3AEA" w:rsidRDefault="00545A31" w:rsidP="00762442">
      <w:pPr>
        <w:adjustRightInd w:val="0"/>
        <w:jc w:val="both"/>
        <w:rPr>
          <w:rFonts w:ascii="Arial" w:hAnsi="Arial" w:cs="Arial"/>
          <w:sz w:val="22"/>
          <w:szCs w:val="22"/>
          <w:highlight w:val="yellow"/>
          <w:lang w:val="es-MX"/>
        </w:rPr>
      </w:pPr>
    </w:p>
    <w:p w:rsidR="000E7D46" w:rsidRPr="003F3AEA" w:rsidRDefault="000E7D46" w:rsidP="00762442">
      <w:pPr>
        <w:adjustRightInd w:val="0"/>
        <w:jc w:val="both"/>
        <w:rPr>
          <w:rFonts w:ascii="Arial" w:hAnsi="Arial" w:cs="Arial"/>
          <w:sz w:val="22"/>
          <w:szCs w:val="22"/>
          <w:highlight w:val="yellow"/>
          <w:lang w:val="es-MX"/>
        </w:rPr>
      </w:pPr>
    </w:p>
    <w:p w:rsidR="000E7D46" w:rsidRPr="00F1147B" w:rsidRDefault="000E7D46" w:rsidP="00762442">
      <w:pPr>
        <w:adjustRightInd w:val="0"/>
        <w:jc w:val="both"/>
        <w:rPr>
          <w:rFonts w:ascii="Arial" w:hAnsi="Arial" w:cs="Arial"/>
          <w:sz w:val="22"/>
          <w:szCs w:val="22"/>
          <w:highlight w:val="yellow"/>
          <w:lang w:val="es-MX"/>
        </w:rPr>
      </w:pPr>
    </w:p>
    <w:p w:rsidR="00A04033" w:rsidRPr="00F1147B" w:rsidRDefault="00A04033" w:rsidP="00762442">
      <w:pPr>
        <w:adjustRightInd w:val="0"/>
        <w:jc w:val="both"/>
        <w:rPr>
          <w:rFonts w:ascii="Arial" w:hAnsi="Arial" w:cs="Arial"/>
          <w:sz w:val="22"/>
          <w:szCs w:val="22"/>
          <w:highlight w:val="yellow"/>
          <w:lang w:val="es-MX"/>
        </w:rPr>
      </w:pPr>
    </w:p>
    <w:p w:rsidR="00A04033" w:rsidRDefault="00A04033" w:rsidP="00762442">
      <w:pPr>
        <w:adjustRightInd w:val="0"/>
        <w:jc w:val="both"/>
        <w:rPr>
          <w:rFonts w:ascii="Arial" w:hAnsi="Arial" w:cs="Arial"/>
          <w:sz w:val="22"/>
          <w:szCs w:val="22"/>
          <w:highlight w:val="yellow"/>
          <w:lang w:val="es-MX"/>
        </w:rPr>
      </w:pPr>
    </w:p>
    <w:p w:rsidR="003206F3" w:rsidRDefault="003206F3" w:rsidP="00762442">
      <w:pPr>
        <w:adjustRightInd w:val="0"/>
        <w:jc w:val="both"/>
        <w:rPr>
          <w:rFonts w:ascii="Arial" w:hAnsi="Arial" w:cs="Arial"/>
          <w:sz w:val="22"/>
          <w:szCs w:val="22"/>
          <w:highlight w:val="yellow"/>
          <w:lang w:val="es-MX"/>
        </w:rPr>
      </w:pPr>
    </w:p>
    <w:p w:rsidR="003206F3" w:rsidRPr="00F1147B" w:rsidRDefault="003206F3" w:rsidP="00762442">
      <w:pPr>
        <w:adjustRightInd w:val="0"/>
        <w:jc w:val="both"/>
        <w:rPr>
          <w:rFonts w:ascii="Arial" w:hAnsi="Arial" w:cs="Arial"/>
          <w:sz w:val="22"/>
          <w:szCs w:val="22"/>
          <w:highlight w:val="yellow"/>
          <w:lang w:val="es-MX"/>
        </w:rPr>
      </w:pPr>
    </w:p>
    <w:p w:rsidR="00A04033" w:rsidRPr="00F76770" w:rsidRDefault="00A04033" w:rsidP="00762442">
      <w:pPr>
        <w:adjustRightInd w:val="0"/>
        <w:jc w:val="both"/>
        <w:rPr>
          <w:rFonts w:ascii="Arial" w:hAnsi="Arial" w:cs="Arial"/>
          <w:sz w:val="22"/>
          <w:szCs w:val="22"/>
          <w:lang w:val="es-MX"/>
        </w:rPr>
      </w:pPr>
    </w:p>
    <w:tbl>
      <w:tblPr>
        <w:tblW w:w="0" w:type="auto"/>
        <w:tblInd w:w="284" w:type="dxa"/>
        <w:tblLayout w:type="fixed"/>
        <w:tblCellMar>
          <w:left w:w="70" w:type="dxa"/>
          <w:right w:w="70" w:type="dxa"/>
        </w:tblCellMar>
        <w:tblLook w:val="04A0" w:firstRow="1" w:lastRow="0" w:firstColumn="1" w:lastColumn="0" w:noHBand="0" w:noVBand="1"/>
      </w:tblPr>
      <w:tblGrid>
        <w:gridCol w:w="4536"/>
        <w:gridCol w:w="4536"/>
      </w:tblGrid>
      <w:tr w:rsidR="00172E1F" w:rsidRPr="00024C37" w:rsidTr="00172E1F">
        <w:trPr>
          <w:cantSplit/>
        </w:trPr>
        <w:tc>
          <w:tcPr>
            <w:tcW w:w="4536" w:type="dxa"/>
          </w:tcPr>
          <w:p w:rsidR="00172E1F" w:rsidRPr="00A90722" w:rsidRDefault="00F75AE1" w:rsidP="00762442">
            <w:pPr>
              <w:tabs>
                <w:tab w:val="left" w:pos="144"/>
                <w:tab w:val="left" w:pos="1440"/>
                <w:tab w:val="left" w:pos="2736"/>
              </w:tabs>
              <w:adjustRightInd w:val="0"/>
              <w:jc w:val="center"/>
              <w:rPr>
                <w:rFonts w:ascii="Arial" w:hAnsi="Arial" w:cs="Arial"/>
                <w:sz w:val="18"/>
                <w:szCs w:val="18"/>
                <w:lang w:val="es-MX"/>
              </w:rPr>
            </w:pPr>
            <w:r w:rsidRPr="00A90722">
              <w:rPr>
                <w:rFonts w:ascii="Arial" w:hAnsi="Arial" w:cs="Arial"/>
                <w:sz w:val="18"/>
                <w:szCs w:val="18"/>
                <w:lang w:val="es-MX"/>
              </w:rPr>
              <w:t>LIC</w:t>
            </w:r>
            <w:r w:rsidR="001A2A13" w:rsidRPr="00A90722">
              <w:rPr>
                <w:rFonts w:ascii="Arial" w:hAnsi="Arial" w:cs="Arial"/>
                <w:sz w:val="18"/>
                <w:szCs w:val="18"/>
                <w:lang w:val="es-MX"/>
              </w:rPr>
              <w:t>.</w:t>
            </w:r>
            <w:r w:rsidR="00E63E0D" w:rsidRPr="00A90722">
              <w:rPr>
                <w:rFonts w:ascii="Arial" w:hAnsi="Arial" w:cs="Arial"/>
                <w:sz w:val="18"/>
                <w:szCs w:val="18"/>
                <w:lang w:val="es-MX"/>
              </w:rPr>
              <w:t xml:space="preserve"> </w:t>
            </w:r>
            <w:r w:rsidRPr="00A90722">
              <w:rPr>
                <w:rFonts w:ascii="Arial" w:hAnsi="Arial" w:cs="Arial"/>
                <w:sz w:val="18"/>
                <w:szCs w:val="18"/>
                <w:lang w:val="es-MX"/>
              </w:rPr>
              <w:t>ENRIQUE ANDRADE GONZÁLEZ</w:t>
            </w:r>
          </w:p>
          <w:p w:rsidR="00172E1F" w:rsidRPr="00A90722" w:rsidRDefault="00172E1F" w:rsidP="00762442">
            <w:pPr>
              <w:tabs>
                <w:tab w:val="left" w:pos="144"/>
                <w:tab w:val="left" w:pos="1440"/>
                <w:tab w:val="left" w:pos="2736"/>
              </w:tabs>
              <w:adjustRightInd w:val="0"/>
              <w:jc w:val="center"/>
              <w:rPr>
                <w:rFonts w:ascii="Arial" w:hAnsi="Arial" w:cs="Arial"/>
                <w:sz w:val="10"/>
                <w:szCs w:val="10"/>
                <w:lang w:val="es-MX"/>
              </w:rPr>
            </w:pPr>
          </w:p>
          <w:p w:rsidR="00172E1F" w:rsidRPr="00A90722" w:rsidRDefault="00172E1F" w:rsidP="00762442">
            <w:pPr>
              <w:adjustRightInd w:val="0"/>
              <w:jc w:val="center"/>
              <w:rPr>
                <w:rFonts w:ascii="Arial" w:hAnsi="Arial" w:cs="Arial"/>
                <w:sz w:val="20"/>
                <w:lang w:val="es-MX"/>
              </w:rPr>
            </w:pPr>
            <w:r w:rsidRPr="00A90722">
              <w:rPr>
                <w:rFonts w:ascii="Arial" w:hAnsi="Arial" w:cs="Arial"/>
                <w:b/>
                <w:bCs/>
                <w:sz w:val="18"/>
                <w:szCs w:val="18"/>
                <w:lang w:val="es-MX"/>
              </w:rPr>
              <w:t>PRESIDENT</w:t>
            </w:r>
            <w:r w:rsidR="00E63E0D" w:rsidRPr="00A90722">
              <w:rPr>
                <w:rFonts w:ascii="Arial" w:hAnsi="Arial" w:cs="Arial"/>
                <w:b/>
                <w:bCs/>
                <w:sz w:val="18"/>
                <w:szCs w:val="18"/>
                <w:lang w:val="es-MX"/>
              </w:rPr>
              <w:t>E</w:t>
            </w:r>
          </w:p>
        </w:tc>
        <w:tc>
          <w:tcPr>
            <w:tcW w:w="4536" w:type="dxa"/>
          </w:tcPr>
          <w:p w:rsidR="00F76770" w:rsidRPr="00A90722" w:rsidRDefault="00F76770" w:rsidP="00762442">
            <w:pPr>
              <w:tabs>
                <w:tab w:val="left" w:pos="144"/>
                <w:tab w:val="left" w:pos="1440"/>
                <w:tab w:val="left" w:pos="2736"/>
              </w:tabs>
              <w:adjustRightInd w:val="0"/>
              <w:jc w:val="center"/>
              <w:rPr>
                <w:rFonts w:ascii="Arial" w:hAnsi="Arial" w:cs="Arial"/>
                <w:sz w:val="18"/>
                <w:lang w:val="es-MX"/>
              </w:rPr>
            </w:pPr>
            <w:r w:rsidRPr="00A90722">
              <w:rPr>
                <w:rFonts w:ascii="Arial" w:hAnsi="Arial" w:cs="Arial"/>
                <w:sz w:val="18"/>
                <w:lang w:val="es-MX"/>
              </w:rPr>
              <w:t>MTR</w:t>
            </w:r>
            <w:r w:rsidR="00F75AE1" w:rsidRPr="00A90722">
              <w:rPr>
                <w:rFonts w:ascii="Arial" w:hAnsi="Arial" w:cs="Arial"/>
                <w:sz w:val="18"/>
                <w:lang w:val="es-MX"/>
              </w:rPr>
              <w:t>O</w:t>
            </w:r>
            <w:r w:rsidRPr="00A90722">
              <w:rPr>
                <w:rFonts w:ascii="Arial" w:hAnsi="Arial" w:cs="Arial"/>
                <w:sz w:val="18"/>
                <w:lang w:val="es-MX"/>
              </w:rPr>
              <w:t xml:space="preserve">. </w:t>
            </w:r>
            <w:r w:rsidR="00F75AE1" w:rsidRPr="00A90722">
              <w:rPr>
                <w:rFonts w:ascii="Arial" w:hAnsi="Arial" w:cs="Arial"/>
                <w:sz w:val="18"/>
                <w:lang w:val="es-MX"/>
              </w:rPr>
              <w:t>M</w:t>
            </w:r>
            <w:r w:rsidRPr="00A90722">
              <w:rPr>
                <w:rFonts w:ascii="Arial" w:hAnsi="Arial" w:cs="Arial"/>
                <w:sz w:val="18"/>
                <w:lang w:val="es-MX"/>
              </w:rPr>
              <w:t>A</w:t>
            </w:r>
            <w:r w:rsidR="00F75AE1" w:rsidRPr="00A90722">
              <w:rPr>
                <w:rFonts w:ascii="Arial" w:hAnsi="Arial" w:cs="Arial"/>
                <w:sz w:val="18"/>
                <w:lang w:val="es-MX"/>
              </w:rPr>
              <w:t>RCO ANTONIO BAÑOS MARTÍNEZ</w:t>
            </w:r>
          </w:p>
          <w:p w:rsidR="00F76770" w:rsidRPr="00A90722" w:rsidRDefault="00F76770" w:rsidP="00762442">
            <w:pPr>
              <w:tabs>
                <w:tab w:val="left" w:pos="144"/>
                <w:tab w:val="left" w:pos="1440"/>
                <w:tab w:val="left" w:pos="2736"/>
              </w:tabs>
              <w:adjustRightInd w:val="0"/>
              <w:jc w:val="center"/>
              <w:rPr>
                <w:rFonts w:ascii="Arial" w:hAnsi="Arial" w:cs="Arial"/>
                <w:sz w:val="10"/>
                <w:szCs w:val="10"/>
                <w:lang w:val="es-ES_tradnl"/>
              </w:rPr>
            </w:pPr>
          </w:p>
          <w:p w:rsidR="00172E1F" w:rsidRPr="00A90722" w:rsidRDefault="00F76770" w:rsidP="00762442">
            <w:pPr>
              <w:tabs>
                <w:tab w:val="left" w:pos="144"/>
                <w:tab w:val="left" w:pos="1440"/>
                <w:tab w:val="left" w:pos="2736"/>
              </w:tabs>
              <w:adjustRightInd w:val="0"/>
              <w:jc w:val="center"/>
              <w:rPr>
                <w:rFonts w:ascii="Arial" w:hAnsi="Arial" w:cs="Arial"/>
                <w:sz w:val="20"/>
                <w:lang w:val="es-MX"/>
              </w:rPr>
            </w:pPr>
            <w:r w:rsidRPr="00A90722">
              <w:rPr>
                <w:rFonts w:ascii="Arial" w:hAnsi="Arial" w:cs="Arial"/>
                <w:b/>
                <w:bCs/>
                <w:sz w:val="18"/>
                <w:szCs w:val="18"/>
                <w:lang w:val="es-MX"/>
              </w:rPr>
              <w:t>CONSEJER</w:t>
            </w:r>
            <w:r w:rsidR="00C63200" w:rsidRPr="00A90722">
              <w:rPr>
                <w:rFonts w:ascii="Arial" w:hAnsi="Arial" w:cs="Arial"/>
                <w:b/>
                <w:bCs/>
                <w:sz w:val="18"/>
                <w:szCs w:val="18"/>
                <w:lang w:val="es-MX"/>
              </w:rPr>
              <w:t>O</w:t>
            </w:r>
            <w:r w:rsidRPr="00A90722">
              <w:rPr>
                <w:rFonts w:ascii="Arial" w:hAnsi="Arial" w:cs="Arial"/>
                <w:b/>
                <w:bCs/>
                <w:sz w:val="18"/>
                <w:szCs w:val="18"/>
                <w:lang w:val="es-MX"/>
              </w:rPr>
              <w:t xml:space="preserve"> ELECTORAL</w:t>
            </w:r>
          </w:p>
        </w:tc>
      </w:tr>
    </w:tbl>
    <w:p w:rsidR="00172E1F" w:rsidRPr="002A09E6" w:rsidRDefault="00172E1F" w:rsidP="00762442">
      <w:pPr>
        <w:tabs>
          <w:tab w:val="left" w:pos="6060"/>
        </w:tabs>
        <w:adjustRightInd w:val="0"/>
        <w:jc w:val="both"/>
        <w:rPr>
          <w:rFonts w:ascii="Arial" w:hAnsi="Arial" w:cs="Arial"/>
          <w:sz w:val="22"/>
          <w:szCs w:val="22"/>
          <w:highlight w:val="yellow"/>
          <w:lang w:val="es-MX"/>
        </w:rPr>
      </w:pPr>
    </w:p>
    <w:p w:rsidR="00172E1F" w:rsidRPr="002A09E6" w:rsidRDefault="00172E1F" w:rsidP="00762442">
      <w:pPr>
        <w:adjustRightInd w:val="0"/>
        <w:jc w:val="both"/>
        <w:rPr>
          <w:rFonts w:ascii="Arial" w:hAnsi="Arial" w:cs="Arial"/>
          <w:sz w:val="22"/>
          <w:szCs w:val="22"/>
          <w:highlight w:val="yellow"/>
          <w:lang w:val="es-MX"/>
        </w:rPr>
      </w:pPr>
    </w:p>
    <w:p w:rsidR="00F1147B" w:rsidRDefault="00F1147B" w:rsidP="00762442">
      <w:pPr>
        <w:adjustRightInd w:val="0"/>
        <w:jc w:val="both"/>
        <w:rPr>
          <w:rFonts w:ascii="Arial" w:hAnsi="Arial" w:cs="Arial"/>
          <w:sz w:val="22"/>
          <w:szCs w:val="22"/>
          <w:highlight w:val="yellow"/>
          <w:lang w:val="es-MX"/>
        </w:rPr>
      </w:pPr>
    </w:p>
    <w:p w:rsidR="003206F3" w:rsidRDefault="003206F3" w:rsidP="00762442">
      <w:pPr>
        <w:adjustRightInd w:val="0"/>
        <w:jc w:val="both"/>
        <w:rPr>
          <w:rFonts w:ascii="Arial" w:hAnsi="Arial" w:cs="Arial"/>
          <w:sz w:val="22"/>
          <w:szCs w:val="22"/>
          <w:highlight w:val="yellow"/>
          <w:lang w:val="es-MX"/>
        </w:rPr>
      </w:pPr>
    </w:p>
    <w:p w:rsidR="003206F3" w:rsidRPr="002A09E6" w:rsidRDefault="003206F3" w:rsidP="00762442">
      <w:pPr>
        <w:adjustRightInd w:val="0"/>
        <w:jc w:val="both"/>
        <w:rPr>
          <w:rFonts w:ascii="Arial" w:hAnsi="Arial" w:cs="Arial"/>
          <w:sz w:val="22"/>
          <w:szCs w:val="22"/>
          <w:highlight w:val="yellow"/>
          <w:lang w:val="es-MX"/>
        </w:rPr>
      </w:pPr>
    </w:p>
    <w:p w:rsidR="001A2A13" w:rsidRPr="002A09E6" w:rsidRDefault="001A2A13" w:rsidP="00762442">
      <w:pPr>
        <w:adjustRightInd w:val="0"/>
        <w:jc w:val="both"/>
        <w:rPr>
          <w:rFonts w:ascii="Arial" w:hAnsi="Arial" w:cs="Arial"/>
          <w:sz w:val="22"/>
          <w:szCs w:val="22"/>
          <w:highlight w:val="yellow"/>
          <w:lang w:val="es-MX"/>
        </w:rPr>
      </w:pPr>
    </w:p>
    <w:p w:rsidR="001A2A13" w:rsidRPr="002A09E6" w:rsidRDefault="001A2A13" w:rsidP="00762442">
      <w:pPr>
        <w:adjustRightInd w:val="0"/>
        <w:jc w:val="both"/>
        <w:rPr>
          <w:rFonts w:ascii="Arial" w:hAnsi="Arial" w:cs="Arial"/>
          <w:sz w:val="22"/>
          <w:szCs w:val="22"/>
          <w:highlight w:val="yellow"/>
          <w:lang w:val="es-MX"/>
        </w:rPr>
      </w:pPr>
    </w:p>
    <w:p w:rsidR="001A2A13" w:rsidRPr="002A09E6" w:rsidRDefault="001A2A13" w:rsidP="00762442">
      <w:pPr>
        <w:adjustRightInd w:val="0"/>
        <w:jc w:val="both"/>
        <w:rPr>
          <w:rFonts w:ascii="Arial" w:hAnsi="Arial" w:cs="Arial"/>
          <w:sz w:val="22"/>
          <w:szCs w:val="22"/>
          <w:highlight w:val="yellow"/>
          <w:lang w:val="es-MX"/>
        </w:rPr>
      </w:pPr>
    </w:p>
    <w:tbl>
      <w:tblPr>
        <w:tblW w:w="0" w:type="auto"/>
        <w:tblInd w:w="284" w:type="dxa"/>
        <w:tblLayout w:type="fixed"/>
        <w:tblCellMar>
          <w:left w:w="70" w:type="dxa"/>
          <w:right w:w="70" w:type="dxa"/>
        </w:tblCellMar>
        <w:tblLook w:val="04A0" w:firstRow="1" w:lastRow="0" w:firstColumn="1" w:lastColumn="0" w:noHBand="0" w:noVBand="1"/>
      </w:tblPr>
      <w:tblGrid>
        <w:gridCol w:w="4536"/>
        <w:gridCol w:w="4536"/>
      </w:tblGrid>
      <w:tr w:rsidR="001A2A13" w:rsidRPr="00024C37" w:rsidTr="00D37570">
        <w:trPr>
          <w:cantSplit/>
        </w:trPr>
        <w:tc>
          <w:tcPr>
            <w:tcW w:w="4536" w:type="dxa"/>
            <w:shd w:val="clear" w:color="auto" w:fill="auto"/>
          </w:tcPr>
          <w:p w:rsidR="001A2A13" w:rsidRPr="00A90722" w:rsidRDefault="00F77CCE" w:rsidP="00762442">
            <w:pPr>
              <w:tabs>
                <w:tab w:val="left" w:pos="144"/>
                <w:tab w:val="left" w:pos="1440"/>
                <w:tab w:val="left" w:pos="2736"/>
              </w:tabs>
              <w:adjustRightInd w:val="0"/>
              <w:jc w:val="center"/>
              <w:rPr>
                <w:rFonts w:ascii="Arial" w:hAnsi="Arial" w:cs="Arial"/>
                <w:sz w:val="18"/>
                <w:lang w:val="es-MX"/>
              </w:rPr>
            </w:pPr>
            <w:r w:rsidRPr="00A90722">
              <w:rPr>
                <w:rFonts w:ascii="Arial" w:hAnsi="Arial" w:cs="Arial"/>
                <w:sz w:val="18"/>
                <w:lang w:val="es-MX"/>
              </w:rPr>
              <w:t>DR</w:t>
            </w:r>
            <w:r w:rsidR="00A90A04" w:rsidRPr="00A90722">
              <w:rPr>
                <w:rFonts w:ascii="Arial" w:hAnsi="Arial" w:cs="Arial"/>
                <w:sz w:val="18"/>
                <w:lang w:val="es-MX"/>
              </w:rPr>
              <w:t>A</w:t>
            </w:r>
            <w:r w:rsidRPr="00A90722">
              <w:rPr>
                <w:rFonts w:ascii="Arial" w:hAnsi="Arial" w:cs="Arial"/>
                <w:sz w:val="18"/>
                <w:lang w:val="es-MX"/>
              </w:rPr>
              <w:t xml:space="preserve">. </w:t>
            </w:r>
            <w:r w:rsidR="00A90A04" w:rsidRPr="00A90722">
              <w:rPr>
                <w:rFonts w:ascii="Arial" w:hAnsi="Arial" w:cs="Arial"/>
                <w:sz w:val="18"/>
                <w:lang w:val="es-MX"/>
              </w:rPr>
              <w:t>ADRIANA M. FAVELA HERR</w:t>
            </w:r>
            <w:r w:rsidR="005C24A7">
              <w:rPr>
                <w:rFonts w:ascii="Arial" w:hAnsi="Arial" w:cs="Arial"/>
                <w:sz w:val="18"/>
                <w:lang w:val="es-MX"/>
              </w:rPr>
              <w:t>ER</w:t>
            </w:r>
            <w:r w:rsidR="00A90A04" w:rsidRPr="00A90722">
              <w:rPr>
                <w:rFonts w:ascii="Arial" w:hAnsi="Arial" w:cs="Arial"/>
                <w:sz w:val="18"/>
                <w:lang w:val="es-MX"/>
              </w:rPr>
              <w:t>A</w:t>
            </w:r>
          </w:p>
          <w:p w:rsidR="001A2A13" w:rsidRPr="00A90722" w:rsidRDefault="001A2A13" w:rsidP="00762442">
            <w:pPr>
              <w:tabs>
                <w:tab w:val="left" w:pos="144"/>
                <w:tab w:val="left" w:pos="1440"/>
                <w:tab w:val="left" w:pos="2736"/>
              </w:tabs>
              <w:adjustRightInd w:val="0"/>
              <w:jc w:val="center"/>
              <w:rPr>
                <w:rFonts w:ascii="Arial" w:hAnsi="Arial" w:cs="Arial"/>
                <w:sz w:val="10"/>
                <w:szCs w:val="10"/>
                <w:lang w:val="es-ES_tradnl"/>
              </w:rPr>
            </w:pPr>
          </w:p>
          <w:p w:rsidR="001A2A13" w:rsidRPr="00A90722" w:rsidRDefault="001A2A13" w:rsidP="00762442">
            <w:pPr>
              <w:adjustRightInd w:val="0"/>
              <w:jc w:val="center"/>
              <w:rPr>
                <w:rFonts w:ascii="Arial" w:hAnsi="Arial" w:cs="Arial"/>
                <w:sz w:val="20"/>
                <w:lang w:val="es-MX"/>
              </w:rPr>
            </w:pPr>
            <w:r w:rsidRPr="00A90722">
              <w:rPr>
                <w:rFonts w:ascii="Arial" w:hAnsi="Arial" w:cs="Arial"/>
                <w:b/>
                <w:bCs/>
                <w:sz w:val="18"/>
                <w:szCs w:val="18"/>
                <w:lang w:val="es-MX"/>
              </w:rPr>
              <w:t>CONSEJERA ELECTORAL</w:t>
            </w:r>
          </w:p>
        </w:tc>
        <w:tc>
          <w:tcPr>
            <w:tcW w:w="4536" w:type="dxa"/>
            <w:shd w:val="clear" w:color="auto" w:fill="auto"/>
          </w:tcPr>
          <w:p w:rsidR="002D0C59" w:rsidRPr="00A90722" w:rsidRDefault="002D0C59" w:rsidP="00762442">
            <w:pPr>
              <w:tabs>
                <w:tab w:val="left" w:pos="144"/>
                <w:tab w:val="left" w:pos="1440"/>
                <w:tab w:val="left" w:pos="2736"/>
              </w:tabs>
              <w:adjustRightInd w:val="0"/>
              <w:jc w:val="center"/>
              <w:rPr>
                <w:rFonts w:ascii="Arial" w:hAnsi="Arial" w:cs="Arial"/>
                <w:sz w:val="18"/>
                <w:lang w:val="es-MX"/>
              </w:rPr>
            </w:pPr>
            <w:r w:rsidRPr="00A90722">
              <w:rPr>
                <w:rFonts w:ascii="Arial" w:hAnsi="Arial" w:cs="Arial"/>
                <w:sz w:val="18"/>
                <w:lang w:val="es-MX"/>
              </w:rPr>
              <w:t>MTRA. BEATRIZ CLAUDIA ZAVALA PÉREZ</w:t>
            </w:r>
          </w:p>
          <w:p w:rsidR="002D0C59" w:rsidRPr="00A90722" w:rsidRDefault="002D0C59" w:rsidP="00762442">
            <w:pPr>
              <w:tabs>
                <w:tab w:val="left" w:pos="144"/>
                <w:tab w:val="left" w:pos="1440"/>
                <w:tab w:val="left" w:pos="2736"/>
              </w:tabs>
              <w:adjustRightInd w:val="0"/>
              <w:jc w:val="center"/>
              <w:rPr>
                <w:rFonts w:ascii="Arial" w:hAnsi="Arial" w:cs="Arial"/>
                <w:sz w:val="10"/>
                <w:szCs w:val="10"/>
                <w:lang w:val="es-ES_tradnl"/>
              </w:rPr>
            </w:pPr>
          </w:p>
          <w:p w:rsidR="001A2A13" w:rsidRPr="00F76770" w:rsidRDefault="002D0C59" w:rsidP="00762442">
            <w:pPr>
              <w:tabs>
                <w:tab w:val="left" w:pos="144"/>
                <w:tab w:val="left" w:pos="1440"/>
                <w:tab w:val="left" w:pos="2736"/>
              </w:tabs>
              <w:adjustRightInd w:val="0"/>
              <w:jc w:val="center"/>
              <w:rPr>
                <w:rFonts w:ascii="Arial" w:hAnsi="Arial" w:cs="Arial"/>
                <w:sz w:val="20"/>
                <w:lang w:val="es-MX"/>
              </w:rPr>
            </w:pPr>
            <w:r w:rsidRPr="00A90722">
              <w:rPr>
                <w:rFonts w:ascii="Arial" w:hAnsi="Arial" w:cs="Arial"/>
                <w:b/>
                <w:bCs/>
                <w:sz w:val="18"/>
                <w:szCs w:val="18"/>
                <w:lang w:val="es-MX"/>
              </w:rPr>
              <w:t>CONSEJERA ELECTORAL</w:t>
            </w:r>
          </w:p>
        </w:tc>
      </w:tr>
    </w:tbl>
    <w:p w:rsidR="001A2A13" w:rsidRDefault="001A2A13" w:rsidP="00762442">
      <w:pPr>
        <w:adjustRightInd w:val="0"/>
        <w:jc w:val="both"/>
        <w:rPr>
          <w:rFonts w:ascii="Arial" w:hAnsi="Arial" w:cs="Arial"/>
          <w:sz w:val="22"/>
          <w:szCs w:val="22"/>
          <w:highlight w:val="cyan"/>
          <w:lang w:val="es-MX"/>
        </w:rPr>
      </w:pPr>
    </w:p>
    <w:p w:rsidR="00F77CCE" w:rsidRDefault="00F77CCE" w:rsidP="00762442">
      <w:pPr>
        <w:adjustRightInd w:val="0"/>
        <w:jc w:val="both"/>
        <w:rPr>
          <w:rFonts w:ascii="Arial" w:hAnsi="Arial" w:cs="Arial"/>
          <w:sz w:val="22"/>
          <w:szCs w:val="22"/>
          <w:highlight w:val="cyan"/>
          <w:lang w:val="es-MX"/>
        </w:rPr>
      </w:pPr>
    </w:p>
    <w:p w:rsidR="00F77CCE" w:rsidRDefault="00F77CCE" w:rsidP="00762442">
      <w:pPr>
        <w:adjustRightInd w:val="0"/>
        <w:jc w:val="both"/>
        <w:rPr>
          <w:rFonts w:ascii="Arial" w:hAnsi="Arial" w:cs="Arial"/>
          <w:sz w:val="22"/>
          <w:szCs w:val="22"/>
          <w:highlight w:val="cyan"/>
          <w:lang w:val="es-MX"/>
        </w:rPr>
      </w:pPr>
    </w:p>
    <w:p w:rsidR="008B44C0" w:rsidRDefault="008B44C0" w:rsidP="00762442">
      <w:pPr>
        <w:adjustRightInd w:val="0"/>
        <w:jc w:val="both"/>
        <w:rPr>
          <w:rFonts w:ascii="Arial" w:hAnsi="Arial" w:cs="Arial"/>
          <w:sz w:val="22"/>
          <w:szCs w:val="22"/>
          <w:highlight w:val="cyan"/>
          <w:lang w:val="es-MX"/>
        </w:rPr>
      </w:pPr>
    </w:p>
    <w:p w:rsidR="003206F3" w:rsidRDefault="003206F3" w:rsidP="00762442">
      <w:pPr>
        <w:adjustRightInd w:val="0"/>
        <w:jc w:val="both"/>
        <w:rPr>
          <w:rFonts w:ascii="Arial" w:hAnsi="Arial" w:cs="Arial"/>
          <w:sz w:val="22"/>
          <w:szCs w:val="22"/>
          <w:highlight w:val="cyan"/>
          <w:lang w:val="es-MX"/>
        </w:rPr>
      </w:pPr>
    </w:p>
    <w:p w:rsidR="003206F3" w:rsidRDefault="003206F3" w:rsidP="00762442">
      <w:pPr>
        <w:adjustRightInd w:val="0"/>
        <w:jc w:val="both"/>
        <w:rPr>
          <w:rFonts w:ascii="Arial" w:hAnsi="Arial" w:cs="Arial"/>
          <w:sz w:val="22"/>
          <w:szCs w:val="22"/>
          <w:highlight w:val="cyan"/>
          <w:lang w:val="es-MX"/>
        </w:rPr>
      </w:pPr>
    </w:p>
    <w:p w:rsidR="008B44C0" w:rsidRDefault="008B44C0" w:rsidP="00762442">
      <w:pPr>
        <w:adjustRightInd w:val="0"/>
        <w:jc w:val="both"/>
        <w:rPr>
          <w:rFonts w:ascii="Arial" w:hAnsi="Arial" w:cs="Arial"/>
          <w:sz w:val="22"/>
          <w:szCs w:val="22"/>
          <w:highlight w:val="cyan"/>
          <w:lang w:val="es-MX"/>
        </w:rPr>
      </w:pPr>
    </w:p>
    <w:p w:rsidR="008B44C0" w:rsidRDefault="008B44C0" w:rsidP="00762442">
      <w:pPr>
        <w:adjustRightInd w:val="0"/>
        <w:jc w:val="both"/>
        <w:rPr>
          <w:rFonts w:ascii="Arial" w:hAnsi="Arial" w:cs="Arial"/>
          <w:sz w:val="22"/>
          <w:szCs w:val="22"/>
          <w:highlight w:val="cyan"/>
          <w:lang w:val="es-MX"/>
        </w:rPr>
      </w:pPr>
    </w:p>
    <w:tbl>
      <w:tblPr>
        <w:tblW w:w="9072" w:type="dxa"/>
        <w:tblInd w:w="284" w:type="dxa"/>
        <w:tblLayout w:type="fixed"/>
        <w:tblCellMar>
          <w:left w:w="70" w:type="dxa"/>
          <w:right w:w="70" w:type="dxa"/>
        </w:tblCellMar>
        <w:tblLook w:val="04A0" w:firstRow="1" w:lastRow="0" w:firstColumn="1" w:lastColumn="0" w:noHBand="0" w:noVBand="1"/>
      </w:tblPr>
      <w:tblGrid>
        <w:gridCol w:w="9072"/>
      </w:tblGrid>
      <w:tr w:rsidR="002D0C59" w:rsidRPr="00024C37" w:rsidTr="002D0C59">
        <w:trPr>
          <w:cantSplit/>
        </w:trPr>
        <w:tc>
          <w:tcPr>
            <w:tcW w:w="9072" w:type="dxa"/>
            <w:shd w:val="clear" w:color="auto" w:fill="auto"/>
          </w:tcPr>
          <w:p w:rsidR="002D0C59" w:rsidRPr="00A90722" w:rsidRDefault="002D0C59" w:rsidP="00762442">
            <w:pPr>
              <w:tabs>
                <w:tab w:val="left" w:pos="144"/>
                <w:tab w:val="left" w:pos="1440"/>
                <w:tab w:val="left" w:pos="2736"/>
              </w:tabs>
              <w:adjustRightInd w:val="0"/>
              <w:jc w:val="center"/>
              <w:rPr>
                <w:rFonts w:ascii="Arial" w:hAnsi="Arial" w:cs="Arial"/>
                <w:sz w:val="18"/>
                <w:lang w:val="es-MX"/>
              </w:rPr>
            </w:pPr>
            <w:r w:rsidRPr="00A90722">
              <w:rPr>
                <w:rFonts w:ascii="Arial" w:hAnsi="Arial" w:cs="Arial"/>
                <w:sz w:val="18"/>
                <w:lang w:val="es-MX"/>
              </w:rPr>
              <w:t>ING. RENÉ MIRANDA JAIMES</w:t>
            </w:r>
          </w:p>
          <w:p w:rsidR="002D0C59" w:rsidRPr="00A90722" w:rsidRDefault="002D0C59" w:rsidP="00762442">
            <w:pPr>
              <w:tabs>
                <w:tab w:val="left" w:pos="144"/>
                <w:tab w:val="left" w:pos="1440"/>
                <w:tab w:val="left" w:pos="2736"/>
              </w:tabs>
              <w:adjustRightInd w:val="0"/>
              <w:jc w:val="center"/>
              <w:rPr>
                <w:rFonts w:ascii="Arial" w:hAnsi="Arial" w:cs="Arial"/>
                <w:sz w:val="10"/>
                <w:szCs w:val="10"/>
                <w:lang w:val="es-MX"/>
              </w:rPr>
            </w:pPr>
          </w:p>
          <w:p w:rsidR="002D0C59" w:rsidRPr="00F76770" w:rsidRDefault="002D0C59" w:rsidP="00762442">
            <w:pPr>
              <w:tabs>
                <w:tab w:val="left" w:pos="144"/>
                <w:tab w:val="left" w:pos="1440"/>
                <w:tab w:val="left" w:pos="2736"/>
              </w:tabs>
              <w:adjustRightInd w:val="0"/>
              <w:jc w:val="center"/>
              <w:rPr>
                <w:rFonts w:ascii="Arial" w:hAnsi="Arial" w:cs="Arial"/>
                <w:sz w:val="20"/>
                <w:lang w:val="es-MX"/>
              </w:rPr>
            </w:pPr>
            <w:r w:rsidRPr="00A90722">
              <w:rPr>
                <w:rFonts w:ascii="Arial" w:hAnsi="Arial" w:cs="Arial"/>
                <w:b/>
                <w:bCs/>
                <w:sz w:val="18"/>
                <w:szCs w:val="18"/>
                <w:lang w:val="es-MX"/>
              </w:rPr>
              <w:t>SECRETARIO TÉCNICO</w:t>
            </w:r>
          </w:p>
        </w:tc>
      </w:tr>
    </w:tbl>
    <w:p w:rsidR="00F77CCE" w:rsidRPr="007325ED" w:rsidRDefault="00F77CCE" w:rsidP="00762442">
      <w:pPr>
        <w:adjustRightInd w:val="0"/>
        <w:jc w:val="both"/>
        <w:rPr>
          <w:rFonts w:ascii="Arial" w:hAnsi="Arial" w:cs="Arial"/>
          <w:sz w:val="22"/>
          <w:szCs w:val="22"/>
          <w:highlight w:val="cyan"/>
          <w:lang w:val="es-MX"/>
        </w:rPr>
      </w:pPr>
    </w:p>
    <w:sectPr w:rsidR="00F77CCE" w:rsidRPr="007325ED" w:rsidSect="00762442">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1A" w:rsidRDefault="00044C1A">
      <w:r>
        <w:separator/>
      </w:r>
    </w:p>
  </w:endnote>
  <w:endnote w:type="continuationSeparator" w:id="0">
    <w:p w:rsidR="00044C1A" w:rsidRDefault="0004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5EC" w:rsidRDefault="00D605EC" w:rsidP="005171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05EC" w:rsidRDefault="00D605EC" w:rsidP="005171D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5EC" w:rsidRPr="00071843" w:rsidRDefault="00D605EC" w:rsidP="005171D6">
    <w:pPr>
      <w:pStyle w:val="Piedepgina"/>
      <w:framePr w:wrap="around" w:vAnchor="text" w:hAnchor="margin" w:xAlign="right" w:y="1"/>
      <w:rPr>
        <w:rStyle w:val="Nmerodepgina"/>
        <w:rFonts w:ascii="Arial" w:hAnsi="Arial" w:cs="Arial"/>
        <w:sz w:val="18"/>
        <w:szCs w:val="18"/>
      </w:rPr>
    </w:pPr>
    <w:r w:rsidRPr="00071843">
      <w:rPr>
        <w:rStyle w:val="Nmerodepgina"/>
        <w:rFonts w:ascii="Arial" w:hAnsi="Arial" w:cs="Arial"/>
        <w:sz w:val="18"/>
        <w:szCs w:val="18"/>
      </w:rPr>
      <w:fldChar w:fldCharType="begin"/>
    </w:r>
    <w:r w:rsidRPr="00071843">
      <w:rPr>
        <w:rStyle w:val="Nmerodepgina"/>
        <w:rFonts w:ascii="Arial" w:hAnsi="Arial" w:cs="Arial"/>
        <w:sz w:val="18"/>
        <w:szCs w:val="18"/>
      </w:rPr>
      <w:instrText xml:space="preserve">PAGE  </w:instrText>
    </w:r>
    <w:r w:rsidRPr="00071843">
      <w:rPr>
        <w:rStyle w:val="Nmerodepgina"/>
        <w:rFonts w:ascii="Arial" w:hAnsi="Arial" w:cs="Arial"/>
        <w:sz w:val="18"/>
        <w:szCs w:val="18"/>
      </w:rPr>
      <w:fldChar w:fldCharType="separate"/>
    </w:r>
    <w:r w:rsidR="00024C37">
      <w:rPr>
        <w:rStyle w:val="Nmerodepgina"/>
        <w:rFonts w:ascii="Arial" w:hAnsi="Arial" w:cs="Arial"/>
        <w:noProof/>
        <w:sz w:val="18"/>
        <w:szCs w:val="18"/>
      </w:rPr>
      <w:t>6</w:t>
    </w:r>
    <w:r w:rsidRPr="00071843">
      <w:rPr>
        <w:rStyle w:val="Nmerodepgina"/>
        <w:rFonts w:ascii="Arial" w:hAnsi="Arial" w:cs="Arial"/>
        <w:sz w:val="18"/>
        <w:szCs w:val="18"/>
      </w:rPr>
      <w:fldChar w:fldCharType="end"/>
    </w:r>
  </w:p>
  <w:p w:rsidR="008D2877" w:rsidRDefault="00921303" w:rsidP="005171D6">
    <w:pPr>
      <w:pStyle w:val="Piedepgina"/>
      <w:ind w:right="360"/>
      <w:jc w:val="right"/>
      <w:rPr>
        <w:rFonts w:ascii="Arial" w:hAnsi="Arial" w:cs="Arial"/>
        <w:smallCaps/>
        <w:sz w:val="18"/>
        <w:szCs w:val="18"/>
        <w:lang w:val="es-ES"/>
      </w:rPr>
    </w:pPr>
    <w:r w:rsidRPr="00921303">
      <w:rPr>
        <w:rFonts w:ascii="Arial" w:hAnsi="Arial" w:cs="Arial"/>
        <w:smallCaps/>
        <w:sz w:val="18"/>
        <w:szCs w:val="18"/>
        <w:lang w:val="es-ES"/>
      </w:rPr>
      <w:t xml:space="preserve">Comisión Temporal de Vinculación con Mexicanos Residentes </w:t>
    </w:r>
  </w:p>
  <w:p w:rsidR="00C741E0" w:rsidRDefault="00921303" w:rsidP="005171D6">
    <w:pPr>
      <w:pStyle w:val="Piedepgina"/>
      <w:ind w:right="360"/>
      <w:jc w:val="right"/>
      <w:rPr>
        <w:rFonts w:ascii="Arial" w:hAnsi="Arial" w:cs="Arial"/>
        <w:smallCaps/>
        <w:sz w:val="18"/>
        <w:szCs w:val="18"/>
        <w:lang w:val="es-ES"/>
      </w:rPr>
    </w:pPr>
    <w:r w:rsidRPr="00921303">
      <w:rPr>
        <w:rFonts w:ascii="Arial" w:hAnsi="Arial" w:cs="Arial"/>
        <w:smallCaps/>
        <w:sz w:val="18"/>
        <w:szCs w:val="18"/>
        <w:lang w:val="es-ES"/>
      </w:rPr>
      <w:t>en el Extranjero</w:t>
    </w:r>
    <w:r w:rsidR="008D2877">
      <w:rPr>
        <w:rFonts w:ascii="Arial" w:hAnsi="Arial" w:cs="Arial"/>
        <w:smallCaps/>
        <w:sz w:val="18"/>
        <w:szCs w:val="18"/>
        <w:lang w:val="es-ES"/>
      </w:rPr>
      <w:t xml:space="preserve"> </w:t>
    </w:r>
    <w:r w:rsidRPr="00921303">
      <w:rPr>
        <w:rFonts w:ascii="Arial" w:hAnsi="Arial" w:cs="Arial"/>
        <w:smallCaps/>
        <w:sz w:val="18"/>
        <w:szCs w:val="18"/>
        <w:lang w:val="es-ES"/>
      </w:rPr>
      <w:t xml:space="preserve">y Análisis de las Modalidades de su Voto </w:t>
    </w:r>
  </w:p>
  <w:p w:rsidR="00D605EC" w:rsidRPr="00071843" w:rsidRDefault="00D4530F" w:rsidP="005171D6">
    <w:pPr>
      <w:pStyle w:val="Piedepgina"/>
      <w:ind w:right="360"/>
      <w:jc w:val="right"/>
      <w:rPr>
        <w:rFonts w:ascii="Arial" w:hAnsi="Arial" w:cs="Arial"/>
        <w:sz w:val="18"/>
        <w:szCs w:val="18"/>
        <w:lang w:val="es-ES"/>
      </w:rPr>
    </w:pPr>
    <w:r>
      <w:rPr>
        <w:rFonts w:ascii="Arial" w:hAnsi="Arial" w:cs="Arial"/>
        <w:smallCaps/>
        <w:sz w:val="18"/>
        <w:szCs w:val="18"/>
        <w:lang w:val="es-ES"/>
      </w:rPr>
      <w:t>Primera</w:t>
    </w:r>
    <w:r w:rsidR="00D605EC">
      <w:rPr>
        <w:rFonts w:ascii="Arial" w:hAnsi="Arial" w:cs="Arial"/>
        <w:smallCaps/>
        <w:sz w:val="18"/>
        <w:szCs w:val="18"/>
        <w:lang w:val="es-ES"/>
      </w:rPr>
      <w:t xml:space="preserve"> Sesión Extraordinaria</w:t>
    </w:r>
    <w:r w:rsidR="00D605EC" w:rsidRPr="00071843">
      <w:rPr>
        <w:rFonts w:ascii="Arial" w:hAnsi="Arial" w:cs="Arial"/>
        <w:smallCaps/>
        <w:sz w:val="18"/>
        <w:szCs w:val="18"/>
        <w:lang w:val="es-ES"/>
      </w:rPr>
      <w:t xml:space="preserve"> </w:t>
    </w:r>
    <w:r>
      <w:rPr>
        <w:rFonts w:ascii="Arial" w:hAnsi="Arial" w:cs="Arial"/>
        <w:smallCaps/>
        <w:sz w:val="18"/>
        <w:szCs w:val="18"/>
        <w:lang w:val="es-ES"/>
      </w:rPr>
      <w:t>31</w:t>
    </w:r>
    <w:r w:rsidR="00D605EC" w:rsidRPr="0014483F">
      <w:rPr>
        <w:rFonts w:ascii="Arial" w:hAnsi="Arial" w:cs="Arial"/>
        <w:smallCaps/>
        <w:sz w:val="18"/>
        <w:szCs w:val="18"/>
        <w:lang w:val="es-ES"/>
      </w:rPr>
      <w:t>/</w:t>
    </w:r>
    <w:r w:rsidR="00D605EC">
      <w:rPr>
        <w:rFonts w:ascii="Arial" w:hAnsi="Arial" w:cs="Arial"/>
        <w:smallCaps/>
        <w:sz w:val="18"/>
        <w:szCs w:val="18"/>
        <w:lang w:val="es-ES"/>
      </w:rPr>
      <w:t>0</w:t>
    </w:r>
    <w:r>
      <w:rPr>
        <w:rFonts w:ascii="Arial" w:hAnsi="Arial" w:cs="Arial"/>
        <w:smallCaps/>
        <w:sz w:val="18"/>
        <w:szCs w:val="18"/>
        <w:lang w:val="es-ES"/>
      </w:rPr>
      <w:t>1</w:t>
    </w:r>
    <w:r w:rsidR="00D605EC" w:rsidRPr="0014483F">
      <w:rPr>
        <w:rFonts w:ascii="Arial" w:hAnsi="Arial" w:cs="Arial"/>
        <w:smallCaps/>
        <w:sz w:val="18"/>
        <w:szCs w:val="18"/>
        <w:lang w:val="es-ES"/>
      </w:rPr>
      <w:t>/20</w:t>
    </w:r>
    <w:r w:rsidR="00D605EC" w:rsidRPr="00071843">
      <w:rPr>
        <w:rFonts w:ascii="Arial" w:hAnsi="Arial" w:cs="Arial"/>
        <w:smallCaps/>
        <w:sz w:val="18"/>
        <w:szCs w:val="18"/>
        <w:lang w:val="es-ES"/>
      </w:rPr>
      <w:t>1</w:t>
    </w:r>
    <w:r>
      <w:rPr>
        <w:rFonts w:ascii="Arial" w:hAnsi="Arial" w:cs="Arial"/>
        <w:smallCaps/>
        <w:sz w:val="18"/>
        <w:szCs w:val="18"/>
        <w:lang w:val="es-E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1A" w:rsidRDefault="00044C1A">
      <w:r>
        <w:separator/>
      </w:r>
    </w:p>
  </w:footnote>
  <w:footnote w:type="continuationSeparator" w:id="0">
    <w:p w:rsidR="00044C1A" w:rsidRDefault="00044C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5441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57158"/>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2" w15:restartNumberingAfterBreak="0">
    <w:nsid w:val="02646038"/>
    <w:multiLevelType w:val="hybridMultilevel"/>
    <w:tmpl w:val="510A4E0A"/>
    <w:lvl w:ilvl="0" w:tplc="68CE366C">
      <w:start w:val="6"/>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236998"/>
    <w:multiLevelType w:val="hybridMultilevel"/>
    <w:tmpl w:val="E8E076C0"/>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52DD2"/>
    <w:multiLevelType w:val="hybridMultilevel"/>
    <w:tmpl w:val="CBE4A3C0"/>
    <w:lvl w:ilvl="0" w:tplc="B9208258">
      <w:start w:val="6"/>
      <w:numFmt w:val="decimal"/>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C864EE"/>
    <w:multiLevelType w:val="multilevel"/>
    <w:tmpl w:val="B0183D94"/>
    <w:lvl w:ilvl="0">
      <w:start w:val="4"/>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1672" w:hanging="72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6" w15:restartNumberingAfterBreak="0">
    <w:nsid w:val="0EC84E6D"/>
    <w:multiLevelType w:val="multilevel"/>
    <w:tmpl w:val="85F482FE"/>
    <w:lvl w:ilvl="0">
      <w:start w:val="1"/>
      <w:numFmt w:val="decimal"/>
      <w:lvlText w:val="%1."/>
      <w:lvlJc w:val="left"/>
      <w:pPr>
        <w:ind w:left="738" w:hanging="360"/>
      </w:pPr>
      <w:rPr>
        <w:rFonts w:hint="default"/>
        <w:sz w:val="18"/>
        <w:szCs w:val="18"/>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7" w15:restartNumberingAfterBreak="0">
    <w:nsid w:val="13A96D25"/>
    <w:multiLevelType w:val="hybridMultilevel"/>
    <w:tmpl w:val="C65AF8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4565BA6"/>
    <w:multiLevelType w:val="hybridMultilevel"/>
    <w:tmpl w:val="064AA9A2"/>
    <w:lvl w:ilvl="0" w:tplc="A7702886">
      <w:start w:val="6"/>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E44DFF"/>
    <w:multiLevelType w:val="hybridMultilevel"/>
    <w:tmpl w:val="EE420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B2953"/>
    <w:multiLevelType w:val="hybridMultilevel"/>
    <w:tmpl w:val="D7FA36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0D7ECB"/>
    <w:multiLevelType w:val="hybridMultilevel"/>
    <w:tmpl w:val="CD6ADC96"/>
    <w:lvl w:ilvl="0" w:tplc="BAF61758">
      <w:start w:val="6"/>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08627D"/>
    <w:multiLevelType w:val="hybridMultilevel"/>
    <w:tmpl w:val="47E46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6F5020"/>
    <w:multiLevelType w:val="hybridMultilevel"/>
    <w:tmpl w:val="4FF04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F81566"/>
    <w:multiLevelType w:val="hybridMultilevel"/>
    <w:tmpl w:val="BF8A8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D1437E"/>
    <w:multiLevelType w:val="hybridMultilevel"/>
    <w:tmpl w:val="05107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380662"/>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E2DA0"/>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A4221"/>
    <w:multiLevelType w:val="hybridMultilevel"/>
    <w:tmpl w:val="34DC64F6"/>
    <w:lvl w:ilvl="0" w:tplc="8E8042FC">
      <w:start w:val="1"/>
      <w:numFmt w:val="bullet"/>
      <w:lvlText w:val=""/>
      <w:lvlJc w:val="left"/>
      <w:pPr>
        <w:ind w:left="720" w:hanging="360"/>
      </w:pPr>
      <w:rPr>
        <w:rFonts w:ascii="Symbol" w:hAnsi="Symbo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907B4"/>
    <w:multiLevelType w:val="hybridMultilevel"/>
    <w:tmpl w:val="4ACA9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A3896"/>
    <w:multiLevelType w:val="hybridMultilevel"/>
    <w:tmpl w:val="D62AC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45E67"/>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22" w15:restartNumberingAfterBreak="0">
    <w:nsid w:val="509824FC"/>
    <w:multiLevelType w:val="hybridMultilevel"/>
    <w:tmpl w:val="8904EB9C"/>
    <w:lvl w:ilvl="0" w:tplc="4FC246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096941"/>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C0566D"/>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762D3"/>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26" w15:restartNumberingAfterBreak="0">
    <w:nsid w:val="695E1622"/>
    <w:multiLevelType w:val="hybridMultilevel"/>
    <w:tmpl w:val="9170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9A1201"/>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28" w15:restartNumberingAfterBreak="0">
    <w:nsid w:val="6C221B4B"/>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2E0A62"/>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8B77C7"/>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num w:numId="1">
    <w:abstractNumId w:val="22"/>
  </w:num>
  <w:num w:numId="2">
    <w:abstractNumId w:val="28"/>
  </w:num>
  <w:num w:numId="3">
    <w:abstractNumId w:val="7"/>
  </w:num>
  <w:num w:numId="4">
    <w:abstractNumId w:val="5"/>
  </w:num>
  <w:num w:numId="5">
    <w:abstractNumId w:val="13"/>
  </w:num>
  <w:num w:numId="6">
    <w:abstractNumId w:val="15"/>
  </w:num>
  <w:num w:numId="7">
    <w:abstractNumId w:val="9"/>
  </w:num>
  <w:num w:numId="8">
    <w:abstractNumId w:val="20"/>
  </w:num>
  <w:num w:numId="9">
    <w:abstractNumId w:val="29"/>
  </w:num>
  <w:num w:numId="10">
    <w:abstractNumId w:val="16"/>
  </w:num>
  <w:num w:numId="11">
    <w:abstractNumId w:val="11"/>
  </w:num>
  <w:num w:numId="12">
    <w:abstractNumId w:val="8"/>
  </w:num>
  <w:num w:numId="13">
    <w:abstractNumId w:val="2"/>
  </w:num>
  <w:num w:numId="14">
    <w:abstractNumId w:val="4"/>
  </w:num>
  <w:num w:numId="15">
    <w:abstractNumId w:val="23"/>
  </w:num>
  <w:num w:numId="16">
    <w:abstractNumId w:val="10"/>
  </w:num>
  <w:num w:numId="17">
    <w:abstractNumId w:val="17"/>
  </w:num>
  <w:num w:numId="18">
    <w:abstractNumId w:val="24"/>
  </w:num>
  <w:num w:numId="19">
    <w:abstractNumId w:val="14"/>
  </w:num>
  <w:num w:numId="20">
    <w:abstractNumId w:val="3"/>
  </w:num>
  <w:num w:numId="21">
    <w:abstractNumId w:val="6"/>
  </w:num>
  <w:num w:numId="22">
    <w:abstractNumId w:val="27"/>
  </w:num>
  <w:num w:numId="23">
    <w:abstractNumId w:val="12"/>
  </w:num>
  <w:num w:numId="24">
    <w:abstractNumId w:val="19"/>
  </w:num>
  <w:num w:numId="25">
    <w:abstractNumId w:val="26"/>
  </w:num>
  <w:num w:numId="26">
    <w:abstractNumId w:val="0"/>
  </w:num>
  <w:num w:numId="27">
    <w:abstractNumId w:val="30"/>
  </w:num>
  <w:num w:numId="28">
    <w:abstractNumId w:val="21"/>
  </w:num>
  <w:num w:numId="29">
    <w:abstractNumId w:val="25"/>
  </w:num>
  <w:num w:numId="30">
    <w:abstractNumId w:val="1"/>
  </w:num>
  <w:num w:numId="3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D6"/>
    <w:rsid w:val="00000D71"/>
    <w:rsid w:val="0000104E"/>
    <w:rsid w:val="0000429B"/>
    <w:rsid w:val="000053A5"/>
    <w:rsid w:val="0001029C"/>
    <w:rsid w:val="00012678"/>
    <w:rsid w:val="00014DFE"/>
    <w:rsid w:val="0001606C"/>
    <w:rsid w:val="00017047"/>
    <w:rsid w:val="00020571"/>
    <w:rsid w:val="0002242F"/>
    <w:rsid w:val="00023A2F"/>
    <w:rsid w:val="00023C85"/>
    <w:rsid w:val="0002406F"/>
    <w:rsid w:val="00024371"/>
    <w:rsid w:val="00024550"/>
    <w:rsid w:val="00024C37"/>
    <w:rsid w:val="00025DF2"/>
    <w:rsid w:val="00030F15"/>
    <w:rsid w:val="000345C2"/>
    <w:rsid w:val="00034FAD"/>
    <w:rsid w:val="00035CCD"/>
    <w:rsid w:val="0004327A"/>
    <w:rsid w:val="00043BEA"/>
    <w:rsid w:val="00044C1A"/>
    <w:rsid w:val="00044CDD"/>
    <w:rsid w:val="000471E0"/>
    <w:rsid w:val="000500A9"/>
    <w:rsid w:val="000505C6"/>
    <w:rsid w:val="00052975"/>
    <w:rsid w:val="000538DC"/>
    <w:rsid w:val="000546E7"/>
    <w:rsid w:val="00054B18"/>
    <w:rsid w:val="00055DAA"/>
    <w:rsid w:val="000563F8"/>
    <w:rsid w:val="000564CA"/>
    <w:rsid w:val="0005689E"/>
    <w:rsid w:val="00056E8D"/>
    <w:rsid w:val="00057A78"/>
    <w:rsid w:val="00061DC3"/>
    <w:rsid w:val="00061EF4"/>
    <w:rsid w:val="000625EE"/>
    <w:rsid w:val="00065DB1"/>
    <w:rsid w:val="00066D6F"/>
    <w:rsid w:val="00066F4F"/>
    <w:rsid w:val="00066FE1"/>
    <w:rsid w:val="00071621"/>
    <w:rsid w:val="00071843"/>
    <w:rsid w:val="00072D69"/>
    <w:rsid w:val="00073029"/>
    <w:rsid w:val="000742A0"/>
    <w:rsid w:val="000742EA"/>
    <w:rsid w:val="00074442"/>
    <w:rsid w:val="00075A42"/>
    <w:rsid w:val="00076801"/>
    <w:rsid w:val="000771D1"/>
    <w:rsid w:val="000778A2"/>
    <w:rsid w:val="00077A16"/>
    <w:rsid w:val="00081AE6"/>
    <w:rsid w:val="00083D19"/>
    <w:rsid w:val="000842B8"/>
    <w:rsid w:val="000856A9"/>
    <w:rsid w:val="0008788D"/>
    <w:rsid w:val="000903B3"/>
    <w:rsid w:val="0009193C"/>
    <w:rsid w:val="0009485F"/>
    <w:rsid w:val="00094F7D"/>
    <w:rsid w:val="00095020"/>
    <w:rsid w:val="000A28F2"/>
    <w:rsid w:val="000A2CA5"/>
    <w:rsid w:val="000A5C7F"/>
    <w:rsid w:val="000A7FF2"/>
    <w:rsid w:val="000B1A5E"/>
    <w:rsid w:val="000B3330"/>
    <w:rsid w:val="000B351E"/>
    <w:rsid w:val="000B3EB3"/>
    <w:rsid w:val="000B559D"/>
    <w:rsid w:val="000B57E3"/>
    <w:rsid w:val="000B67CF"/>
    <w:rsid w:val="000B6E93"/>
    <w:rsid w:val="000B74B0"/>
    <w:rsid w:val="000C0798"/>
    <w:rsid w:val="000C16BA"/>
    <w:rsid w:val="000C193B"/>
    <w:rsid w:val="000C284A"/>
    <w:rsid w:val="000C5329"/>
    <w:rsid w:val="000D0EB0"/>
    <w:rsid w:val="000D12B2"/>
    <w:rsid w:val="000D2F9F"/>
    <w:rsid w:val="000D4331"/>
    <w:rsid w:val="000D5846"/>
    <w:rsid w:val="000D63EE"/>
    <w:rsid w:val="000E15CE"/>
    <w:rsid w:val="000E17C5"/>
    <w:rsid w:val="000E3B5E"/>
    <w:rsid w:val="000E7C79"/>
    <w:rsid w:val="000E7CF1"/>
    <w:rsid w:val="000E7D46"/>
    <w:rsid w:val="000F2D0C"/>
    <w:rsid w:val="000F597B"/>
    <w:rsid w:val="000F65F8"/>
    <w:rsid w:val="000F7C20"/>
    <w:rsid w:val="00101865"/>
    <w:rsid w:val="00102095"/>
    <w:rsid w:val="001030C3"/>
    <w:rsid w:val="00105326"/>
    <w:rsid w:val="00105902"/>
    <w:rsid w:val="00105B85"/>
    <w:rsid w:val="0010779A"/>
    <w:rsid w:val="0011161E"/>
    <w:rsid w:val="00112126"/>
    <w:rsid w:val="0011365D"/>
    <w:rsid w:val="0011511C"/>
    <w:rsid w:val="00116408"/>
    <w:rsid w:val="001176D1"/>
    <w:rsid w:val="0012068C"/>
    <w:rsid w:val="00120929"/>
    <w:rsid w:val="00122B33"/>
    <w:rsid w:val="00123EE4"/>
    <w:rsid w:val="00124132"/>
    <w:rsid w:val="00124C33"/>
    <w:rsid w:val="00125A2C"/>
    <w:rsid w:val="0012775D"/>
    <w:rsid w:val="001325E2"/>
    <w:rsid w:val="00134070"/>
    <w:rsid w:val="00135F35"/>
    <w:rsid w:val="00137FA2"/>
    <w:rsid w:val="00140CD2"/>
    <w:rsid w:val="0014174B"/>
    <w:rsid w:val="00141BE8"/>
    <w:rsid w:val="00141CBA"/>
    <w:rsid w:val="00141D14"/>
    <w:rsid w:val="001430A1"/>
    <w:rsid w:val="0014483F"/>
    <w:rsid w:val="00145BB7"/>
    <w:rsid w:val="001467DC"/>
    <w:rsid w:val="00150427"/>
    <w:rsid w:val="0015131C"/>
    <w:rsid w:val="0015180C"/>
    <w:rsid w:val="00151894"/>
    <w:rsid w:val="0015208B"/>
    <w:rsid w:val="00152233"/>
    <w:rsid w:val="00152DAE"/>
    <w:rsid w:val="001544F2"/>
    <w:rsid w:val="001559B6"/>
    <w:rsid w:val="001618FB"/>
    <w:rsid w:val="00161A23"/>
    <w:rsid w:val="00162EF0"/>
    <w:rsid w:val="00164E21"/>
    <w:rsid w:val="00165367"/>
    <w:rsid w:val="001701B1"/>
    <w:rsid w:val="001707D9"/>
    <w:rsid w:val="00170AF2"/>
    <w:rsid w:val="00170C17"/>
    <w:rsid w:val="0017286C"/>
    <w:rsid w:val="00172E1F"/>
    <w:rsid w:val="00172FED"/>
    <w:rsid w:val="001736FA"/>
    <w:rsid w:val="0017410B"/>
    <w:rsid w:val="0017483E"/>
    <w:rsid w:val="001778CC"/>
    <w:rsid w:val="001814E6"/>
    <w:rsid w:val="00184114"/>
    <w:rsid w:val="001852EB"/>
    <w:rsid w:val="00185D22"/>
    <w:rsid w:val="00186E50"/>
    <w:rsid w:val="00191203"/>
    <w:rsid w:val="0019239E"/>
    <w:rsid w:val="00193A70"/>
    <w:rsid w:val="00194C6E"/>
    <w:rsid w:val="001952AD"/>
    <w:rsid w:val="001A058E"/>
    <w:rsid w:val="001A1544"/>
    <w:rsid w:val="001A1F50"/>
    <w:rsid w:val="001A2A13"/>
    <w:rsid w:val="001A2A1F"/>
    <w:rsid w:val="001A2C6A"/>
    <w:rsid w:val="001A3E3B"/>
    <w:rsid w:val="001A3ED3"/>
    <w:rsid w:val="001A43C1"/>
    <w:rsid w:val="001A501E"/>
    <w:rsid w:val="001A6164"/>
    <w:rsid w:val="001A7167"/>
    <w:rsid w:val="001A78F8"/>
    <w:rsid w:val="001A7F10"/>
    <w:rsid w:val="001B0418"/>
    <w:rsid w:val="001B0941"/>
    <w:rsid w:val="001B2762"/>
    <w:rsid w:val="001B4818"/>
    <w:rsid w:val="001B48AF"/>
    <w:rsid w:val="001C015C"/>
    <w:rsid w:val="001C135F"/>
    <w:rsid w:val="001C1D02"/>
    <w:rsid w:val="001C25E1"/>
    <w:rsid w:val="001C5259"/>
    <w:rsid w:val="001C55ED"/>
    <w:rsid w:val="001C7D77"/>
    <w:rsid w:val="001D03EA"/>
    <w:rsid w:val="001D0B2C"/>
    <w:rsid w:val="001D1C53"/>
    <w:rsid w:val="001D234A"/>
    <w:rsid w:val="001D3644"/>
    <w:rsid w:val="001D53F6"/>
    <w:rsid w:val="001D5EA7"/>
    <w:rsid w:val="001D6410"/>
    <w:rsid w:val="001D6E8A"/>
    <w:rsid w:val="001D780A"/>
    <w:rsid w:val="001E0FFA"/>
    <w:rsid w:val="001E3402"/>
    <w:rsid w:val="001E3A55"/>
    <w:rsid w:val="001E53F3"/>
    <w:rsid w:val="001E6E67"/>
    <w:rsid w:val="001E706A"/>
    <w:rsid w:val="001F0A08"/>
    <w:rsid w:val="001F1D33"/>
    <w:rsid w:val="001F3DAA"/>
    <w:rsid w:val="001F5A7B"/>
    <w:rsid w:val="0020172F"/>
    <w:rsid w:val="00202FA4"/>
    <w:rsid w:val="00203E64"/>
    <w:rsid w:val="002065A0"/>
    <w:rsid w:val="0020702D"/>
    <w:rsid w:val="00212307"/>
    <w:rsid w:val="0021344F"/>
    <w:rsid w:val="0021726F"/>
    <w:rsid w:val="002207FB"/>
    <w:rsid w:val="00224DF9"/>
    <w:rsid w:val="00226407"/>
    <w:rsid w:val="0023049C"/>
    <w:rsid w:val="002321D9"/>
    <w:rsid w:val="002338E0"/>
    <w:rsid w:val="0023507F"/>
    <w:rsid w:val="00235E99"/>
    <w:rsid w:val="002361BB"/>
    <w:rsid w:val="002424E9"/>
    <w:rsid w:val="002434F6"/>
    <w:rsid w:val="002455E9"/>
    <w:rsid w:val="002465CF"/>
    <w:rsid w:val="0025170F"/>
    <w:rsid w:val="00252CBD"/>
    <w:rsid w:val="002535BA"/>
    <w:rsid w:val="00257AE8"/>
    <w:rsid w:val="00257C00"/>
    <w:rsid w:val="0026175B"/>
    <w:rsid w:val="00261FE5"/>
    <w:rsid w:val="002636EE"/>
    <w:rsid w:val="00263FBC"/>
    <w:rsid w:val="002641F8"/>
    <w:rsid w:val="002649CD"/>
    <w:rsid w:val="002678DB"/>
    <w:rsid w:val="00267F20"/>
    <w:rsid w:val="00270B0C"/>
    <w:rsid w:val="0027187A"/>
    <w:rsid w:val="00271981"/>
    <w:rsid w:val="00274733"/>
    <w:rsid w:val="00276AB7"/>
    <w:rsid w:val="00277338"/>
    <w:rsid w:val="00280FA8"/>
    <w:rsid w:val="00281BAD"/>
    <w:rsid w:val="0028455B"/>
    <w:rsid w:val="00285651"/>
    <w:rsid w:val="002856CD"/>
    <w:rsid w:val="00285C15"/>
    <w:rsid w:val="00285C98"/>
    <w:rsid w:val="00286167"/>
    <w:rsid w:val="00286A87"/>
    <w:rsid w:val="00286B60"/>
    <w:rsid w:val="00286BA9"/>
    <w:rsid w:val="002902E5"/>
    <w:rsid w:val="002919EF"/>
    <w:rsid w:val="00291BF6"/>
    <w:rsid w:val="0029268D"/>
    <w:rsid w:val="0029456C"/>
    <w:rsid w:val="00294C89"/>
    <w:rsid w:val="00295343"/>
    <w:rsid w:val="00296AA9"/>
    <w:rsid w:val="00296FDD"/>
    <w:rsid w:val="002970E5"/>
    <w:rsid w:val="002A0323"/>
    <w:rsid w:val="002A0554"/>
    <w:rsid w:val="002A08DB"/>
    <w:rsid w:val="002A09E6"/>
    <w:rsid w:val="002A0C79"/>
    <w:rsid w:val="002A3C8E"/>
    <w:rsid w:val="002A6C7A"/>
    <w:rsid w:val="002A6F6B"/>
    <w:rsid w:val="002A7DBB"/>
    <w:rsid w:val="002B0364"/>
    <w:rsid w:val="002B1B21"/>
    <w:rsid w:val="002B1F5E"/>
    <w:rsid w:val="002B42E9"/>
    <w:rsid w:val="002B5252"/>
    <w:rsid w:val="002B5FBD"/>
    <w:rsid w:val="002B6149"/>
    <w:rsid w:val="002C0834"/>
    <w:rsid w:val="002C10BC"/>
    <w:rsid w:val="002C21E9"/>
    <w:rsid w:val="002C5B60"/>
    <w:rsid w:val="002C6BC2"/>
    <w:rsid w:val="002C7C3B"/>
    <w:rsid w:val="002D08FB"/>
    <w:rsid w:val="002D0C59"/>
    <w:rsid w:val="002D144A"/>
    <w:rsid w:val="002D245E"/>
    <w:rsid w:val="002D7F2B"/>
    <w:rsid w:val="002E053B"/>
    <w:rsid w:val="002E0C52"/>
    <w:rsid w:val="002E2464"/>
    <w:rsid w:val="002E3B38"/>
    <w:rsid w:val="002E3CDE"/>
    <w:rsid w:val="002E4997"/>
    <w:rsid w:val="002E6723"/>
    <w:rsid w:val="002E7529"/>
    <w:rsid w:val="002E7F3B"/>
    <w:rsid w:val="002F1348"/>
    <w:rsid w:val="002F1741"/>
    <w:rsid w:val="002F21F8"/>
    <w:rsid w:val="002F3E4A"/>
    <w:rsid w:val="002F3E7A"/>
    <w:rsid w:val="002F417A"/>
    <w:rsid w:val="002F4399"/>
    <w:rsid w:val="002F5419"/>
    <w:rsid w:val="002F66AD"/>
    <w:rsid w:val="0030095B"/>
    <w:rsid w:val="00302AB0"/>
    <w:rsid w:val="0030307D"/>
    <w:rsid w:val="00303B10"/>
    <w:rsid w:val="00304296"/>
    <w:rsid w:val="00304A26"/>
    <w:rsid w:val="00305D47"/>
    <w:rsid w:val="003060EC"/>
    <w:rsid w:val="00306F67"/>
    <w:rsid w:val="00307F5A"/>
    <w:rsid w:val="00311BC0"/>
    <w:rsid w:val="00313A96"/>
    <w:rsid w:val="00314E0C"/>
    <w:rsid w:val="00317EE9"/>
    <w:rsid w:val="00320562"/>
    <w:rsid w:val="003206F3"/>
    <w:rsid w:val="00321BEA"/>
    <w:rsid w:val="003229C9"/>
    <w:rsid w:val="00323EDC"/>
    <w:rsid w:val="00327B36"/>
    <w:rsid w:val="00327CAF"/>
    <w:rsid w:val="00331658"/>
    <w:rsid w:val="0033526E"/>
    <w:rsid w:val="0033582C"/>
    <w:rsid w:val="00345107"/>
    <w:rsid w:val="0034649D"/>
    <w:rsid w:val="00346C6A"/>
    <w:rsid w:val="0034700B"/>
    <w:rsid w:val="003515A9"/>
    <w:rsid w:val="00351A7E"/>
    <w:rsid w:val="0035262C"/>
    <w:rsid w:val="003546E3"/>
    <w:rsid w:val="003548E6"/>
    <w:rsid w:val="0035497B"/>
    <w:rsid w:val="00356328"/>
    <w:rsid w:val="00357A37"/>
    <w:rsid w:val="00357A98"/>
    <w:rsid w:val="00362320"/>
    <w:rsid w:val="0036361F"/>
    <w:rsid w:val="00363EEC"/>
    <w:rsid w:val="00366391"/>
    <w:rsid w:val="00367DE8"/>
    <w:rsid w:val="003700E8"/>
    <w:rsid w:val="0037324A"/>
    <w:rsid w:val="00373F79"/>
    <w:rsid w:val="003746E6"/>
    <w:rsid w:val="00374FE5"/>
    <w:rsid w:val="003768AD"/>
    <w:rsid w:val="00377DB0"/>
    <w:rsid w:val="00380170"/>
    <w:rsid w:val="00380C54"/>
    <w:rsid w:val="003814BD"/>
    <w:rsid w:val="003817CD"/>
    <w:rsid w:val="00383716"/>
    <w:rsid w:val="003852C2"/>
    <w:rsid w:val="00385805"/>
    <w:rsid w:val="0039099B"/>
    <w:rsid w:val="00390B7D"/>
    <w:rsid w:val="003940D0"/>
    <w:rsid w:val="00394EA0"/>
    <w:rsid w:val="003965D1"/>
    <w:rsid w:val="003976B9"/>
    <w:rsid w:val="003A569E"/>
    <w:rsid w:val="003A5A61"/>
    <w:rsid w:val="003A74EA"/>
    <w:rsid w:val="003A7BBD"/>
    <w:rsid w:val="003B0587"/>
    <w:rsid w:val="003B26D0"/>
    <w:rsid w:val="003B3B33"/>
    <w:rsid w:val="003B3FD3"/>
    <w:rsid w:val="003B4A9C"/>
    <w:rsid w:val="003C0CA2"/>
    <w:rsid w:val="003C1526"/>
    <w:rsid w:val="003C17CD"/>
    <w:rsid w:val="003C27C0"/>
    <w:rsid w:val="003C3949"/>
    <w:rsid w:val="003C4062"/>
    <w:rsid w:val="003C63F6"/>
    <w:rsid w:val="003C6883"/>
    <w:rsid w:val="003D1571"/>
    <w:rsid w:val="003D1A6C"/>
    <w:rsid w:val="003D2DDE"/>
    <w:rsid w:val="003D4279"/>
    <w:rsid w:val="003D614D"/>
    <w:rsid w:val="003D78A9"/>
    <w:rsid w:val="003D7F59"/>
    <w:rsid w:val="003E1591"/>
    <w:rsid w:val="003E1CE7"/>
    <w:rsid w:val="003E40BC"/>
    <w:rsid w:val="003E5878"/>
    <w:rsid w:val="003E6AAA"/>
    <w:rsid w:val="003F02CD"/>
    <w:rsid w:val="003F1A2C"/>
    <w:rsid w:val="003F3AEA"/>
    <w:rsid w:val="003F46CD"/>
    <w:rsid w:val="003F4E5F"/>
    <w:rsid w:val="003F6574"/>
    <w:rsid w:val="00400816"/>
    <w:rsid w:val="00401B51"/>
    <w:rsid w:val="00402174"/>
    <w:rsid w:val="004031D3"/>
    <w:rsid w:val="004041A1"/>
    <w:rsid w:val="00407FEE"/>
    <w:rsid w:val="00415163"/>
    <w:rsid w:val="00416904"/>
    <w:rsid w:val="00422B06"/>
    <w:rsid w:val="004238B1"/>
    <w:rsid w:val="00425028"/>
    <w:rsid w:val="00427908"/>
    <w:rsid w:val="00427BD0"/>
    <w:rsid w:val="00430A81"/>
    <w:rsid w:val="0043254D"/>
    <w:rsid w:val="0043595B"/>
    <w:rsid w:val="00435BC3"/>
    <w:rsid w:val="00436F32"/>
    <w:rsid w:val="00442BE0"/>
    <w:rsid w:val="00442DEA"/>
    <w:rsid w:val="004444C8"/>
    <w:rsid w:val="00445AFB"/>
    <w:rsid w:val="00446124"/>
    <w:rsid w:val="00446A31"/>
    <w:rsid w:val="00447D9F"/>
    <w:rsid w:val="00452DEF"/>
    <w:rsid w:val="00454CB1"/>
    <w:rsid w:val="004558A6"/>
    <w:rsid w:val="00455D94"/>
    <w:rsid w:val="004560EC"/>
    <w:rsid w:val="00460DD4"/>
    <w:rsid w:val="004619D3"/>
    <w:rsid w:val="00462498"/>
    <w:rsid w:val="0046358D"/>
    <w:rsid w:val="00463EB5"/>
    <w:rsid w:val="004650E9"/>
    <w:rsid w:val="00465270"/>
    <w:rsid w:val="00465319"/>
    <w:rsid w:val="00467151"/>
    <w:rsid w:val="004673F0"/>
    <w:rsid w:val="00470310"/>
    <w:rsid w:val="00470B79"/>
    <w:rsid w:val="00470EFE"/>
    <w:rsid w:val="00471912"/>
    <w:rsid w:val="004730DF"/>
    <w:rsid w:val="004736F4"/>
    <w:rsid w:val="00480E28"/>
    <w:rsid w:val="004826B4"/>
    <w:rsid w:val="00482E00"/>
    <w:rsid w:val="0048576D"/>
    <w:rsid w:val="004858EA"/>
    <w:rsid w:val="0048645A"/>
    <w:rsid w:val="00487465"/>
    <w:rsid w:val="00490C9C"/>
    <w:rsid w:val="00491B27"/>
    <w:rsid w:val="004935BD"/>
    <w:rsid w:val="00494967"/>
    <w:rsid w:val="00494A58"/>
    <w:rsid w:val="004956D7"/>
    <w:rsid w:val="004A13D2"/>
    <w:rsid w:val="004A1EA2"/>
    <w:rsid w:val="004A237E"/>
    <w:rsid w:val="004A38F7"/>
    <w:rsid w:val="004A3A54"/>
    <w:rsid w:val="004A5141"/>
    <w:rsid w:val="004A51F1"/>
    <w:rsid w:val="004A55F3"/>
    <w:rsid w:val="004A5AF7"/>
    <w:rsid w:val="004A604B"/>
    <w:rsid w:val="004A6695"/>
    <w:rsid w:val="004B2A8B"/>
    <w:rsid w:val="004B3259"/>
    <w:rsid w:val="004B6742"/>
    <w:rsid w:val="004B745C"/>
    <w:rsid w:val="004C2D1C"/>
    <w:rsid w:val="004C2EA6"/>
    <w:rsid w:val="004C3B5D"/>
    <w:rsid w:val="004C4387"/>
    <w:rsid w:val="004C4A4E"/>
    <w:rsid w:val="004C557F"/>
    <w:rsid w:val="004D1548"/>
    <w:rsid w:val="004D227D"/>
    <w:rsid w:val="004D3FA9"/>
    <w:rsid w:val="004D4841"/>
    <w:rsid w:val="004D59CD"/>
    <w:rsid w:val="004D7726"/>
    <w:rsid w:val="004E0A5B"/>
    <w:rsid w:val="004E139B"/>
    <w:rsid w:val="004E2844"/>
    <w:rsid w:val="004E2938"/>
    <w:rsid w:val="004E31D7"/>
    <w:rsid w:val="004E4E13"/>
    <w:rsid w:val="004E70BF"/>
    <w:rsid w:val="004E7EA5"/>
    <w:rsid w:val="004F19B6"/>
    <w:rsid w:val="004F4A95"/>
    <w:rsid w:val="004F63A1"/>
    <w:rsid w:val="004F6A82"/>
    <w:rsid w:val="004F7C57"/>
    <w:rsid w:val="004F7FDE"/>
    <w:rsid w:val="00500B7D"/>
    <w:rsid w:val="0050334C"/>
    <w:rsid w:val="00504732"/>
    <w:rsid w:val="00504A7B"/>
    <w:rsid w:val="00505244"/>
    <w:rsid w:val="00506491"/>
    <w:rsid w:val="00506CF9"/>
    <w:rsid w:val="00507E63"/>
    <w:rsid w:val="00510471"/>
    <w:rsid w:val="00510E93"/>
    <w:rsid w:val="005110BA"/>
    <w:rsid w:val="00513956"/>
    <w:rsid w:val="00513BCE"/>
    <w:rsid w:val="005171D6"/>
    <w:rsid w:val="00520FB4"/>
    <w:rsid w:val="00523DB2"/>
    <w:rsid w:val="00525161"/>
    <w:rsid w:val="005251A5"/>
    <w:rsid w:val="00530482"/>
    <w:rsid w:val="005316BE"/>
    <w:rsid w:val="00531C98"/>
    <w:rsid w:val="0053327A"/>
    <w:rsid w:val="00535CE8"/>
    <w:rsid w:val="00536CA3"/>
    <w:rsid w:val="0053794E"/>
    <w:rsid w:val="005379BD"/>
    <w:rsid w:val="00541F01"/>
    <w:rsid w:val="00545A31"/>
    <w:rsid w:val="00545A6C"/>
    <w:rsid w:val="005466DF"/>
    <w:rsid w:val="005469BD"/>
    <w:rsid w:val="00550DD7"/>
    <w:rsid w:val="005629C4"/>
    <w:rsid w:val="00571D34"/>
    <w:rsid w:val="00572304"/>
    <w:rsid w:val="005743BA"/>
    <w:rsid w:val="005754CD"/>
    <w:rsid w:val="00575C5E"/>
    <w:rsid w:val="00575CE6"/>
    <w:rsid w:val="00575DB1"/>
    <w:rsid w:val="0057629D"/>
    <w:rsid w:val="005766C1"/>
    <w:rsid w:val="00577AE8"/>
    <w:rsid w:val="00582B0B"/>
    <w:rsid w:val="00584BE9"/>
    <w:rsid w:val="00585D0A"/>
    <w:rsid w:val="0058670E"/>
    <w:rsid w:val="00587479"/>
    <w:rsid w:val="00590D87"/>
    <w:rsid w:val="00590F44"/>
    <w:rsid w:val="0059258B"/>
    <w:rsid w:val="0059308B"/>
    <w:rsid w:val="00594D57"/>
    <w:rsid w:val="00596019"/>
    <w:rsid w:val="005972DF"/>
    <w:rsid w:val="00597A8F"/>
    <w:rsid w:val="00597C85"/>
    <w:rsid w:val="005A367F"/>
    <w:rsid w:val="005A4727"/>
    <w:rsid w:val="005A5E99"/>
    <w:rsid w:val="005A65A2"/>
    <w:rsid w:val="005B71EC"/>
    <w:rsid w:val="005C24A7"/>
    <w:rsid w:val="005C2B8B"/>
    <w:rsid w:val="005C2F44"/>
    <w:rsid w:val="005C5659"/>
    <w:rsid w:val="005C6A2F"/>
    <w:rsid w:val="005D13CB"/>
    <w:rsid w:val="005D19E8"/>
    <w:rsid w:val="005D2DCC"/>
    <w:rsid w:val="005D40DA"/>
    <w:rsid w:val="005D6195"/>
    <w:rsid w:val="005D6C84"/>
    <w:rsid w:val="005D7D58"/>
    <w:rsid w:val="005E1F29"/>
    <w:rsid w:val="005E2A3C"/>
    <w:rsid w:val="005E5154"/>
    <w:rsid w:val="005E6DD7"/>
    <w:rsid w:val="005E78BB"/>
    <w:rsid w:val="005F23CC"/>
    <w:rsid w:val="00600640"/>
    <w:rsid w:val="00605526"/>
    <w:rsid w:val="0060554A"/>
    <w:rsid w:val="00620A23"/>
    <w:rsid w:val="0062349B"/>
    <w:rsid w:val="00623FA4"/>
    <w:rsid w:val="00627CE6"/>
    <w:rsid w:val="00630074"/>
    <w:rsid w:val="00630BB9"/>
    <w:rsid w:val="00630EF0"/>
    <w:rsid w:val="00631102"/>
    <w:rsid w:val="00632CAE"/>
    <w:rsid w:val="00633F9A"/>
    <w:rsid w:val="00636EAF"/>
    <w:rsid w:val="00643AE9"/>
    <w:rsid w:val="0064754C"/>
    <w:rsid w:val="0065069B"/>
    <w:rsid w:val="00650F23"/>
    <w:rsid w:val="0065165D"/>
    <w:rsid w:val="00652341"/>
    <w:rsid w:val="0065388B"/>
    <w:rsid w:val="006542C5"/>
    <w:rsid w:val="00655A88"/>
    <w:rsid w:val="00655B2D"/>
    <w:rsid w:val="0065766C"/>
    <w:rsid w:val="00657822"/>
    <w:rsid w:val="006623C6"/>
    <w:rsid w:val="006646CC"/>
    <w:rsid w:val="00675044"/>
    <w:rsid w:val="0067589C"/>
    <w:rsid w:val="00675E25"/>
    <w:rsid w:val="00677052"/>
    <w:rsid w:val="00684CF4"/>
    <w:rsid w:val="0068511E"/>
    <w:rsid w:val="00686B16"/>
    <w:rsid w:val="00686F28"/>
    <w:rsid w:val="00690930"/>
    <w:rsid w:val="006941CB"/>
    <w:rsid w:val="006969F1"/>
    <w:rsid w:val="00696BFC"/>
    <w:rsid w:val="00696FA9"/>
    <w:rsid w:val="006A0F97"/>
    <w:rsid w:val="006A22EE"/>
    <w:rsid w:val="006A3DBF"/>
    <w:rsid w:val="006A4121"/>
    <w:rsid w:val="006B2AEE"/>
    <w:rsid w:val="006B57F8"/>
    <w:rsid w:val="006B5C5F"/>
    <w:rsid w:val="006B6671"/>
    <w:rsid w:val="006B6788"/>
    <w:rsid w:val="006B6A9B"/>
    <w:rsid w:val="006B6B21"/>
    <w:rsid w:val="006B78C4"/>
    <w:rsid w:val="006C0CEA"/>
    <w:rsid w:val="006C0FC1"/>
    <w:rsid w:val="006C1DFB"/>
    <w:rsid w:val="006C2308"/>
    <w:rsid w:val="006C2A19"/>
    <w:rsid w:val="006D40AB"/>
    <w:rsid w:val="006D53D3"/>
    <w:rsid w:val="006D6E88"/>
    <w:rsid w:val="006D7344"/>
    <w:rsid w:val="006E04E4"/>
    <w:rsid w:val="006E0E7C"/>
    <w:rsid w:val="006E2F4A"/>
    <w:rsid w:val="006E3C36"/>
    <w:rsid w:val="006E3D02"/>
    <w:rsid w:val="006E5679"/>
    <w:rsid w:val="006E6012"/>
    <w:rsid w:val="006E72AD"/>
    <w:rsid w:val="006E7A81"/>
    <w:rsid w:val="006F08C2"/>
    <w:rsid w:val="006F0EAD"/>
    <w:rsid w:val="006F517D"/>
    <w:rsid w:val="006F6982"/>
    <w:rsid w:val="00701609"/>
    <w:rsid w:val="00701FCB"/>
    <w:rsid w:val="00703CAB"/>
    <w:rsid w:val="00703E1F"/>
    <w:rsid w:val="00704387"/>
    <w:rsid w:val="00704698"/>
    <w:rsid w:val="00706613"/>
    <w:rsid w:val="00706845"/>
    <w:rsid w:val="00707A7E"/>
    <w:rsid w:val="00710F0A"/>
    <w:rsid w:val="00714F89"/>
    <w:rsid w:val="00715575"/>
    <w:rsid w:val="00717B47"/>
    <w:rsid w:val="00717E19"/>
    <w:rsid w:val="0072011B"/>
    <w:rsid w:val="00721506"/>
    <w:rsid w:val="00721510"/>
    <w:rsid w:val="00721DFF"/>
    <w:rsid w:val="007221F9"/>
    <w:rsid w:val="0072403B"/>
    <w:rsid w:val="007325ED"/>
    <w:rsid w:val="007332B5"/>
    <w:rsid w:val="00734978"/>
    <w:rsid w:val="007362E9"/>
    <w:rsid w:val="00741861"/>
    <w:rsid w:val="007432FF"/>
    <w:rsid w:val="00744472"/>
    <w:rsid w:val="00745030"/>
    <w:rsid w:val="00747603"/>
    <w:rsid w:val="0074767B"/>
    <w:rsid w:val="00750AB3"/>
    <w:rsid w:val="00752A69"/>
    <w:rsid w:val="0075357E"/>
    <w:rsid w:val="00753E1C"/>
    <w:rsid w:val="00754145"/>
    <w:rsid w:val="00760622"/>
    <w:rsid w:val="0076083F"/>
    <w:rsid w:val="00760986"/>
    <w:rsid w:val="00762442"/>
    <w:rsid w:val="00763D39"/>
    <w:rsid w:val="007659DC"/>
    <w:rsid w:val="00765BBD"/>
    <w:rsid w:val="007672A8"/>
    <w:rsid w:val="00771507"/>
    <w:rsid w:val="00771EC2"/>
    <w:rsid w:val="00774E95"/>
    <w:rsid w:val="00777FB7"/>
    <w:rsid w:val="00781823"/>
    <w:rsid w:val="00782D7F"/>
    <w:rsid w:val="00784399"/>
    <w:rsid w:val="00790058"/>
    <w:rsid w:val="007938EC"/>
    <w:rsid w:val="00794348"/>
    <w:rsid w:val="007948EB"/>
    <w:rsid w:val="00795A8B"/>
    <w:rsid w:val="00797AB5"/>
    <w:rsid w:val="00797F60"/>
    <w:rsid w:val="007A09FF"/>
    <w:rsid w:val="007A3A8E"/>
    <w:rsid w:val="007A420C"/>
    <w:rsid w:val="007A4A6F"/>
    <w:rsid w:val="007A4FD6"/>
    <w:rsid w:val="007A56CF"/>
    <w:rsid w:val="007A592B"/>
    <w:rsid w:val="007A5994"/>
    <w:rsid w:val="007A79D0"/>
    <w:rsid w:val="007B099A"/>
    <w:rsid w:val="007B0A81"/>
    <w:rsid w:val="007B1B13"/>
    <w:rsid w:val="007B23E2"/>
    <w:rsid w:val="007B3331"/>
    <w:rsid w:val="007B62DC"/>
    <w:rsid w:val="007B6871"/>
    <w:rsid w:val="007B68E4"/>
    <w:rsid w:val="007B70B3"/>
    <w:rsid w:val="007C3FBF"/>
    <w:rsid w:val="007C40C6"/>
    <w:rsid w:val="007C48D3"/>
    <w:rsid w:val="007C66F4"/>
    <w:rsid w:val="007C6FA5"/>
    <w:rsid w:val="007C749A"/>
    <w:rsid w:val="007C75EA"/>
    <w:rsid w:val="007D12FE"/>
    <w:rsid w:val="007D1AB3"/>
    <w:rsid w:val="007D3745"/>
    <w:rsid w:val="007D3A56"/>
    <w:rsid w:val="007D3AEB"/>
    <w:rsid w:val="007D3E3F"/>
    <w:rsid w:val="007D3E46"/>
    <w:rsid w:val="007D51D4"/>
    <w:rsid w:val="007D51EF"/>
    <w:rsid w:val="007E0159"/>
    <w:rsid w:val="007E17ED"/>
    <w:rsid w:val="007E27D7"/>
    <w:rsid w:val="007E5405"/>
    <w:rsid w:val="007E660F"/>
    <w:rsid w:val="007E7F5D"/>
    <w:rsid w:val="007F091C"/>
    <w:rsid w:val="007F1B95"/>
    <w:rsid w:val="007F37B7"/>
    <w:rsid w:val="007F482F"/>
    <w:rsid w:val="007F4BD6"/>
    <w:rsid w:val="007F535C"/>
    <w:rsid w:val="00801353"/>
    <w:rsid w:val="0080227F"/>
    <w:rsid w:val="00802683"/>
    <w:rsid w:val="00803494"/>
    <w:rsid w:val="0080356D"/>
    <w:rsid w:val="00804E83"/>
    <w:rsid w:val="0080622F"/>
    <w:rsid w:val="008079E0"/>
    <w:rsid w:val="00807CC3"/>
    <w:rsid w:val="00807D24"/>
    <w:rsid w:val="0081033D"/>
    <w:rsid w:val="008134B9"/>
    <w:rsid w:val="00814516"/>
    <w:rsid w:val="008150C1"/>
    <w:rsid w:val="00815D3B"/>
    <w:rsid w:val="008162EC"/>
    <w:rsid w:val="0081659E"/>
    <w:rsid w:val="00817375"/>
    <w:rsid w:val="00817525"/>
    <w:rsid w:val="008176AD"/>
    <w:rsid w:val="00822361"/>
    <w:rsid w:val="008245B8"/>
    <w:rsid w:val="0082579E"/>
    <w:rsid w:val="00825F12"/>
    <w:rsid w:val="0082622A"/>
    <w:rsid w:val="00826597"/>
    <w:rsid w:val="00826FA4"/>
    <w:rsid w:val="008274D2"/>
    <w:rsid w:val="00827E40"/>
    <w:rsid w:val="00830599"/>
    <w:rsid w:val="00831A01"/>
    <w:rsid w:val="00831E5F"/>
    <w:rsid w:val="008334B3"/>
    <w:rsid w:val="00833911"/>
    <w:rsid w:val="008343FB"/>
    <w:rsid w:val="00834DF1"/>
    <w:rsid w:val="00835BA7"/>
    <w:rsid w:val="00840B54"/>
    <w:rsid w:val="0084337D"/>
    <w:rsid w:val="00843960"/>
    <w:rsid w:val="008446B2"/>
    <w:rsid w:val="0084670B"/>
    <w:rsid w:val="008467D4"/>
    <w:rsid w:val="00847301"/>
    <w:rsid w:val="00850020"/>
    <w:rsid w:val="00850E12"/>
    <w:rsid w:val="00851213"/>
    <w:rsid w:val="00853F30"/>
    <w:rsid w:val="008556BE"/>
    <w:rsid w:val="008560C0"/>
    <w:rsid w:val="00857679"/>
    <w:rsid w:val="0086196F"/>
    <w:rsid w:val="00861DB5"/>
    <w:rsid w:val="00861E31"/>
    <w:rsid w:val="008626F4"/>
    <w:rsid w:val="00862C6E"/>
    <w:rsid w:val="008630D0"/>
    <w:rsid w:val="00866372"/>
    <w:rsid w:val="0086701F"/>
    <w:rsid w:val="00870960"/>
    <w:rsid w:val="0087277C"/>
    <w:rsid w:val="0087394A"/>
    <w:rsid w:val="0087752B"/>
    <w:rsid w:val="00877835"/>
    <w:rsid w:val="008830A1"/>
    <w:rsid w:val="008849E5"/>
    <w:rsid w:val="00884F33"/>
    <w:rsid w:val="008858CF"/>
    <w:rsid w:val="00887053"/>
    <w:rsid w:val="00887140"/>
    <w:rsid w:val="00887225"/>
    <w:rsid w:val="0088786C"/>
    <w:rsid w:val="008905F5"/>
    <w:rsid w:val="00890DD9"/>
    <w:rsid w:val="00891A65"/>
    <w:rsid w:val="00892077"/>
    <w:rsid w:val="00895914"/>
    <w:rsid w:val="00895ED5"/>
    <w:rsid w:val="008969EF"/>
    <w:rsid w:val="00897285"/>
    <w:rsid w:val="0089798D"/>
    <w:rsid w:val="008A08CD"/>
    <w:rsid w:val="008A18AB"/>
    <w:rsid w:val="008A31C4"/>
    <w:rsid w:val="008A323F"/>
    <w:rsid w:val="008A3CD0"/>
    <w:rsid w:val="008A3D5A"/>
    <w:rsid w:val="008A519B"/>
    <w:rsid w:val="008A59F6"/>
    <w:rsid w:val="008A5A6D"/>
    <w:rsid w:val="008A77B0"/>
    <w:rsid w:val="008B1600"/>
    <w:rsid w:val="008B2873"/>
    <w:rsid w:val="008B3335"/>
    <w:rsid w:val="008B4019"/>
    <w:rsid w:val="008B44C0"/>
    <w:rsid w:val="008B6552"/>
    <w:rsid w:val="008B6AE7"/>
    <w:rsid w:val="008B78B5"/>
    <w:rsid w:val="008C2503"/>
    <w:rsid w:val="008C2F96"/>
    <w:rsid w:val="008C3C71"/>
    <w:rsid w:val="008C3FA7"/>
    <w:rsid w:val="008D2877"/>
    <w:rsid w:val="008E0873"/>
    <w:rsid w:val="008E6081"/>
    <w:rsid w:val="008E7103"/>
    <w:rsid w:val="008F1E6C"/>
    <w:rsid w:val="008F27CE"/>
    <w:rsid w:val="008F285C"/>
    <w:rsid w:val="008F2B13"/>
    <w:rsid w:val="008F4A6D"/>
    <w:rsid w:val="008F4C4D"/>
    <w:rsid w:val="008F71A4"/>
    <w:rsid w:val="00900180"/>
    <w:rsid w:val="0090050A"/>
    <w:rsid w:val="0090373C"/>
    <w:rsid w:val="00906146"/>
    <w:rsid w:val="009079B5"/>
    <w:rsid w:val="00910C90"/>
    <w:rsid w:val="00911EAC"/>
    <w:rsid w:val="009139A4"/>
    <w:rsid w:val="00915422"/>
    <w:rsid w:val="009166F2"/>
    <w:rsid w:val="00916806"/>
    <w:rsid w:val="0092061B"/>
    <w:rsid w:val="00921303"/>
    <w:rsid w:val="00921F28"/>
    <w:rsid w:val="009221F2"/>
    <w:rsid w:val="0092254E"/>
    <w:rsid w:val="0092462A"/>
    <w:rsid w:val="00925B6F"/>
    <w:rsid w:val="009267A6"/>
    <w:rsid w:val="00927A6D"/>
    <w:rsid w:val="009329C6"/>
    <w:rsid w:val="00933C5A"/>
    <w:rsid w:val="0093761B"/>
    <w:rsid w:val="00937A00"/>
    <w:rsid w:val="00941500"/>
    <w:rsid w:val="00941DB0"/>
    <w:rsid w:val="00943807"/>
    <w:rsid w:val="00943B45"/>
    <w:rsid w:val="009448D9"/>
    <w:rsid w:val="00945046"/>
    <w:rsid w:val="009505FF"/>
    <w:rsid w:val="00954D93"/>
    <w:rsid w:val="009573D8"/>
    <w:rsid w:val="00960201"/>
    <w:rsid w:val="00960927"/>
    <w:rsid w:val="00960A87"/>
    <w:rsid w:val="00960CB6"/>
    <w:rsid w:val="009614B5"/>
    <w:rsid w:val="009625B7"/>
    <w:rsid w:val="00962F04"/>
    <w:rsid w:val="00963D12"/>
    <w:rsid w:val="00964F5C"/>
    <w:rsid w:val="009653E1"/>
    <w:rsid w:val="00967130"/>
    <w:rsid w:val="009676BF"/>
    <w:rsid w:val="00967B24"/>
    <w:rsid w:val="00970856"/>
    <w:rsid w:val="00975238"/>
    <w:rsid w:val="00975A86"/>
    <w:rsid w:val="00980CC2"/>
    <w:rsid w:val="009814AF"/>
    <w:rsid w:val="0098259B"/>
    <w:rsid w:val="00985E6B"/>
    <w:rsid w:val="00986555"/>
    <w:rsid w:val="00990027"/>
    <w:rsid w:val="00990038"/>
    <w:rsid w:val="0099036F"/>
    <w:rsid w:val="009928CD"/>
    <w:rsid w:val="0099466E"/>
    <w:rsid w:val="00995B01"/>
    <w:rsid w:val="009A05FD"/>
    <w:rsid w:val="009A091C"/>
    <w:rsid w:val="009A11DC"/>
    <w:rsid w:val="009A1FD3"/>
    <w:rsid w:val="009A213C"/>
    <w:rsid w:val="009A2604"/>
    <w:rsid w:val="009A3995"/>
    <w:rsid w:val="009A3D13"/>
    <w:rsid w:val="009A474D"/>
    <w:rsid w:val="009A5818"/>
    <w:rsid w:val="009A71AC"/>
    <w:rsid w:val="009A7464"/>
    <w:rsid w:val="009B08F2"/>
    <w:rsid w:val="009B294A"/>
    <w:rsid w:val="009B2AF5"/>
    <w:rsid w:val="009B2D9F"/>
    <w:rsid w:val="009B3250"/>
    <w:rsid w:val="009B3E0B"/>
    <w:rsid w:val="009B4A6F"/>
    <w:rsid w:val="009B7DBE"/>
    <w:rsid w:val="009C0F3B"/>
    <w:rsid w:val="009C0F79"/>
    <w:rsid w:val="009C2D5E"/>
    <w:rsid w:val="009C6704"/>
    <w:rsid w:val="009C7110"/>
    <w:rsid w:val="009D0BB0"/>
    <w:rsid w:val="009D1542"/>
    <w:rsid w:val="009D2B17"/>
    <w:rsid w:val="009D3095"/>
    <w:rsid w:val="009D4061"/>
    <w:rsid w:val="009D4779"/>
    <w:rsid w:val="009D4B77"/>
    <w:rsid w:val="009D511D"/>
    <w:rsid w:val="009E0BA3"/>
    <w:rsid w:val="009E2932"/>
    <w:rsid w:val="009E3050"/>
    <w:rsid w:val="009E33E0"/>
    <w:rsid w:val="009E661A"/>
    <w:rsid w:val="009E675C"/>
    <w:rsid w:val="009F2C4A"/>
    <w:rsid w:val="009F3740"/>
    <w:rsid w:val="009F3FF8"/>
    <w:rsid w:val="009F56DE"/>
    <w:rsid w:val="009F62C8"/>
    <w:rsid w:val="009F660C"/>
    <w:rsid w:val="009F743A"/>
    <w:rsid w:val="009F7774"/>
    <w:rsid w:val="00A00290"/>
    <w:rsid w:val="00A03822"/>
    <w:rsid w:val="00A03E40"/>
    <w:rsid w:val="00A04033"/>
    <w:rsid w:val="00A04B70"/>
    <w:rsid w:val="00A07ABE"/>
    <w:rsid w:val="00A119C2"/>
    <w:rsid w:val="00A135EE"/>
    <w:rsid w:val="00A14DD4"/>
    <w:rsid w:val="00A158A9"/>
    <w:rsid w:val="00A17049"/>
    <w:rsid w:val="00A213A1"/>
    <w:rsid w:val="00A2140C"/>
    <w:rsid w:val="00A21978"/>
    <w:rsid w:val="00A21D1B"/>
    <w:rsid w:val="00A235EA"/>
    <w:rsid w:val="00A2521D"/>
    <w:rsid w:val="00A2633D"/>
    <w:rsid w:val="00A2647B"/>
    <w:rsid w:val="00A304CF"/>
    <w:rsid w:val="00A3159B"/>
    <w:rsid w:val="00A32BDD"/>
    <w:rsid w:val="00A33B92"/>
    <w:rsid w:val="00A36416"/>
    <w:rsid w:val="00A41009"/>
    <w:rsid w:val="00A43B15"/>
    <w:rsid w:val="00A462E2"/>
    <w:rsid w:val="00A46D7A"/>
    <w:rsid w:val="00A50682"/>
    <w:rsid w:val="00A517B6"/>
    <w:rsid w:val="00A52F86"/>
    <w:rsid w:val="00A53865"/>
    <w:rsid w:val="00A53881"/>
    <w:rsid w:val="00A53ACD"/>
    <w:rsid w:val="00A54079"/>
    <w:rsid w:val="00A557A2"/>
    <w:rsid w:val="00A569CA"/>
    <w:rsid w:val="00A612B8"/>
    <w:rsid w:val="00A64613"/>
    <w:rsid w:val="00A6788D"/>
    <w:rsid w:val="00A72A57"/>
    <w:rsid w:val="00A73C88"/>
    <w:rsid w:val="00A73D99"/>
    <w:rsid w:val="00A742DD"/>
    <w:rsid w:val="00A750BF"/>
    <w:rsid w:val="00A75C45"/>
    <w:rsid w:val="00A76232"/>
    <w:rsid w:val="00A81555"/>
    <w:rsid w:val="00A81769"/>
    <w:rsid w:val="00A824A0"/>
    <w:rsid w:val="00A82C49"/>
    <w:rsid w:val="00A8354F"/>
    <w:rsid w:val="00A87B58"/>
    <w:rsid w:val="00A900E0"/>
    <w:rsid w:val="00A9066C"/>
    <w:rsid w:val="00A90722"/>
    <w:rsid w:val="00A90A04"/>
    <w:rsid w:val="00A91EBC"/>
    <w:rsid w:val="00A9451B"/>
    <w:rsid w:val="00A946BD"/>
    <w:rsid w:val="00A95E9D"/>
    <w:rsid w:val="00AA39EC"/>
    <w:rsid w:val="00AA4588"/>
    <w:rsid w:val="00AA5734"/>
    <w:rsid w:val="00AB1B74"/>
    <w:rsid w:val="00AB26C9"/>
    <w:rsid w:val="00AB5D16"/>
    <w:rsid w:val="00AB72ED"/>
    <w:rsid w:val="00AC0E16"/>
    <w:rsid w:val="00AC2281"/>
    <w:rsid w:val="00AC25C2"/>
    <w:rsid w:val="00AC3D51"/>
    <w:rsid w:val="00AC5232"/>
    <w:rsid w:val="00AC567C"/>
    <w:rsid w:val="00AD1CC4"/>
    <w:rsid w:val="00AD2491"/>
    <w:rsid w:val="00AD2974"/>
    <w:rsid w:val="00AD2ADC"/>
    <w:rsid w:val="00AD4D68"/>
    <w:rsid w:val="00AE0D74"/>
    <w:rsid w:val="00AE0DF3"/>
    <w:rsid w:val="00AE21E9"/>
    <w:rsid w:val="00AE2B08"/>
    <w:rsid w:val="00AE3D55"/>
    <w:rsid w:val="00AE4F6E"/>
    <w:rsid w:val="00AF0992"/>
    <w:rsid w:val="00AF0F7F"/>
    <w:rsid w:val="00AF2335"/>
    <w:rsid w:val="00AF2991"/>
    <w:rsid w:val="00AF43F8"/>
    <w:rsid w:val="00AF5C10"/>
    <w:rsid w:val="00AF616F"/>
    <w:rsid w:val="00AF6226"/>
    <w:rsid w:val="00AF6754"/>
    <w:rsid w:val="00AF73F5"/>
    <w:rsid w:val="00B00E65"/>
    <w:rsid w:val="00B01056"/>
    <w:rsid w:val="00B01EE9"/>
    <w:rsid w:val="00B027F2"/>
    <w:rsid w:val="00B043BE"/>
    <w:rsid w:val="00B10536"/>
    <w:rsid w:val="00B10805"/>
    <w:rsid w:val="00B10D45"/>
    <w:rsid w:val="00B110A1"/>
    <w:rsid w:val="00B14528"/>
    <w:rsid w:val="00B145C2"/>
    <w:rsid w:val="00B173D3"/>
    <w:rsid w:val="00B176A7"/>
    <w:rsid w:val="00B1788E"/>
    <w:rsid w:val="00B20CDA"/>
    <w:rsid w:val="00B21555"/>
    <w:rsid w:val="00B216FF"/>
    <w:rsid w:val="00B23074"/>
    <w:rsid w:val="00B23375"/>
    <w:rsid w:val="00B23932"/>
    <w:rsid w:val="00B27A72"/>
    <w:rsid w:val="00B32047"/>
    <w:rsid w:val="00B338D1"/>
    <w:rsid w:val="00B33E88"/>
    <w:rsid w:val="00B3462D"/>
    <w:rsid w:val="00B3472F"/>
    <w:rsid w:val="00B34CC5"/>
    <w:rsid w:val="00B34ECD"/>
    <w:rsid w:val="00B35889"/>
    <w:rsid w:val="00B3606C"/>
    <w:rsid w:val="00B36CB0"/>
    <w:rsid w:val="00B36EEE"/>
    <w:rsid w:val="00B42716"/>
    <w:rsid w:val="00B42D74"/>
    <w:rsid w:val="00B468E4"/>
    <w:rsid w:val="00B51325"/>
    <w:rsid w:val="00B544EC"/>
    <w:rsid w:val="00B5451F"/>
    <w:rsid w:val="00B561BC"/>
    <w:rsid w:val="00B56A15"/>
    <w:rsid w:val="00B6071F"/>
    <w:rsid w:val="00B6114A"/>
    <w:rsid w:val="00B626B5"/>
    <w:rsid w:val="00B638CB"/>
    <w:rsid w:val="00B6432A"/>
    <w:rsid w:val="00B670F3"/>
    <w:rsid w:val="00B728EE"/>
    <w:rsid w:val="00B7337E"/>
    <w:rsid w:val="00B766C4"/>
    <w:rsid w:val="00B811EC"/>
    <w:rsid w:val="00B81524"/>
    <w:rsid w:val="00B81D5B"/>
    <w:rsid w:val="00B82111"/>
    <w:rsid w:val="00B82B0F"/>
    <w:rsid w:val="00B83B0D"/>
    <w:rsid w:val="00B851B9"/>
    <w:rsid w:val="00B8565C"/>
    <w:rsid w:val="00B85CEE"/>
    <w:rsid w:val="00B860B6"/>
    <w:rsid w:val="00B92612"/>
    <w:rsid w:val="00B94016"/>
    <w:rsid w:val="00B95E6E"/>
    <w:rsid w:val="00BA01F4"/>
    <w:rsid w:val="00BA02F7"/>
    <w:rsid w:val="00BA04C4"/>
    <w:rsid w:val="00BA0ADF"/>
    <w:rsid w:val="00BA14D5"/>
    <w:rsid w:val="00BA185D"/>
    <w:rsid w:val="00BA18DC"/>
    <w:rsid w:val="00BA1CD7"/>
    <w:rsid w:val="00BA220C"/>
    <w:rsid w:val="00BA3025"/>
    <w:rsid w:val="00BA3CBB"/>
    <w:rsid w:val="00BA4E99"/>
    <w:rsid w:val="00BA6073"/>
    <w:rsid w:val="00BA644F"/>
    <w:rsid w:val="00BA6E77"/>
    <w:rsid w:val="00BA70A4"/>
    <w:rsid w:val="00BB0117"/>
    <w:rsid w:val="00BB05FF"/>
    <w:rsid w:val="00BB1D4A"/>
    <w:rsid w:val="00BB2516"/>
    <w:rsid w:val="00BB4E7D"/>
    <w:rsid w:val="00BC220D"/>
    <w:rsid w:val="00BC2F34"/>
    <w:rsid w:val="00BC45C7"/>
    <w:rsid w:val="00BC4849"/>
    <w:rsid w:val="00BC49AB"/>
    <w:rsid w:val="00BC4E52"/>
    <w:rsid w:val="00BC5573"/>
    <w:rsid w:val="00BC7F78"/>
    <w:rsid w:val="00BD065C"/>
    <w:rsid w:val="00BD106F"/>
    <w:rsid w:val="00BD3F7D"/>
    <w:rsid w:val="00BD628F"/>
    <w:rsid w:val="00BD6446"/>
    <w:rsid w:val="00BD6AEB"/>
    <w:rsid w:val="00BE6E25"/>
    <w:rsid w:val="00BE72D5"/>
    <w:rsid w:val="00BF0D57"/>
    <w:rsid w:val="00BF4DED"/>
    <w:rsid w:val="00BF50B5"/>
    <w:rsid w:val="00BF5569"/>
    <w:rsid w:val="00BF66C3"/>
    <w:rsid w:val="00BF6B87"/>
    <w:rsid w:val="00BF72E7"/>
    <w:rsid w:val="00C008D1"/>
    <w:rsid w:val="00C00F58"/>
    <w:rsid w:val="00C06561"/>
    <w:rsid w:val="00C07703"/>
    <w:rsid w:val="00C10488"/>
    <w:rsid w:val="00C10A15"/>
    <w:rsid w:val="00C10D7F"/>
    <w:rsid w:val="00C10E28"/>
    <w:rsid w:val="00C20464"/>
    <w:rsid w:val="00C265AC"/>
    <w:rsid w:val="00C271A9"/>
    <w:rsid w:val="00C31456"/>
    <w:rsid w:val="00C32A42"/>
    <w:rsid w:val="00C35022"/>
    <w:rsid w:val="00C35B5F"/>
    <w:rsid w:val="00C362C3"/>
    <w:rsid w:val="00C37138"/>
    <w:rsid w:val="00C37BE3"/>
    <w:rsid w:val="00C414AC"/>
    <w:rsid w:val="00C4308D"/>
    <w:rsid w:val="00C441E8"/>
    <w:rsid w:val="00C44E21"/>
    <w:rsid w:val="00C44E39"/>
    <w:rsid w:val="00C451A9"/>
    <w:rsid w:val="00C45C29"/>
    <w:rsid w:val="00C462C1"/>
    <w:rsid w:val="00C472E5"/>
    <w:rsid w:val="00C5019B"/>
    <w:rsid w:val="00C51D5B"/>
    <w:rsid w:val="00C51ECB"/>
    <w:rsid w:val="00C521A8"/>
    <w:rsid w:val="00C53E7F"/>
    <w:rsid w:val="00C5565A"/>
    <w:rsid w:val="00C5578B"/>
    <w:rsid w:val="00C55F0F"/>
    <w:rsid w:val="00C56C6E"/>
    <w:rsid w:val="00C57502"/>
    <w:rsid w:val="00C60609"/>
    <w:rsid w:val="00C63200"/>
    <w:rsid w:val="00C64E6F"/>
    <w:rsid w:val="00C65FBF"/>
    <w:rsid w:val="00C66635"/>
    <w:rsid w:val="00C66C84"/>
    <w:rsid w:val="00C67199"/>
    <w:rsid w:val="00C67814"/>
    <w:rsid w:val="00C67A09"/>
    <w:rsid w:val="00C70755"/>
    <w:rsid w:val="00C70966"/>
    <w:rsid w:val="00C74045"/>
    <w:rsid w:val="00C741E0"/>
    <w:rsid w:val="00C74896"/>
    <w:rsid w:val="00C7657A"/>
    <w:rsid w:val="00C77F23"/>
    <w:rsid w:val="00C817A4"/>
    <w:rsid w:val="00C821C3"/>
    <w:rsid w:val="00C83A7C"/>
    <w:rsid w:val="00C84175"/>
    <w:rsid w:val="00C84EFC"/>
    <w:rsid w:val="00C85CF4"/>
    <w:rsid w:val="00C87848"/>
    <w:rsid w:val="00C912BE"/>
    <w:rsid w:val="00C9324B"/>
    <w:rsid w:val="00C96284"/>
    <w:rsid w:val="00CA0088"/>
    <w:rsid w:val="00CA08A9"/>
    <w:rsid w:val="00CA17C5"/>
    <w:rsid w:val="00CA2911"/>
    <w:rsid w:val="00CA3FCB"/>
    <w:rsid w:val="00CA456D"/>
    <w:rsid w:val="00CA4E12"/>
    <w:rsid w:val="00CA7750"/>
    <w:rsid w:val="00CB1232"/>
    <w:rsid w:val="00CB4863"/>
    <w:rsid w:val="00CB60A7"/>
    <w:rsid w:val="00CB63A3"/>
    <w:rsid w:val="00CC02D3"/>
    <w:rsid w:val="00CC08A5"/>
    <w:rsid w:val="00CC31F2"/>
    <w:rsid w:val="00CC3FCF"/>
    <w:rsid w:val="00CC4C8D"/>
    <w:rsid w:val="00CC5345"/>
    <w:rsid w:val="00CC6C01"/>
    <w:rsid w:val="00CC7AF8"/>
    <w:rsid w:val="00CD0AD7"/>
    <w:rsid w:val="00CD116A"/>
    <w:rsid w:val="00CD1EEF"/>
    <w:rsid w:val="00CD1F51"/>
    <w:rsid w:val="00CD367B"/>
    <w:rsid w:val="00CD3B70"/>
    <w:rsid w:val="00CD4F66"/>
    <w:rsid w:val="00CD558F"/>
    <w:rsid w:val="00CD5B45"/>
    <w:rsid w:val="00CD7E1B"/>
    <w:rsid w:val="00CE0522"/>
    <w:rsid w:val="00CE168C"/>
    <w:rsid w:val="00CE254F"/>
    <w:rsid w:val="00CE26A4"/>
    <w:rsid w:val="00CE5A1C"/>
    <w:rsid w:val="00CE7122"/>
    <w:rsid w:val="00CE73D8"/>
    <w:rsid w:val="00CE76DC"/>
    <w:rsid w:val="00CE783B"/>
    <w:rsid w:val="00CE7FC5"/>
    <w:rsid w:val="00CF0712"/>
    <w:rsid w:val="00CF0C98"/>
    <w:rsid w:val="00CF2AEE"/>
    <w:rsid w:val="00CF5A92"/>
    <w:rsid w:val="00CF75DD"/>
    <w:rsid w:val="00CF77E2"/>
    <w:rsid w:val="00D002D2"/>
    <w:rsid w:val="00D00BFE"/>
    <w:rsid w:val="00D01CDD"/>
    <w:rsid w:val="00D0212A"/>
    <w:rsid w:val="00D03355"/>
    <w:rsid w:val="00D03682"/>
    <w:rsid w:val="00D065A0"/>
    <w:rsid w:val="00D14C3E"/>
    <w:rsid w:val="00D15F62"/>
    <w:rsid w:val="00D17C4A"/>
    <w:rsid w:val="00D202B4"/>
    <w:rsid w:val="00D23DC3"/>
    <w:rsid w:val="00D25E1C"/>
    <w:rsid w:val="00D30C25"/>
    <w:rsid w:val="00D337F6"/>
    <w:rsid w:val="00D360E5"/>
    <w:rsid w:val="00D37570"/>
    <w:rsid w:val="00D379CD"/>
    <w:rsid w:val="00D40456"/>
    <w:rsid w:val="00D42CC9"/>
    <w:rsid w:val="00D42EB2"/>
    <w:rsid w:val="00D4490A"/>
    <w:rsid w:val="00D4530F"/>
    <w:rsid w:val="00D4554D"/>
    <w:rsid w:val="00D45FE0"/>
    <w:rsid w:val="00D46592"/>
    <w:rsid w:val="00D47ED0"/>
    <w:rsid w:val="00D47FBF"/>
    <w:rsid w:val="00D5158F"/>
    <w:rsid w:val="00D54EC5"/>
    <w:rsid w:val="00D56967"/>
    <w:rsid w:val="00D605EC"/>
    <w:rsid w:val="00D60EBF"/>
    <w:rsid w:val="00D666BF"/>
    <w:rsid w:val="00D715FD"/>
    <w:rsid w:val="00D71827"/>
    <w:rsid w:val="00D72281"/>
    <w:rsid w:val="00D72794"/>
    <w:rsid w:val="00D73771"/>
    <w:rsid w:val="00D745DD"/>
    <w:rsid w:val="00D74908"/>
    <w:rsid w:val="00D75443"/>
    <w:rsid w:val="00D75765"/>
    <w:rsid w:val="00D76542"/>
    <w:rsid w:val="00D7763C"/>
    <w:rsid w:val="00D81CAD"/>
    <w:rsid w:val="00D81EA1"/>
    <w:rsid w:val="00D83192"/>
    <w:rsid w:val="00D84E19"/>
    <w:rsid w:val="00D90928"/>
    <w:rsid w:val="00D90FFA"/>
    <w:rsid w:val="00D91F8A"/>
    <w:rsid w:val="00D936A3"/>
    <w:rsid w:val="00D94391"/>
    <w:rsid w:val="00D94EB6"/>
    <w:rsid w:val="00D95231"/>
    <w:rsid w:val="00D9682A"/>
    <w:rsid w:val="00DA47F9"/>
    <w:rsid w:val="00DA5068"/>
    <w:rsid w:val="00DA6346"/>
    <w:rsid w:val="00DB03EC"/>
    <w:rsid w:val="00DB2EBF"/>
    <w:rsid w:val="00DB6DAB"/>
    <w:rsid w:val="00DC0EC6"/>
    <w:rsid w:val="00DC1A6A"/>
    <w:rsid w:val="00DC2173"/>
    <w:rsid w:val="00DC510C"/>
    <w:rsid w:val="00DC54FB"/>
    <w:rsid w:val="00DC7E83"/>
    <w:rsid w:val="00DD1613"/>
    <w:rsid w:val="00DD2A27"/>
    <w:rsid w:val="00DD2EC8"/>
    <w:rsid w:val="00DD2F6E"/>
    <w:rsid w:val="00DD35BF"/>
    <w:rsid w:val="00DD55FF"/>
    <w:rsid w:val="00DD5CEA"/>
    <w:rsid w:val="00DD64EC"/>
    <w:rsid w:val="00DD6CC7"/>
    <w:rsid w:val="00DE0DEF"/>
    <w:rsid w:val="00DE202B"/>
    <w:rsid w:val="00DE3BE2"/>
    <w:rsid w:val="00DE4766"/>
    <w:rsid w:val="00DE4DE2"/>
    <w:rsid w:val="00DE7A86"/>
    <w:rsid w:val="00DF27FE"/>
    <w:rsid w:val="00DF296E"/>
    <w:rsid w:val="00DF5152"/>
    <w:rsid w:val="00DF653F"/>
    <w:rsid w:val="00DF782B"/>
    <w:rsid w:val="00E0020F"/>
    <w:rsid w:val="00E00A89"/>
    <w:rsid w:val="00E017E8"/>
    <w:rsid w:val="00E01FCC"/>
    <w:rsid w:val="00E02D2E"/>
    <w:rsid w:val="00E03815"/>
    <w:rsid w:val="00E06EDE"/>
    <w:rsid w:val="00E12224"/>
    <w:rsid w:val="00E127FF"/>
    <w:rsid w:val="00E156F7"/>
    <w:rsid w:val="00E15FC0"/>
    <w:rsid w:val="00E20010"/>
    <w:rsid w:val="00E21380"/>
    <w:rsid w:val="00E21789"/>
    <w:rsid w:val="00E21C83"/>
    <w:rsid w:val="00E22086"/>
    <w:rsid w:val="00E23C45"/>
    <w:rsid w:val="00E23FD8"/>
    <w:rsid w:val="00E24852"/>
    <w:rsid w:val="00E251D5"/>
    <w:rsid w:val="00E261D4"/>
    <w:rsid w:val="00E3025D"/>
    <w:rsid w:val="00E325FD"/>
    <w:rsid w:val="00E327E3"/>
    <w:rsid w:val="00E33ECB"/>
    <w:rsid w:val="00E341AD"/>
    <w:rsid w:val="00E345C3"/>
    <w:rsid w:val="00E36CA1"/>
    <w:rsid w:val="00E36D77"/>
    <w:rsid w:val="00E37516"/>
    <w:rsid w:val="00E378D4"/>
    <w:rsid w:val="00E37FD7"/>
    <w:rsid w:val="00E402C3"/>
    <w:rsid w:val="00E405D3"/>
    <w:rsid w:val="00E431DD"/>
    <w:rsid w:val="00E4573A"/>
    <w:rsid w:val="00E45E7F"/>
    <w:rsid w:val="00E46965"/>
    <w:rsid w:val="00E46E23"/>
    <w:rsid w:val="00E4761E"/>
    <w:rsid w:val="00E525FD"/>
    <w:rsid w:val="00E5454B"/>
    <w:rsid w:val="00E545E5"/>
    <w:rsid w:val="00E600E8"/>
    <w:rsid w:val="00E6161A"/>
    <w:rsid w:val="00E63E0D"/>
    <w:rsid w:val="00E64609"/>
    <w:rsid w:val="00E65B2B"/>
    <w:rsid w:val="00E6754F"/>
    <w:rsid w:val="00E72C26"/>
    <w:rsid w:val="00E73E3A"/>
    <w:rsid w:val="00E74D9A"/>
    <w:rsid w:val="00E7555A"/>
    <w:rsid w:val="00E7621E"/>
    <w:rsid w:val="00E76EDC"/>
    <w:rsid w:val="00E80153"/>
    <w:rsid w:val="00E81AA3"/>
    <w:rsid w:val="00E822DC"/>
    <w:rsid w:val="00E826CE"/>
    <w:rsid w:val="00E8450A"/>
    <w:rsid w:val="00E9401D"/>
    <w:rsid w:val="00E948E4"/>
    <w:rsid w:val="00E95D42"/>
    <w:rsid w:val="00E95E1B"/>
    <w:rsid w:val="00E9741D"/>
    <w:rsid w:val="00EA0833"/>
    <w:rsid w:val="00EA2E3D"/>
    <w:rsid w:val="00EA51C6"/>
    <w:rsid w:val="00EA6FE2"/>
    <w:rsid w:val="00EA6FFA"/>
    <w:rsid w:val="00EA7BF5"/>
    <w:rsid w:val="00EB3A49"/>
    <w:rsid w:val="00EB42E3"/>
    <w:rsid w:val="00EB4C1D"/>
    <w:rsid w:val="00EB55A7"/>
    <w:rsid w:val="00EB579A"/>
    <w:rsid w:val="00EB76A3"/>
    <w:rsid w:val="00EC24F2"/>
    <w:rsid w:val="00EC27A3"/>
    <w:rsid w:val="00EC2C3C"/>
    <w:rsid w:val="00EC3549"/>
    <w:rsid w:val="00EC62CD"/>
    <w:rsid w:val="00EC765D"/>
    <w:rsid w:val="00ED2AC1"/>
    <w:rsid w:val="00ED3C2E"/>
    <w:rsid w:val="00ED409A"/>
    <w:rsid w:val="00ED5D18"/>
    <w:rsid w:val="00ED5E3C"/>
    <w:rsid w:val="00EE0194"/>
    <w:rsid w:val="00EE0FA4"/>
    <w:rsid w:val="00EE115A"/>
    <w:rsid w:val="00EE166A"/>
    <w:rsid w:val="00EE1C52"/>
    <w:rsid w:val="00EE23DF"/>
    <w:rsid w:val="00EE2ACF"/>
    <w:rsid w:val="00EE3402"/>
    <w:rsid w:val="00EE4D99"/>
    <w:rsid w:val="00EF051D"/>
    <w:rsid w:val="00EF44E0"/>
    <w:rsid w:val="00EF4A2C"/>
    <w:rsid w:val="00EF54B6"/>
    <w:rsid w:val="00F006C2"/>
    <w:rsid w:val="00F01A81"/>
    <w:rsid w:val="00F028B5"/>
    <w:rsid w:val="00F0541D"/>
    <w:rsid w:val="00F06E6D"/>
    <w:rsid w:val="00F07288"/>
    <w:rsid w:val="00F10357"/>
    <w:rsid w:val="00F10739"/>
    <w:rsid w:val="00F11071"/>
    <w:rsid w:val="00F1147B"/>
    <w:rsid w:val="00F12220"/>
    <w:rsid w:val="00F12819"/>
    <w:rsid w:val="00F152B0"/>
    <w:rsid w:val="00F2386A"/>
    <w:rsid w:val="00F24173"/>
    <w:rsid w:val="00F24275"/>
    <w:rsid w:val="00F24935"/>
    <w:rsid w:val="00F2511D"/>
    <w:rsid w:val="00F26AF0"/>
    <w:rsid w:val="00F26BE5"/>
    <w:rsid w:val="00F2785C"/>
    <w:rsid w:val="00F3059B"/>
    <w:rsid w:val="00F30703"/>
    <w:rsid w:val="00F3271F"/>
    <w:rsid w:val="00F3319B"/>
    <w:rsid w:val="00F331EA"/>
    <w:rsid w:val="00F3383B"/>
    <w:rsid w:val="00F34890"/>
    <w:rsid w:val="00F35143"/>
    <w:rsid w:val="00F36B36"/>
    <w:rsid w:val="00F36E25"/>
    <w:rsid w:val="00F429DB"/>
    <w:rsid w:val="00F430BD"/>
    <w:rsid w:val="00F44819"/>
    <w:rsid w:val="00F510BC"/>
    <w:rsid w:val="00F52ED5"/>
    <w:rsid w:val="00F52F4C"/>
    <w:rsid w:val="00F5382B"/>
    <w:rsid w:val="00F547FE"/>
    <w:rsid w:val="00F57509"/>
    <w:rsid w:val="00F65237"/>
    <w:rsid w:val="00F65571"/>
    <w:rsid w:val="00F65C54"/>
    <w:rsid w:val="00F660FB"/>
    <w:rsid w:val="00F703AF"/>
    <w:rsid w:val="00F717CD"/>
    <w:rsid w:val="00F72CA1"/>
    <w:rsid w:val="00F75AE1"/>
    <w:rsid w:val="00F76405"/>
    <w:rsid w:val="00F764DB"/>
    <w:rsid w:val="00F76770"/>
    <w:rsid w:val="00F77B97"/>
    <w:rsid w:val="00F77CCE"/>
    <w:rsid w:val="00F802AA"/>
    <w:rsid w:val="00F80ECE"/>
    <w:rsid w:val="00F812A8"/>
    <w:rsid w:val="00F82B3B"/>
    <w:rsid w:val="00F84A4D"/>
    <w:rsid w:val="00F86FBC"/>
    <w:rsid w:val="00F9296D"/>
    <w:rsid w:val="00F92E1B"/>
    <w:rsid w:val="00F97C72"/>
    <w:rsid w:val="00FA0B2A"/>
    <w:rsid w:val="00FA3862"/>
    <w:rsid w:val="00FA4548"/>
    <w:rsid w:val="00FA577E"/>
    <w:rsid w:val="00FA581C"/>
    <w:rsid w:val="00FA6541"/>
    <w:rsid w:val="00FA6781"/>
    <w:rsid w:val="00FA6839"/>
    <w:rsid w:val="00FA7C23"/>
    <w:rsid w:val="00FA7E1F"/>
    <w:rsid w:val="00FA7FFA"/>
    <w:rsid w:val="00FB09E3"/>
    <w:rsid w:val="00FB1F42"/>
    <w:rsid w:val="00FB263B"/>
    <w:rsid w:val="00FB26E5"/>
    <w:rsid w:val="00FB30BE"/>
    <w:rsid w:val="00FB428D"/>
    <w:rsid w:val="00FB535F"/>
    <w:rsid w:val="00FB5E63"/>
    <w:rsid w:val="00FB7EA1"/>
    <w:rsid w:val="00FC4531"/>
    <w:rsid w:val="00FC55D0"/>
    <w:rsid w:val="00FC6D75"/>
    <w:rsid w:val="00FC7880"/>
    <w:rsid w:val="00FD1DF5"/>
    <w:rsid w:val="00FD3400"/>
    <w:rsid w:val="00FD4E89"/>
    <w:rsid w:val="00FD73B6"/>
    <w:rsid w:val="00FD7652"/>
    <w:rsid w:val="00FE5A6F"/>
    <w:rsid w:val="00FF5544"/>
    <w:rsid w:val="00FF6A1B"/>
    <w:rsid w:val="00FF717F"/>
    <w:rsid w:val="00FF7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8C6F0"/>
  <w15:docId w15:val="{81D1B4E4-5EB6-480A-92F9-6D43802C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CEA"/>
    <w:pPr>
      <w:widowControl w:val="0"/>
      <w:autoSpaceDE w:val="0"/>
      <w:autoSpaceDN w:val="0"/>
    </w:pPr>
    <w:rPr>
      <w:sz w:val="24"/>
      <w:szCs w:val="24"/>
      <w:lang w:val="en-US" w:eastAsia="es-ES"/>
    </w:rPr>
  </w:style>
  <w:style w:type="paragraph" w:styleId="Ttulo1">
    <w:name w:val="heading 1"/>
    <w:basedOn w:val="Normal"/>
    <w:next w:val="Normal"/>
    <w:link w:val="Ttulo1Car"/>
    <w:qFormat/>
    <w:rsid w:val="005171D6"/>
    <w:pPr>
      <w:keepNext/>
      <w:pBdr>
        <w:top w:val="single" w:sz="24" w:space="1" w:color="auto"/>
      </w:pBdr>
      <w:tabs>
        <w:tab w:val="left" w:pos="4253"/>
      </w:tabs>
      <w:ind w:left="2268" w:right="2234"/>
      <w:jc w:val="center"/>
      <w:outlineLvl w:val="0"/>
    </w:pPr>
    <w:rPr>
      <w:rFonts w:ascii="Arial" w:hAnsi="Arial"/>
      <w:b/>
      <w:cap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171D6"/>
    <w:rPr>
      <w:rFonts w:ascii="Arial" w:hAnsi="Arial"/>
      <w:b/>
      <w:caps/>
      <w:sz w:val="16"/>
      <w:lang w:val="es-ES" w:eastAsia="es-ES" w:bidi="ar-SA"/>
    </w:rPr>
  </w:style>
  <w:style w:type="paragraph" w:styleId="Descripcin">
    <w:name w:val="caption"/>
    <w:basedOn w:val="Normal"/>
    <w:next w:val="Normal"/>
    <w:qFormat/>
    <w:rsid w:val="005171D6"/>
    <w:pPr>
      <w:tabs>
        <w:tab w:val="left" w:pos="4253"/>
      </w:tabs>
      <w:ind w:left="2268" w:right="2234"/>
      <w:jc w:val="center"/>
    </w:pPr>
    <w:rPr>
      <w:rFonts w:ascii="Arial" w:hAnsi="Arial"/>
      <w:b/>
      <w:caps/>
      <w:sz w:val="20"/>
      <w:szCs w:val="20"/>
    </w:rPr>
  </w:style>
  <w:style w:type="paragraph" w:styleId="Textoindependiente">
    <w:name w:val="Body Text"/>
    <w:basedOn w:val="Normal"/>
    <w:link w:val="TextoindependienteCar"/>
    <w:rsid w:val="005171D6"/>
    <w:pPr>
      <w:jc w:val="both"/>
    </w:pPr>
    <w:rPr>
      <w:rFonts w:ascii="Arial" w:hAnsi="Arial"/>
      <w:sz w:val="28"/>
      <w:lang w:val="es-ES_tradnl"/>
    </w:rPr>
  </w:style>
  <w:style w:type="character" w:customStyle="1" w:styleId="TextoindependienteCar">
    <w:name w:val="Texto independiente Car"/>
    <w:link w:val="Textoindependiente"/>
    <w:rsid w:val="005171D6"/>
    <w:rPr>
      <w:rFonts w:ascii="Arial" w:hAnsi="Arial"/>
      <w:sz w:val="28"/>
      <w:szCs w:val="24"/>
      <w:lang w:val="es-ES_tradnl" w:eastAsia="es-ES" w:bidi="ar-SA"/>
    </w:rPr>
  </w:style>
  <w:style w:type="paragraph" w:styleId="Continuarlista">
    <w:name w:val="List Continue"/>
    <w:basedOn w:val="Normal"/>
    <w:rsid w:val="005171D6"/>
    <w:pPr>
      <w:spacing w:after="120"/>
      <w:ind w:left="283"/>
    </w:pPr>
  </w:style>
  <w:style w:type="paragraph" w:styleId="Textoindependiente2">
    <w:name w:val="Body Text 2"/>
    <w:basedOn w:val="Normal"/>
    <w:link w:val="Textoindependiente2Car"/>
    <w:rsid w:val="005171D6"/>
    <w:pPr>
      <w:jc w:val="both"/>
    </w:pPr>
    <w:rPr>
      <w:rFonts w:ascii="Arial" w:hAnsi="Arial" w:cs="Arial"/>
    </w:rPr>
  </w:style>
  <w:style w:type="character" w:customStyle="1" w:styleId="Textoindependiente2Car">
    <w:name w:val="Texto independiente 2 Car"/>
    <w:link w:val="Textoindependiente2"/>
    <w:rsid w:val="005171D6"/>
    <w:rPr>
      <w:rFonts w:ascii="Arial" w:hAnsi="Arial" w:cs="Arial"/>
      <w:sz w:val="24"/>
      <w:szCs w:val="24"/>
      <w:lang w:val="es-ES" w:eastAsia="es-ES" w:bidi="ar-SA"/>
    </w:rPr>
  </w:style>
  <w:style w:type="paragraph" w:styleId="Prrafodelista">
    <w:name w:val="List Paragraph"/>
    <w:aliases w:val="Listas,CNBV Parrafo1,AB List 1,Bullet Points,Bullet List,FooterText,numbered,Paragraphe de liste1,List Paragraph1,Bulletr List Paragraph"/>
    <w:basedOn w:val="Normal"/>
    <w:link w:val="PrrafodelistaCar"/>
    <w:uiPriority w:val="34"/>
    <w:qFormat/>
    <w:rsid w:val="005171D6"/>
    <w:pPr>
      <w:ind w:left="708"/>
    </w:pPr>
  </w:style>
  <w:style w:type="paragraph" w:styleId="Textodeglobo">
    <w:name w:val="Balloon Text"/>
    <w:basedOn w:val="Normal"/>
    <w:link w:val="TextodegloboCar"/>
    <w:uiPriority w:val="99"/>
    <w:semiHidden/>
    <w:rsid w:val="005171D6"/>
    <w:rPr>
      <w:rFonts w:ascii="Tahoma" w:hAnsi="Tahoma" w:cs="Tahoma"/>
      <w:sz w:val="16"/>
      <w:szCs w:val="16"/>
    </w:rPr>
  </w:style>
  <w:style w:type="character" w:customStyle="1" w:styleId="TextodegloboCar">
    <w:name w:val="Texto de globo Car"/>
    <w:link w:val="Textodeglobo"/>
    <w:uiPriority w:val="99"/>
    <w:semiHidden/>
    <w:rsid w:val="005171D6"/>
    <w:rPr>
      <w:rFonts w:ascii="Tahoma" w:hAnsi="Tahoma" w:cs="Tahoma"/>
      <w:sz w:val="16"/>
      <w:szCs w:val="16"/>
      <w:lang w:val="es-ES" w:eastAsia="es-ES" w:bidi="ar-SA"/>
    </w:rPr>
  </w:style>
  <w:style w:type="paragraph" w:styleId="Piedepgina">
    <w:name w:val="footer"/>
    <w:basedOn w:val="Normal"/>
    <w:link w:val="PiedepginaCar"/>
    <w:uiPriority w:val="99"/>
    <w:rsid w:val="005171D6"/>
    <w:pPr>
      <w:tabs>
        <w:tab w:val="center" w:pos="4252"/>
        <w:tab w:val="right" w:pos="8504"/>
      </w:tabs>
    </w:pPr>
  </w:style>
  <w:style w:type="character" w:customStyle="1" w:styleId="PiedepginaCar">
    <w:name w:val="Pie de página Car"/>
    <w:link w:val="Piedepgina"/>
    <w:uiPriority w:val="99"/>
    <w:rsid w:val="005171D6"/>
    <w:rPr>
      <w:sz w:val="24"/>
      <w:szCs w:val="24"/>
      <w:lang w:val="es-ES" w:eastAsia="es-ES" w:bidi="ar-SA"/>
    </w:rPr>
  </w:style>
  <w:style w:type="character" w:styleId="Nmerodepgina">
    <w:name w:val="page number"/>
    <w:basedOn w:val="Fuentedeprrafopredeter"/>
    <w:rsid w:val="005171D6"/>
  </w:style>
  <w:style w:type="paragraph" w:styleId="Encabezado">
    <w:name w:val="header"/>
    <w:basedOn w:val="Normal"/>
    <w:link w:val="EncabezadoCar"/>
    <w:uiPriority w:val="99"/>
    <w:rsid w:val="005171D6"/>
    <w:pPr>
      <w:tabs>
        <w:tab w:val="center" w:pos="4252"/>
        <w:tab w:val="right" w:pos="8504"/>
      </w:tabs>
    </w:pPr>
  </w:style>
  <w:style w:type="character" w:customStyle="1" w:styleId="EncabezadoCar">
    <w:name w:val="Encabezado Car"/>
    <w:link w:val="Encabezado"/>
    <w:uiPriority w:val="99"/>
    <w:rsid w:val="005171D6"/>
    <w:rPr>
      <w:sz w:val="24"/>
      <w:szCs w:val="24"/>
      <w:lang w:val="es-ES" w:eastAsia="es-ES" w:bidi="ar-SA"/>
    </w:rPr>
  </w:style>
  <w:style w:type="paragraph" w:styleId="Sinespaciado">
    <w:name w:val="No Spacing"/>
    <w:uiPriority w:val="1"/>
    <w:qFormat/>
    <w:rsid w:val="005171D6"/>
    <w:rPr>
      <w:rFonts w:ascii="Arial" w:eastAsia="Calibri" w:hAnsi="Arial" w:cs="Arial"/>
      <w:sz w:val="28"/>
      <w:szCs w:val="28"/>
      <w:lang w:eastAsia="en-US"/>
    </w:rPr>
  </w:style>
  <w:style w:type="table" w:styleId="Tablaconcuadrcula">
    <w:name w:val="Table Grid"/>
    <w:aliases w:val="INFORME 2"/>
    <w:basedOn w:val="Tablanormal"/>
    <w:uiPriority w:val="59"/>
    <w:rsid w:val="005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1843"/>
    <w:rPr>
      <w:sz w:val="24"/>
      <w:szCs w:val="24"/>
      <w:lang w:val="en-US" w:eastAsia="es-ES"/>
    </w:rPr>
  </w:style>
  <w:style w:type="numbering" w:customStyle="1" w:styleId="Sinlista1">
    <w:name w:val="Sin lista1"/>
    <w:next w:val="Sinlista"/>
    <w:uiPriority w:val="99"/>
    <w:semiHidden/>
    <w:unhideWhenUsed/>
    <w:rsid w:val="007A3A8E"/>
  </w:style>
  <w:style w:type="character" w:styleId="Hipervnculo">
    <w:name w:val="Hyperlink"/>
    <w:basedOn w:val="Fuentedeprrafopredeter"/>
    <w:uiPriority w:val="99"/>
    <w:unhideWhenUsed/>
    <w:rsid w:val="009E0BA3"/>
    <w:rPr>
      <w:color w:val="0000FF"/>
      <w:u w:val="single"/>
    </w:rPr>
  </w:style>
  <w:style w:type="numbering" w:customStyle="1" w:styleId="Sinlista2">
    <w:name w:val="Sin lista2"/>
    <w:next w:val="Sinlista"/>
    <w:uiPriority w:val="99"/>
    <w:semiHidden/>
    <w:unhideWhenUsed/>
    <w:rsid w:val="00D94391"/>
  </w:style>
  <w:style w:type="character" w:styleId="Refdecomentario">
    <w:name w:val="annotation reference"/>
    <w:basedOn w:val="Fuentedeprrafopredeter"/>
    <w:semiHidden/>
    <w:unhideWhenUsed/>
    <w:rsid w:val="00FB428D"/>
    <w:rPr>
      <w:sz w:val="16"/>
      <w:szCs w:val="16"/>
    </w:rPr>
  </w:style>
  <w:style w:type="paragraph" w:styleId="Textocomentario">
    <w:name w:val="annotation text"/>
    <w:basedOn w:val="Normal"/>
    <w:link w:val="TextocomentarioCar"/>
    <w:semiHidden/>
    <w:unhideWhenUsed/>
    <w:rsid w:val="00FB428D"/>
    <w:rPr>
      <w:sz w:val="20"/>
      <w:szCs w:val="20"/>
    </w:rPr>
  </w:style>
  <w:style w:type="character" w:customStyle="1" w:styleId="TextocomentarioCar">
    <w:name w:val="Texto comentario Car"/>
    <w:basedOn w:val="Fuentedeprrafopredeter"/>
    <w:link w:val="Textocomentario"/>
    <w:semiHidden/>
    <w:rsid w:val="00FB428D"/>
    <w:rPr>
      <w:lang w:val="en-US" w:eastAsia="es-ES"/>
    </w:rPr>
  </w:style>
  <w:style w:type="paragraph" w:styleId="Asuntodelcomentario">
    <w:name w:val="annotation subject"/>
    <w:basedOn w:val="Textocomentario"/>
    <w:next w:val="Textocomentario"/>
    <w:link w:val="AsuntodelcomentarioCar"/>
    <w:semiHidden/>
    <w:unhideWhenUsed/>
    <w:rsid w:val="00FB428D"/>
    <w:rPr>
      <w:b/>
      <w:bCs/>
    </w:rPr>
  </w:style>
  <w:style w:type="character" w:customStyle="1" w:styleId="AsuntodelcomentarioCar">
    <w:name w:val="Asunto del comentario Car"/>
    <w:basedOn w:val="TextocomentarioCar"/>
    <w:link w:val="Asuntodelcomentario"/>
    <w:semiHidden/>
    <w:rsid w:val="00FB428D"/>
    <w:rPr>
      <w:b/>
      <w:bCs/>
      <w:lang w:val="en-US" w:eastAsia="es-ES"/>
    </w:rPr>
  </w:style>
  <w:style w:type="paragraph" w:styleId="Listaconvietas">
    <w:name w:val="List Bullet"/>
    <w:basedOn w:val="Normal"/>
    <w:unhideWhenUsed/>
    <w:rsid w:val="00EF051D"/>
    <w:pPr>
      <w:numPr>
        <w:numId w:val="26"/>
      </w:numPr>
      <w:contextualSpacing/>
    </w:p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
    <w:link w:val="Prrafodelista"/>
    <w:uiPriority w:val="34"/>
    <w:qFormat/>
    <w:locked/>
    <w:rsid w:val="00906146"/>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6898">
      <w:bodyDiv w:val="1"/>
      <w:marLeft w:val="0"/>
      <w:marRight w:val="0"/>
      <w:marTop w:val="0"/>
      <w:marBottom w:val="0"/>
      <w:divBdr>
        <w:top w:val="none" w:sz="0" w:space="0" w:color="auto"/>
        <w:left w:val="none" w:sz="0" w:space="0" w:color="auto"/>
        <w:bottom w:val="none" w:sz="0" w:space="0" w:color="auto"/>
        <w:right w:val="none" w:sz="0" w:space="0" w:color="auto"/>
      </w:divBdr>
    </w:div>
    <w:div w:id="394087964">
      <w:bodyDiv w:val="1"/>
      <w:marLeft w:val="0"/>
      <w:marRight w:val="0"/>
      <w:marTop w:val="0"/>
      <w:marBottom w:val="0"/>
      <w:divBdr>
        <w:top w:val="none" w:sz="0" w:space="0" w:color="auto"/>
        <w:left w:val="none" w:sz="0" w:space="0" w:color="auto"/>
        <w:bottom w:val="none" w:sz="0" w:space="0" w:color="auto"/>
        <w:right w:val="none" w:sz="0" w:space="0" w:color="auto"/>
      </w:divBdr>
    </w:div>
    <w:div w:id="463889776">
      <w:bodyDiv w:val="1"/>
      <w:marLeft w:val="0"/>
      <w:marRight w:val="0"/>
      <w:marTop w:val="0"/>
      <w:marBottom w:val="0"/>
      <w:divBdr>
        <w:top w:val="none" w:sz="0" w:space="0" w:color="auto"/>
        <w:left w:val="none" w:sz="0" w:space="0" w:color="auto"/>
        <w:bottom w:val="none" w:sz="0" w:space="0" w:color="auto"/>
        <w:right w:val="none" w:sz="0" w:space="0" w:color="auto"/>
      </w:divBdr>
    </w:div>
    <w:div w:id="569274916">
      <w:bodyDiv w:val="1"/>
      <w:marLeft w:val="0"/>
      <w:marRight w:val="0"/>
      <w:marTop w:val="0"/>
      <w:marBottom w:val="0"/>
      <w:divBdr>
        <w:top w:val="none" w:sz="0" w:space="0" w:color="auto"/>
        <w:left w:val="none" w:sz="0" w:space="0" w:color="auto"/>
        <w:bottom w:val="none" w:sz="0" w:space="0" w:color="auto"/>
        <w:right w:val="none" w:sz="0" w:space="0" w:color="auto"/>
      </w:divBdr>
    </w:div>
    <w:div w:id="737095638">
      <w:bodyDiv w:val="1"/>
      <w:marLeft w:val="0"/>
      <w:marRight w:val="0"/>
      <w:marTop w:val="0"/>
      <w:marBottom w:val="0"/>
      <w:divBdr>
        <w:top w:val="none" w:sz="0" w:space="0" w:color="auto"/>
        <w:left w:val="none" w:sz="0" w:space="0" w:color="auto"/>
        <w:bottom w:val="none" w:sz="0" w:space="0" w:color="auto"/>
        <w:right w:val="none" w:sz="0" w:space="0" w:color="auto"/>
      </w:divBdr>
    </w:div>
    <w:div w:id="1028726069">
      <w:bodyDiv w:val="1"/>
      <w:marLeft w:val="0"/>
      <w:marRight w:val="0"/>
      <w:marTop w:val="0"/>
      <w:marBottom w:val="0"/>
      <w:divBdr>
        <w:top w:val="none" w:sz="0" w:space="0" w:color="auto"/>
        <w:left w:val="none" w:sz="0" w:space="0" w:color="auto"/>
        <w:bottom w:val="none" w:sz="0" w:space="0" w:color="auto"/>
        <w:right w:val="none" w:sz="0" w:space="0" w:color="auto"/>
      </w:divBdr>
    </w:div>
    <w:div w:id="1122578808">
      <w:bodyDiv w:val="1"/>
      <w:marLeft w:val="0"/>
      <w:marRight w:val="0"/>
      <w:marTop w:val="0"/>
      <w:marBottom w:val="0"/>
      <w:divBdr>
        <w:top w:val="none" w:sz="0" w:space="0" w:color="auto"/>
        <w:left w:val="none" w:sz="0" w:space="0" w:color="auto"/>
        <w:bottom w:val="none" w:sz="0" w:space="0" w:color="auto"/>
        <w:right w:val="none" w:sz="0" w:space="0" w:color="auto"/>
      </w:divBdr>
    </w:div>
    <w:div w:id="1264067094">
      <w:bodyDiv w:val="1"/>
      <w:marLeft w:val="0"/>
      <w:marRight w:val="0"/>
      <w:marTop w:val="0"/>
      <w:marBottom w:val="0"/>
      <w:divBdr>
        <w:top w:val="none" w:sz="0" w:space="0" w:color="auto"/>
        <w:left w:val="none" w:sz="0" w:space="0" w:color="auto"/>
        <w:bottom w:val="none" w:sz="0" w:space="0" w:color="auto"/>
        <w:right w:val="none" w:sz="0" w:space="0" w:color="auto"/>
      </w:divBdr>
    </w:div>
    <w:div w:id="1286885995">
      <w:bodyDiv w:val="1"/>
      <w:marLeft w:val="0"/>
      <w:marRight w:val="0"/>
      <w:marTop w:val="0"/>
      <w:marBottom w:val="0"/>
      <w:divBdr>
        <w:top w:val="none" w:sz="0" w:space="0" w:color="auto"/>
        <w:left w:val="none" w:sz="0" w:space="0" w:color="auto"/>
        <w:bottom w:val="none" w:sz="0" w:space="0" w:color="auto"/>
        <w:right w:val="none" w:sz="0" w:space="0" w:color="auto"/>
      </w:divBdr>
    </w:div>
    <w:div w:id="1386222065">
      <w:bodyDiv w:val="1"/>
      <w:marLeft w:val="0"/>
      <w:marRight w:val="0"/>
      <w:marTop w:val="0"/>
      <w:marBottom w:val="0"/>
      <w:divBdr>
        <w:top w:val="none" w:sz="0" w:space="0" w:color="auto"/>
        <w:left w:val="none" w:sz="0" w:space="0" w:color="auto"/>
        <w:bottom w:val="none" w:sz="0" w:space="0" w:color="auto"/>
        <w:right w:val="none" w:sz="0" w:space="0" w:color="auto"/>
      </w:divBdr>
    </w:div>
    <w:div w:id="1400443261">
      <w:bodyDiv w:val="1"/>
      <w:marLeft w:val="0"/>
      <w:marRight w:val="0"/>
      <w:marTop w:val="0"/>
      <w:marBottom w:val="0"/>
      <w:divBdr>
        <w:top w:val="none" w:sz="0" w:space="0" w:color="auto"/>
        <w:left w:val="none" w:sz="0" w:space="0" w:color="auto"/>
        <w:bottom w:val="none" w:sz="0" w:space="0" w:color="auto"/>
        <w:right w:val="none" w:sz="0" w:space="0" w:color="auto"/>
      </w:divBdr>
    </w:div>
    <w:div w:id="1418405669">
      <w:bodyDiv w:val="1"/>
      <w:marLeft w:val="0"/>
      <w:marRight w:val="0"/>
      <w:marTop w:val="0"/>
      <w:marBottom w:val="0"/>
      <w:divBdr>
        <w:top w:val="none" w:sz="0" w:space="0" w:color="auto"/>
        <w:left w:val="none" w:sz="0" w:space="0" w:color="auto"/>
        <w:bottom w:val="none" w:sz="0" w:space="0" w:color="auto"/>
        <w:right w:val="none" w:sz="0" w:space="0" w:color="auto"/>
      </w:divBdr>
      <w:divsChild>
        <w:div w:id="98720734">
          <w:marLeft w:val="0"/>
          <w:marRight w:val="0"/>
          <w:marTop w:val="0"/>
          <w:marBottom w:val="0"/>
          <w:divBdr>
            <w:top w:val="none" w:sz="0" w:space="0" w:color="auto"/>
            <w:left w:val="none" w:sz="0" w:space="0" w:color="auto"/>
            <w:bottom w:val="none" w:sz="0" w:space="0" w:color="auto"/>
            <w:right w:val="none" w:sz="0" w:space="0" w:color="auto"/>
          </w:divBdr>
          <w:divsChild>
            <w:div w:id="1411079615">
              <w:marLeft w:val="0"/>
              <w:marRight w:val="0"/>
              <w:marTop w:val="0"/>
              <w:marBottom w:val="0"/>
              <w:divBdr>
                <w:top w:val="none" w:sz="0" w:space="0" w:color="auto"/>
                <w:left w:val="none" w:sz="0" w:space="0" w:color="auto"/>
                <w:bottom w:val="none" w:sz="0" w:space="0" w:color="auto"/>
                <w:right w:val="none" w:sz="0" w:space="0" w:color="auto"/>
              </w:divBdr>
            </w:div>
          </w:divsChild>
        </w:div>
        <w:div w:id="197620316">
          <w:marLeft w:val="0"/>
          <w:marRight w:val="0"/>
          <w:marTop w:val="0"/>
          <w:marBottom w:val="0"/>
          <w:divBdr>
            <w:top w:val="none" w:sz="0" w:space="0" w:color="auto"/>
            <w:left w:val="none" w:sz="0" w:space="0" w:color="auto"/>
            <w:bottom w:val="none" w:sz="0" w:space="0" w:color="auto"/>
            <w:right w:val="none" w:sz="0" w:space="0" w:color="auto"/>
          </w:divBdr>
        </w:div>
        <w:div w:id="254826677">
          <w:marLeft w:val="0"/>
          <w:marRight w:val="0"/>
          <w:marTop w:val="0"/>
          <w:marBottom w:val="0"/>
          <w:divBdr>
            <w:top w:val="none" w:sz="0" w:space="0" w:color="auto"/>
            <w:left w:val="none" w:sz="0" w:space="0" w:color="auto"/>
            <w:bottom w:val="none" w:sz="0" w:space="0" w:color="auto"/>
            <w:right w:val="none" w:sz="0" w:space="0" w:color="auto"/>
          </w:divBdr>
        </w:div>
        <w:div w:id="469250331">
          <w:marLeft w:val="0"/>
          <w:marRight w:val="0"/>
          <w:marTop w:val="0"/>
          <w:marBottom w:val="0"/>
          <w:divBdr>
            <w:top w:val="none" w:sz="0" w:space="0" w:color="auto"/>
            <w:left w:val="none" w:sz="0" w:space="0" w:color="auto"/>
            <w:bottom w:val="none" w:sz="0" w:space="0" w:color="auto"/>
            <w:right w:val="none" w:sz="0" w:space="0" w:color="auto"/>
          </w:divBdr>
        </w:div>
        <w:div w:id="691300568">
          <w:marLeft w:val="0"/>
          <w:marRight w:val="0"/>
          <w:marTop w:val="0"/>
          <w:marBottom w:val="0"/>
          <w:divBdr>
            <w:top w:val="none" w:sz="0" w:space="0" w:color="auto"/>
            <w:left w:val="none" w:sz="0" w:space="0" w:color="auto"/>
            <w:bottom w:val="none" w:sz="0" w:space="0" w:color="auto"/>
            <w:right w:val="none" w:sz="0" w:space="0" w:color="auto"/>
          </w:divBdr>
        </w:div>
        <w:div w:id="838540590">
          <w:marLeft w:val="0"/>
          <w:marRight w:val="0"/>
          <w:marTop w:val="0"/>
          <w:marBottom w:val="0"/>
          <w:divBdr>
            <w:top w:val="none" w:sz="0" w:space="0" w:color="auto"/>
            <w:left w:val="none" w:sz="0" w:space="0" w:color="auto"/>
            <w:bottom w:val="none" w:sz="0" w:space="0" w:color="auto"/>
            <w:right w:val="none" w:sz="0" w:space="0" w:color="auto"/>
          </w:divBdr>
        </w:div>
        <w:div w:id="845361918">
          <w:marLeft w:val="0"/>
          <w:marRight w:val="0"/>
          <w:marTop w:val="0"/>
          <w:marBottom w:val="0"/>
          <w:divBdr>
            <w:top w:val="none" w:sz="0" w:space="0" w:color="auto"/>
            <w:left w:val="none" w:sz="0" w:space="0" w:color="auto"/>
            <w:bottom w:val="none" w:sz="0" w:space="0" w:color="auto"/>
            <w:right w:val="none" w:sz="0" w:space="0" w:color="auto"/>
          </w:divBdr>
        </w:div>
        <w:div w:id="870387112">
          <w:marLeft w:val="0"/>
          <w:marRight w:val="0"/>
          <w:marTop w:val="0"/>
          <w:marBottom w:val="0"/>
          <w:divBdr>
            <w:top w:val="none" w:sz="0" w:space="0" w:color="auto"/>
            <w:left w:val="none" w:sz="0" w:space="0" w:color="auto"/>
            <w:bottom w:val="none" w:sz="0" w:space="0" w:color="auto"/>
            <w:right w:val="none" w:sz="0" w:space="0" w:color="auto"/>
          </w:divBdr>
        </w:div>
        <w:div w:id="1024597345">
          <w:marLeft w:val="0"/>
          <w:marRight w:val="0"/>
          <w:marTop w:val="0"/>
          <w:marBottom w:val="0"/>
          <w:divBdr>
            <w:top w:val="none" w:sz="0" w:space="0" w:color="auto"/>
            <w:left w:val="none" w:sz="0" w:space="0" w:color="auto"/>
            <w:bottom w:val="none" w:sz="0" w:space="0" w:color="auto"/>
            <w:right w:val="none" w:sz="0" w:space="0" w:color="auto"/>
          </w:divBdr>
        </w:div>
        <w:div w:id="1092118787">
          <w:marLeft w:val="0"/>
          <w:marRight w:val="0"/>
          <w:marTop w:val="0"/>
          <w:marBottom w:val="0"/>
          <w:divBdr>
            <w:top w:val="none" w:sz="0" w:space="0" w:color="auto"/>
            <w:left w:val="none" w:sz="0" w:space="0" w:color="auto"/>
            <w:bottom w:val="none" w:sz="0" w:space="0" w:color="auto"/>
            <w:right w:val="none" w:sz="0" w:space="0" w:color="auto"/>
          </w:divBdr>
        </w:div>
        <w:div w:id="1110315099">
          <w:marLeft w:val="0"/>
          <w:marRight w:val="0"/>
          <w:marTop w:val="0"/>
          <w:marBottom w:val="0"/>
          <w:divBdr>
            <w:top w:val="none" w:sz="0" w:space="0" w:color="auto"/>
            <w:left w:val="none" w:sz="0" w:space="0" w:color="auto"/>
            <w:bottom w:val="none" w:sz="0" w:space="0" w:color="auto"/>
            <w:right w:val="none" w:sz="0" w:space="0" w:color="auto"/>
          </w:divBdr>
        </w:div>
        <w:div w:id="1180661135">
          <w:marLeft w:val="0"/>
          <w:marRight w:val="0"/>
          <w:marTop w:val="0"/>
          <w:marBottom w:val="0"/>
          <w:divBdr>
            <w:top w:val="none" w:sz="0" w:space="0" w:color="auto"/>
            <w:left w:val="none" w:sz="0" w:space="0" w:color="auto"/>
            <w:bottom w:val="none" w:sz="0" w:space="0" w:color="auto"/>
            <w:right w:val="none" w:sz="0" w:space="0" w:color="auto"/>
          </w:divBdr>
        </w:div>
        <w:div w:id="1191725936">
          <w:marLeft w:val="0"/>
          <w:marRight w:val="0"/>
          <w:marTop w:val="0"/>
          <w:marBottom w:val="0"/>
          <w:divBdr>
            <w:top w:val="none" w:sz="0" w:space="0" w:color="auto"/>
            <w:left w:val="none" w:sz="0" w:space="0" w:color="auto"/>
            <w:bottom w:val="none" w:sz="0" w:space="0" w:color="auto"/>
            <w:right w:val="none" w:sz="0" w:space="0" w:color="auto"/>
          </w:divBdr>
        </w:div>
        <w:div w:id="1596093785">
          <w:marLeft w:val="0"/>
          <w:marRight w:val="0"/>
          <w:marTop w:val="0"/>
          <w:marBottom w:val="0"/>
          <w:divBdr>
            <w:top w:val="none" w:sz="0" w:space="0" w:color="auto"/>
            <w:left w:val="none" w:sz="0" w:space="0" w:color="auto"/>
            <w:bottom w:val="none" w:sz="0" w:space="0" w:color="auto"/>
            <w:right w:val="none" w:sz="0" w:space="0" w:color="auto"/>
          </w:divBdr>
        </w:div>
        <w:div w:id="1858540810">
          <w:marLeft w:val="0"/>
          <w:marRight w:val="0"/>
          <w:marTop w:val="0"/>
          <w:marBottom w:val="0"/>
          <w:divBdr>
            <w:top w:val="none" w:sz="0" w:space="0" w:color="auto"/>
            <w:left w:val="none" w:sz="0" w:space="0" w:color="auto"/>
            <w:bottom w:val="none" w:sz="0" w:space="0" w:color="auto"/>
            <w:right w:val="none" w:sz="0" w:space="0" w:color="auto"/>
          </w:divBdr>
        </w:div>
        <w:div w:id="1873299162">
          <w:marLeft w:val="0"/>
          <w:marRight w:val="0"/>
          <w:marTop w:val="0"/>
          <w:marBottom w:val="0"/>
          <w:divBdr>
            <w:top w:val="none" w:sz="0" w:space="0" w:color="auto"/>
            <w:left w:val="none" w:sz="0" w:space="0" w:color="auto"/>
            <w:bottom w:val="none" w:sz="0" w:space="0" w:color="auto"/>
            <w:right w:val="none" w:sz="0" w:space="0" w:color="auto"/>
          </w:divBdr>
        </w:div>
      </w:divsChild>
    </w:div>
    <w:div w:id="1420371053">
      <w:bodyDiv w:val="1"/>
      <w:marLeft w:val="0"/>
      <w:marRight w:val="0"/>
      <w:marTop w:val="0"/>
      <w:marBottom w:val="0"/>
      <w:divBdr>
        <w:top w:val="none" w:sz="0" w:space="0" w:color="auto"/>
        <w:left w:val="none" w:sz="0" w:space="0" w:color="auto"/>
        <w:bottom w:val="none" w:sz="0" w:space="0" w:color="auto"/>
        <w:right w:val="none" w:sz="0" w:space="0" w:color="auto"/>
      </w:divBdr>
      <w:divsChild>
        <w:div w:id="1243443662">
          <w:marLeft w:val="0"/>
          <w:marRight w:val="0"/>
          <w:marTop w:val="0"/>
          <w:marBottom w:val="0"/>
          <w:divBdr>
            <w:top w:val="none" w:sz="0" w:space="0" w:color="auto"/>
            <w:left w:val="none" w:sz="0" w:space="0" w:color="auto"/>
            <w:bottom w:val="none" w:sz="0" w:space="0" w:color="auto"/>
            <w:right w:val="none" w:sz="0" w:space="0" w:color="auto"/>
          </w:divBdr>
        </w:div>
        <w:div w:id="586230523">
          <w:marLeft w:val="0"/>
          <w:marRight w:val="0"/>
          <w:marTop w:val="0"/>
          <w:marBottom w:val="0"/>
          <w:divBdr>
            <w:top w:val="none" w:sz="0" w:space="0" w:color="auto"/>
            <w:left w:val="none" w:sz="0" w:space="0" w:color="auto"/>
            <w:bottom w:val="none" w:sz="0" w:space="0" w:color="auto"/>
            <w:right w:val="none" w:sz="0" w:space="0" w:color="auto"/>
          </w:divBdr>
        </w:div>
        <w:div w:id="1676149663">
          <w:marLeft w:val="0"/>
          <w:marRight w:val="0"/>
          <w:marTop w:val="0"/>
          <w:marBottom w:val="0"/>
          <w:divBdr>
            <w:top w:val="none" w:sz="0" w:space="0" w:color="auto"/>
            <w:left w:val="none" w:sz="0" w:space="0" w:color="auto"/>
            <w:bottom w:val="none" w:sz="0" w:space="0" w:color="auto"/>
            <w:right w:val="none" w:sz="0" w:space="0" w:color="auto"/>
          </w:divBdr>
        </w:div>
        <w:div w:id="1916432830">
          <w:marLeft w:val="0"/>
          <w:marRight w:val="0"/>
          <w:marTop w:val="0"/>
          <w:marBottom w:val="0"/>
          <w:divBdr>
            <w:top w:val="none" w:sz="0" w:space="0" w:color="auto"/>
            <w:left w:val="none" w:sz="0" w:space="0" w:color="auto"/>
            <w:bottom w:val="none" w:sz="0" w:space="0" w:color="auto"/>
            <w:right w:val="none" w:sz="0" w:space="0" w:color="auto"/>
          </w:divBdr>
        </w:div>
        <w:div w:id="520126021">
          <w:marLeft w:val="0"/>
          <w:marRight w:val="0"/>
          <w:marTop w:val="0"/>
          <w:marBottom w:val="0"/>
          <w:divBdr>
            <w:top w:val="none" w:sz="0" w:space="0" w:color="auto"/>
            <w:left w:val="none" w:sz="0" w:space="0" w:color="auto"/>
            <w:bottom w:val="none" w:sz="0" w:space="0" w:color="auto"/>
            <w:right w:val="none" w:sz="0" w:space="0" w:color="auto"/>
          </w:divBdr>
        </w:div>
      </w:divsChild>
    </w:div>
    <w:div w:id="1424105341">
      <w:bodyDiv w:val="1"/>
      <w:marLeft w:val="0"/>
      <w:marRight w:val="0"/>
      <w:marTop w:val="0"/>
      <w:marBottom w:val="0"/>
      <w:divBdr>
        <w:top w:val="none" w:sz="0" w:space="0" w:color="auto"/>
        <w:left w:val="none" w:sz="0" w:space="0" w:color="auto"/>
        <w:bottom w:val="none" w:sz="0" w:space="0" w:color="auto"/>
        <w:right w:val="none" w:sz="0" w:space="0" w:color="auto"/>
      </w:divBdr>
    </w:div>
    <w:div w:id="14604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F4B3-1806-405F-8D52-1DC9CDED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2194</Words>
  <Characters>12068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COMISIÓN DE ORGANIZACIÓN ELECTORAL DEL CONSEJO GENERAL</vt:lpstr>
    </vt:vector>
  </TitlesOfParts>
  <Company>Instituto Federal Electoral</Company>
  <LinksUpToDate>false</LinksUpToDate>
  <CharactersWithSpaces>14234</CharactersWithSpaces>
  <SharedDoc>false</SharedDoc>
  <HLinks>
    <vt:vector size="120" baseType="variant">
      <vt:variant>
        <vt:i4>5636104</vt:i4>
      </vt:variant>
      <vt:variant>
        <vt:i4>57</vt:i4>
      </vt:variant>
      <vt:variant>
        <vt:i4>0</vt:i4>
      </vt:variant>
      <vt:variant>
        <vt:i4>5</vt:i4>
      </vt:variant>
      <vt:variant>
        <vt:lpwstr>https://intranet.ife.org.mx/comisionesCG/CRFE/ORD/2014/30junio/1a-SO-2014-CORFEINE-P14_2_Propuesta_Modif_RegSesionesFuncCCVV.docx</vt:lpwstr>
      </vt:variant>
      <vt:variant>
        <vt:lpwstr/>
      </vt:variant>
      <vt:variant>
        <vt:i4>3211353</vt:i4>
      </vt:variant>
      <vt:variant>
        <vt:i4>54</vt:i4>
      </vt:variant>
      <vt:variant>
        <vt:i4>0</vt:i4>
      </vt:variant>
      <vt:variant>
        <vt:i4>5</vt:i4>
      </vt:variant>
      <vt:variant>
        <vt:lpwstr>https://intranet.ife.org.mx/comisionesCG/CRFE/ORD/2014/30junio/1a-SO-2014-CORFEINE-P14_1_AcuerdoCNV_RegSesionesFuncCCVV.docx</vt:lpwstr>
      </vt:variant>
      <vt:variant>
        <vt:lpwstr/>
      </vt:variant>
      <vt:variant>
        <vt:i4>5439519</vt:i4>
      </vt:variant>
      <vt:variant>
        <vt:i4>51</vt:i4>
      </vt:variant>
      <vt:variant>
        <vt:i4>0</vt:i4>
      </vt:variant>
      <vt:variant>
        <vt:i4>5</vt:i4>
      </vt:variant>
      <vt:variant>
        <vt:lpwstr>https://intranet.ife.org.mx/comisionesCG/CRFE/ORD/2014/30junio/1a-SO-2014-CORFEINE-P13_2_Propuesta_Modif_RegInterior.docx</vt:lpwstr>
      </vt:variant>
      <vt:variant>
        <vt:lpwstr/>
      </vt:variant>
      <vt:variant>
        <vt:i4>2162779</vt:i4>
      </vt:variant>
      <vt:variant>
        <vt:i4>48</vt:i4>
      </vt:variant>
      <vt:variant>
        <vt:i4>0</vt:i4>
      </vt:variant>
      <vt:variant>
        <vt:i4>5</vt:i4>
      </vt:variant>
      <vt:variant>
        <vt:lpwstr>https://intranet.ife.org.mx/comisionesCG/CRFE/ORD/2014/30junio/1a-SO-2014-CORFEINE-P13_1_AcuerdoCNV_RegInterior.docx</vt:lpwstr>
      </vt:variant>
      <vt:variant>
        <vt:lpwstr/>
      </vt:variant>
      <vt:variant>
        <vt:i4>5505069</vt:i4>
      </vt:variant>
      <vt:variant>
        <vt:i4>45</vt:i4>
      </vt:variant>
      <vt:variant>
        <vt:i4>0</vt:i4>
      </vt:variant>
      <vt:variant>
        <vt:i4>5</vt:i4>
      </vt:variant>
      <vt:variant>
        <vt:lpwstr>https://intranet.ife.org.mx/comisionesCG/CRFE/ORD/2014/30junio/1a-SO-2014-CORFEINE-P12_2_Anexo_Mapas.pdf</vt:lpwstr>
      </vt:variant>
      <vt:variant>
        <vt:lpwstr/>
      </vt:variant>
      <vt:variant>
        <vt:i4>1572940</vt:i4>
      </vt:variant>
      <vt:variant>
        <vt:i4>42</vt:i4>
      </vt:variant>
      <vt:variant>
        <vt:i4>0</vt:i4>
      </vt:variant>
      <vt:variant>
        <vt:i4>5</vt:i4>
      </vt:variant>
      <vt:variant>
        <vt:lpwstr>https://intranet.ife.org.mx/comisionesCG/CRFE/ORD/2014/30junio/1a-SO-2014-CORFEINE-P12_1_Estudio_Impacto_Reseccionamiento.pdf</vt:lpwstr>
      </vt:variant>
      <vt:variant>
        <vt:lpwstr/>
      </vt:variant>
      <vt:variant>
        <vt:i4>655416</vt:i4>
      </vt:variant>
      <vt:variant>
        <vt:i4>39</vt:i4>
      </vt:variant>
      <vt:variant>
        <vt:i4>0</vt:i4>
      </vt:variant>
      <vt:variant>
        <vt:i4>5</vt:i4>
      </vt:variant>
      <vt:variant>
        <vt:lpwstr>https://intranet.ife.org.mx/comisionesCG/CRFE/ORD/2014/30junio/1a-SO-2014-CORFEINE-P11A_Dic.pdf</vt:lpwstr>
      </vt:variant>
      <vt:variant>
        <vt:lpwstr/>
      </vt:variant>
      <vt:variant>
        <vt:i4>4522100</vt:i4>
      </vt:variant>
      <vt:variant>
        <vt:i4>36</vt:i4>
      </vt:variant>
      <vt:variant>
        <vt:i4>0</vt:i4>
      </vt:variant>
      <vt:variant>
        <vt:i4>5</vt:i4>
      </vt:variant>
      <vt:variant>
        <vt:lpwstr>https://intranet.ife.org.mx/comisionesCG/CRFE/ORD/2014/30junio/1a-SO-2014-CORFEINE-P11_1_Ado_Puebla-SAC.docx</vt:lpwstr>
      </vt:variant>
      <vt:variant>
        <vt:lpwstr/>
      </vt:variant>
      <vt:variant>
        <vt:i4>5242957</vt:i4>
      </vt:variant>
      <vt:variant>
        <vt:i4>33</vt:i4>
      </vt:variant>
      <vt:variant>
        <vt:i4>0</vt:i4>
      </vt:variant>
      <vt:variant>
        <vt:i4>5</vt:i4>
      </vt:variant>
      <vt:variant>
        <vt:lpwstr>https://intranet.ife.org.mx/comisionesCG/CRFE/ORD/2014/30junio/1a-SO-2014-CORFEINE-P10_Informe_AMGE.docx</vt:lpwstr>
      </vt:variant>
      <vt:variant>
        <vt:lpwstr/>
      </vt:variant>
      <vt:variant>
        <vt:i4>196619</vt:i4>
      </vt:variant>
      <vt:variant>
        <vt:i4>30</vt:i4>
      </vt:variant>
      <vt:variant>
        <vt:i4>0</vt:i4>
      </vt:variant>
      <vt:variant>
        <vt:i4>5</vt:i4>
      </vt:variant>
      <vt:variant>
        <vt:lpwstr>https://intranet.ife.org.mx/comisionesCG/CRFE/ORD/2014/30junio/1a-SO-2014-CORFEINE-P09_Informe_ProduccionCPV.pdf</vt:lpwstr>
      </vt:variant>
      <vt:variant>
        <vt:lpwstr/>
      </vt:variant>
      <vt:variant>
        <vt:i4>4390977</vt:i4>
      </vt:variant>
      <vt:variant>
        <vt:i4>27</vt:i4>
      </vt:variant>
      <vt:variant>
        <vt:i4>0</vt:i4>
      </vt:variant>
      <vt:variant>
        <vt:i4>5</vt:i4>
      </vt:variant>
      <vt:variant>
        <vt:lpwstr>https://intranet.ife.org.mx/comisionesCG/CRFE/ORD/2014/30junio/1a-SO-2014-CORFEINE-P08_Informe_Reporte09y12.docx</vt:lpwstr>
      </vt:variant>
      <vt:variant>
        <vt:lpwstr/>
      </vt:variant>
      <vt:variant>
        <vt:i4>196680</vt:i4>
      </vt:variant>
      <vt:variant>
        <vt:i4>24</vt:i4>
      </vt:variant>
      <vt:variant>
        <vt:i4>0</vt:i4>
      </vt:variant>
      <vt:variant>
        <vt:i4>5</vt:i4>
      </vt:variant>
      <vt:variant>
        <vt:lpwstr>https://intranet.ife.org.mx/comisionesCG/CRFE/ORD/2014/30junio/1a-SO-2014-CORFEINE-P07_ Informe_Depuracion.pdf</vt:lpwstr>
      </vt:variant>
      <vt:variant>
        <vt:lpwstr/>
      </vt:variant>
      <vt:variant>
        <vt:i4>2949216</vt:i4>
      </vt:variant>
      <vt:variant>
        <vt:i4>21</vt:i4>
      </vt:variant>
      <vt:variant>
        <vt:i4>0</vt:i4>
      </vt:variant>
      <vt:variant>
        <vt:i4>5</vt:i4>
      </vt:variant>
      <vt:variant>
        <vt:lpwstr>https://intranet.ife.org.mx/comisionesCG/CRFE/ORD/2014/30junio/1a-SO-2014-CORFEINE-P06_ InformeAvisos_Cancelacion.pdf</vt:lpwstr>
      </vt:variant>
      <vt:variant>
        <vt:lpwstr/>
      </vt:variant>
      <vt:variant>
        <vt:i4>7995508</vt:i4>
      </vt:variant>
      <vt:variant>
        <vt:i4>18</vt:i4>
      </vt:variant>
      <vt:variant>
        <vt:i4>0</vt:i4>
      </vt:variant>
      <vt:variant>
        <vt:i4>5</vt:i4>
      </vt:variant>
      <vt:variant>
        <vt:lpwstr>https://intranet.ife.org.mx/comisionesCG/CRFE/ORD/2014/30junio/1a-SO-2014-CORFEINE-P05_Estrategia_DAC.pdf</vt:lpwstr>
      </vt:variant>
      <vt:variant>
        <vt:lpwstr/>
      </vt:variant>
      <vt:variant>
        <vt:i4>5898329</vt:i4>
      </vt:variant>
      <vt:variant>
        <vt:i4>15</vt:i4>
      </vt:variant>
      <vt:variant>
        <vt:i4>0</vt:i4>
      </vt:variant>
      <vt:variant>
        <vt:i4>5</vt:i4>
      </vt:variant>
      <vt:variant>
        <vt:lpwstr>https://intranet.ife.org.mx/comisionesCG/CRFE/ORD/2014/30junio/1a-SO-2014-CORFEINE-P04_InformeAtencion_CCVV.docx</vt:lpwstr>
      </vt:variant>
      <vt:variant>
        <vt:lpwstr/>
      </vt:variant>
      <vt:variant>
        <vt:i4>1966199</vt:i4>
      </vt:variant>
      <vt:variant>
        <vt:i4>12</vt:i4>
      </vt:variant>
      <vt:variant>
        <vt:i4>0</vt:i4>
      </vt:variant>
      <vt:variant>
        <vt:i4>5</vt:i4>
      </vt:variant>
      <vt:variant>
        <vt:lpwstr>https://intranet.ife.org.mx/comisionesCG/CRFE/ORD/2014/30junio/1a-SO-2014-CORFEINE-P03_3_Minuta_EXT03.docx</vt:lpwstr>
      </vt:variant>
      <vt:variant>
        <vt:lpwstr/>
      </vt:variant>
      <vt:variant>
        <vt:i4>2031734</vt:i4>
      </vt:variant>
      <vt:variant>
        <vt:i4>9</vt:i4>
      </vt:variant>
      <vt:variant>
        <vt:i4>0</vt:i4>
      </vt:variant>
      <vt:variant>
        <vt:i4>5</vt:i4>
      </vt:variant>
      <vt:variant>
        <vt:lpwstr>https://intranet.ife.org.mx/comisionesCG/CRFE/ORD/2014/30junio/1a-SO-2014-CORFEINE-P03_2_Minuta_EXT02.docx</vt:lpwstr>
      </vt:variant>
      <vt:variant>
        <vt:lpwstr/>
      </vt:variant>
      <vt:variant>
        <vt:i4>1835125</vt:i4>
      </vt:variant>
      <vt:variant>
        <vt:i4>6</vt:i4>
      </vt:variant>
      <vt:variant>
        <vt:i4>0</vt:i4>
      </vt:variant>
      <vt:variant>
        <vt:i4>5</vt:i4>
      </vt:variant>
      <vt:variant>
        <vt:lpwstr>https://intranet.ife.org.mx/comisionesCG/CRFE/ORD/2014/30junio/1a-SO-2014-CORFEINE-P03_1_Minuta_EXT01.docx</vt:lpwstr>
      </vt:variant>
      <vt:variant>
        <vt:lpwstr/>
      </vt:variant>
      <vt:variant>
        <vt:i4>8323182</vt:i4>
      </vt:variant>
      <vt:variant>
        <vt:i4>3</vt:i4>
      </vt:variant>
      <vt:variant>
        <vt:i4>0</vt:i4>
      </vt:variant>
      <vt:variant>
        <vt:i4>5</vt:i4>
      </vt:variant>
      <vt:variant>
        <vt:lpwstr>https://intranet.ife.org.mx/comisionesCG/CRFE/ORD/2014/30junio/1a-SO-2014-CORFEINE-P02_Informe_Seguimiento.docx</vt:lpwstr>
      </vt:variant>
      <vt:variant>
        <vt:lpwstr/>
      </vt:variant>
      <vt:variant>
        <vt:i4>7995477</vt:i4>
      </vt:variant>
      <vt:variant>
        <vt:i4>0</vt:i4>
      </vt:variant>
      <vt:variant>
        <vt:i4>0</vt:i4>
      </vt:variant>
      <vt:variant>
        <vt:i4>5</vt:i4>
      </vt:variant>
      <vt:variant>
        <vt:lpwstr>https://intranet.ife.org.mx/comisionesCG/CRFE/ORD/2014/30junio/1a-SO-2014-CORFEINE-P01_ODD.docx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ORGANIZACIÓN ELECTORAL DEL CONSEJO GENERAL</dc:title>
  <dc:creator>DEO_103</dc:creator>
  <cp:lastModifiedBy>CORONA COPADO ROBERTO</cp:lastModifiedBy>
  <cp:revision>9</cp:revision>
  <cp:lastPrinted>2014-06-18T16:40:00Z</cp:lastPrinted>
  <dcterms:created xsi:type="dcterms:W3CDTF">2019-02-12T21:51:00Z</dcterms:created>
  <dcterms:modified xsi:type="dcterms:W3CDTF">2019-02-21T18:39:00Z</dcterms:modified>
</cp:coreProperties>
</file>