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43B1" w:rsidRDefault="000E43B1"/>
    <w:p w:rsidR="00340C41" w:rsidRDefault="00340C41"/>
    <w:p w:rsidR="00340C41" w:rsidRDefault="00340C41"/>
    <w:p w:rsidR="00340C41" w:rsidRDefault="00340C41"/>
    <w:p w:rsidR="00340C41" w:rsidRDefault="00340C41"/>
    <w:p w:rsidR="00340C41" w:rsidRDefault="00340C41"/>
    <w:p w:rsidR="00340C41" w:rsidRDefault="00340C41"/>
    <w:p w:rsidR="00340C41" w:rsidRDefault="00340C41"/>
    <w:p w:rsidR="00340C41" w:rsidRDefault="00340C41"/>
    <w:p w:rsidR="00340C41" w:rsidRDefault="00340C41"/>
    <w:p w:rsidR="00340C41" w:rsidRDefault="00340C41"/>
    <w:p w:rsidR="00340C41" w:rsidRDefault="00340C41"/>
    <w:p w:rsidR="00340C41" w:rsidRDefault="00340C41"/>
    <w:p w:rsidR="00340C41" w:rsidRDefault="00340C41"/>
    <w:p w:rsidR="00340C41" w:rsidRPr="00434F30" w:rsidRDefault="00340C41" w:rsidP="00340C41">
      <w:pPr>
        <w:spacing w:after="200"/>
        <w:rPr>
          <w:rFonts w:asciiTheme="majorHAnsi" w:hAnsiTheme="majorHAnsi"/>
        </w:rPr>
      </w:pPr>
    </w:p>
    <w:p w:rsidR="00340C41" w:rsidRPr="00434F30" w:rsidRDefault="00340C41" w:rsidP="00340C41">
      <w:pPr>
        <w:spacing w:after="200"/>
        <w:rPr>
          <w:rFonts w:asciiTheme="majorHAnsi" w:hAnsiTheme="majorHAnsi"/>
        </w:rPr>
      </w:pPr>
    </w:p>
    <w:p w:rsidR="00340C41" w:rsidRPr="00434F30" w:rsidRDefault="00340C41" w:rsidP="00340C41">
      <w:pPr>
        <w:spacing w:after="200"/>
        <w:rPr>
          <w:rFonts w:asciiTheme="majorHAnsi" w:hAnsiTheme="majorHAnsi"/>
        </w:rPr>
      </w:pPr>
      <w:r>
        <w:rPr>
          <w:noProof/>
          <w:lang w:eastAsia="es-MX"/>
        </w:rPr>
        <w:drawing>
          <wp:anchor distT="0" distB="0" distL="114300" distR="114300" simplePos="0" relativeHeight="251665408" behindDoc="1" locked="0" layoutInCell="1" allowOverlap="1" wp14:anchorId="6506A6D0" wp14:editId="4B3A66A8">
            <wp:simplePos x="0" y="0"/>
            <wp:positionH relativeFrom="margin">
              <wp:posOffset>2491740</wp:posOffset>
            </wp:positionH>
            <wp:positionV relativeFrom="paragraph">
              <wp:posOffset>5080</wp:posOffset>
            </wp:positionV>
            <wp:extent cx="2985770" cy="1663065"/>
            <wp:effectExtent l="0" t="0" r="508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extLst>
                        <a:ext uri="{28A0092B-C50C-407E-A947-70E740481C1C}">
                          <a14:useLocalDpi xmlns:a14="http://schemas.microsoft.com/office/drawing/2010/main" val="0"/>
                        </a:ext>
                      </a:extLst>
                    </a:blip>
                    <a:srcRect l="29567" t="27231" r="61966" b="57076"/>
                    <a:stretch/>
                  </pic:blipFill>
                  <pic:spPr bwMode="auto">
                    <a:xfrm>
                      <a:off x="0" y="0"/>
                      <a:ext cx="2985770" cy="166306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340C41" w:rsidRPr="00434F30" w:rsidRDefault="00340C41" w:rsidP="00340C41">
      <w:pPr>
        <w:spacing w:after="200"/>
        <w:rPr>
          <w:rFonts w:asciiTheme="majorHAnsi" w:hAnsiTheme="majorHAnsi"/>
        </w:rPr>
      </w:pPr>
    </w:p>
    <w:p w:rsidR="00340C41" w:rsidRPr="00434F30" w:rsidRDefault="00340C41" w:rsidP="00340C41">
      <w:pPr>
        <w:spacing w:after="200"/>
        <w:rPr>
          <w:rFonts w:asciiTheme="majorHAnsi" w:hAnsiTheme="majorHAnsi"/>
        </w:rPr>
      </w:pPr>
    </w:p>
    <w:p w:rsidR="00340C41" w:rsidRPr="00434F30" w:rsidRDefault="00340C41" w:rsidP="00340C41">
      <w:pPr>
        <w:spacing w:after="200"/>
        <w:rPr>
          <w:rFonts w:asciiTheme="majorHAnsi" w:hAnsiTheme="majorHAnsi"/>
        </w:rPr>
      </w:pPr>
    </w:p>
    <w:p w:rsidR="00340C41" w:rsidRPr="00434F30" w:rsidRDefault="00F765BB" w:rsidP="00340C41">
      <w:pPr>
        <w:spacing w:after="200"/>
        <w:rPr>
          <w:rFonts w:asciiTheme="majorHAnsi" w:hAnsiTheme="majorHAnsi"/>
        </w:rPr>
      </w:pPr>
      <w:r w:rsidRPr="00434F30">
        <w:rPr>
          <w:rFonts w:asciiTheme="majorHAnsi" w:hAnsiTheme="majorHAnsi"/>
          <w:noProof/>
          <w:lang w:eastAsia="es-MX"/>
        </w:rPr>
        <mc:AlternateContent>
          <mc:Choice Requires="wps">
            <w:drawing>
              <wp:anchor distT="0" distB="0" distL="114300" distR="114300" simplePos="0" relativeHeight="251662336" behindDoc="0" locked="0" layoutInCell="1" allowOverlap="1" wp14:anchorId="415967B6" wp14:editId="1DEC75E7">
                <wp:simplePos x="0" y="0"/>
                <wp:positionH relativeFrom="margin">
                  <wp:align>left</wp:align>
                </wp:positionH>
                <wp:positionV relativeFrom="paragraph">
                  <wp:posOffset>231140</wp:posOffset>
                </wp:positionV>
                <wp:extent cx="5585460" cy="1440180"/>
                <wp:effectExtent l="0" t="0" r="0" b="0"/>
                <wp:wrapTight wrapText="bothSides">
                  <wp:wrapPolygon edited="0">
                    <wp:start x="147" y="857"/>
                    <wp:lineTo x="147" y="20571"/>
                    <wp:lineTo x="21364" y="20571"/>
                    <wp:lineTo x="21364" y="857"/>
                    <wp:lineTo x="147" y="857"/>
                  </wp:wrapPolygon>
                </wp:wrapTight>
                <wp:docPr id="5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5460" cy="1440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type="none" w="med" len="med"/>
                              <a:tailEnd type="none" w="med" len="med"/>
                            </a14:hiddenLine>
                          </a:ext>
                        </a:extLst>
                      </wps:spPr>
                      <wps:txbx>
                        <w:txbxContent>
                          <w:p w:rsidR="00340C41" w:rsidRPr="008574AF" w:rsidRDefault="00340C41" w:rsidP="00340C41">
                            <w:pPr>
                              <w:jc w:val="right"/>
                              <w:rPr>
                                <w:rFonts w:ascii="Century Gothic" w:hAnsi="Century Gothic"/>
                                <w:color w:val="641345" w:themeColor="accent5"/>
                                <w:sz w:val="36"/>
                                <w:szCs w:val="36"/>
                              </w:rPr>
                            </w:pPr>
                            <w:r>
                              <w:rPr>
                                <w:rFonts w:ascii="Century Gothic" w:hAnsi="Century Gothic"/>
                                <w:color w:val="641345" w:themeColor="accent5"/>
                                <w:sz w:val="36"/>
                                <w:szCs w:val="36"/>
                              </w:rPr>
                              <w:t>Avance en la conformación de la Lista Nominal de Electores Residentes en el Extranjero</w:t>
                            </w:r>
                          </w:p>
                          <w:p w:rsidR="00340C41" w:rsidRPr="00625180" w:rsidRDefault="00340C41" w:rsidP="00F765BB">
                            <w:pPr>
                              <w:ind w:left="1560"/>
                              <w:jc w:val="right"/>
                              <w:rPr>
                                <w:rFonts w:ascii="Century Gothic" w:hAnsi="Century Gothic"/>
                                <w:b/>
                                <w:color w:val="641345" w:themeColor="accent5"/>
                                <w:sz w:val="28"/>
                                <w:szCs w:val="36"/>
                              </w:rPr>
                            </w:pPr>
                            <w:r w:rsidRPr="00625180">
                              <w:rPr>
                                <w:rFonts w:ascii="Century Gothic" w:hAnsi="Century Gothic"/>
                                <w:b/>
                                <w:color w:val="641345" w:themeColor="accent5"/>
                                <w:sz w:val="36"/>
                                <w:szCs w:val="36"/>
                              </w:rPr>
                              <w:t xml:space="preserve">Proceso Electoral </w:t>
                            </w:r>
                            <w:r w:rsidR="00F765BB">
                              <w:rPr>
                                <w:rFonts w:ascii="Century Gothic" w:hAnsi="Century Gothic"/>
                                <w:b/>
                                <w:color w:val="641345" w:themeColor="accent5"/>
                                <w:sz w:val="36"/>
                                <w:szCs w:val="36"/>
                              </w:rPr>
                              <w:t xml:space="preserve">Local </w:t>
                            </w:r>
                            <w:r w:rsidRPr="00625180">
                              <w:rPr>
                                <w:rFonts w:ascii="Century Gothic" w:hAnsi="Century Gothic"/>
                                <w:b/>
                                <w:color w:val="641345" w:themeColor="accent5"/>
                                <w:sz w:val="36"/>
                                <w:szCs w:val="36"/>
                              </w:rPr>
                              <w:t xml:space="preserve">Extraordinario </w:t>
                            </w:r>
                            <w:r w:rsidR="00F765BB">
                              <w:rPr>
                                <w:rFonts w:ascii="Century Gothic" w:hAnsi="Century Gothic"/>
                                <w:b/>
                                <w:color w:val="641345" w:themeColor="accent5"/>
                                <w:sz w:val="36"/>
                                <w:szCs w:val="36"/>
                              </w:rPr>
                              <w:t xml:space="preserve">2019 en el estado </w:t>
                            </w:r>
                            <w:r>
                              <w:rPr>
                                <w:rFonts w:ascii="Century Gothic" w:hAnsi="Century Gothic"/>
                                <w:b/>
                                <w:color w:val="641345" w:themeColor="accent5"/>
                                <w:sz w:val="36"/>
                                <w:szCs w:val="36"/>
                              </w:rPr>
                              <w:t xml:space="preserve">de </w:t>
                            </w:r>
                            <w:r w:rsidRPr="00625180">
                              <w:rPr>
                                <w:rFonts w:ascii="Century Gothic" w:hAnsi="Century Gothic"/>
                                <w:b/>
                                <w:color w:val="641345" w:themeColor="accent5"/>
                                <w:sz w:val="36"/>
                                <w:szCs w:val="36"/>
                              </w:rPr>
                              <w:t>Puebla</w:t>
                            </w:r>
                          </w:p>
                        </w:txbxContent>
                      </wps:txbx>
                      <wps:bodyPr rot="0" vert="horz" wrap="square" lIns="91440" tIns="91440" rIns="91440" bIns="9144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415967B6" id="_x0000_t202" coordsize="21600,21600" o:spt="202" path="m,l,21600r21600,l21600,xe">
                <v:stroke joinstyle="miter"/>
                <v:path gradientshapeok="t" o:connecttype="rect"/>
              </v:shapetype>
              <v:shape id="Text Box 8" o:spid="_x0000_s1026" type="#_x0000_t202" style="position:absolute;left:0;text-align:left;margin-left:0;margin-top:18.2pt;width:439.8pt;height:113.4pt;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" filled="f" stroked="f">
                <v:textbox inset=",7.2pt,,7.2pt">
                  <w:txbxContent>
                    <w:p w:rsidR="00340C41" w:rsidRPr="008574AF" w:rsidRDefault="00340C41" w:rsidP="00340C41">
                      <w:pPr>
                        <w:jc w:val="right"/>
                        <w:rPr>
                          <w:rFonts w:ascii="Century Gothic" w:hAnsi="Century Gothic"/>
                          <w:color w:val="641345" w:themeColor="accent5"/>
                          <w:sz w:val="36"/>
                          <w:szCs w:val="36"/>
                        </w:rPr>
                      </w:pPr>
                      <w:r>
                        <w:rPr>
                          <w:rFonts w:ascii="Century Gothic" w:hAnsi="Century Gothic"/>
                          <w:color w:val="641345" w:themeColor="accent5"/>
                          <w:sz w:val="36"/>
                          <w:szCs w:val="36"/>
                        </w:rPr>
                        <w:t>Avance en la conformación de la Lista Nominal de Electores Residentes en el Extranjero</w:t>
                      </w:r>
                    </w:p>
                    <w:p w:rsidR="00340C41" w:rsidRPr="00625180" w:rsidRDefault="00340C41" w:rsidP="00F765BB">
                      <w:pPr>
                        <w:ind w:left="1560"/>
                        <w:jc w:val="right"/>
                        <w:rPr>
                          <w:rFonts w:ascii="Century Gothic" w:hAnsi="Century Gothic"/>
                          <w:b/>
                          <w:color w:val="641345" w:themeColor="accent5"/>
                          <w:sz w:val="28"/>
                          <w:szCs w:val="36"/>
                        </w:rPr>
                      </w:pPr>
                      <w:r w:rsidRPr="00625180">
                        <w:rPr>
                          <w:rFonts w:ascii="Century Gothic" w:hAnsi="Century Gothic"/>
                          <w:b/>
                          <w:color w:val="641345" w:themeColor="accent5"/>
                          <w:sz w:val="36"/>
                          <w:szCs w:val="36"/>
                        </w:rPr>
                        <w:t xml:space="preserve">Proceso Electoral </w:t>
                      </w:r>
                      <w:r w:rsidR="00F765BB">
                        <w:rPr>
                          <w:rFonts w:ascii="Century Gothic" w:hAnsi="Century Gothic"/>
                          <w:b/>
                          <w:color w:val="641345" w:themeColor="accent5"/>
                          <w:sz w:val="36"/>
                          <w:szCs w:val="36"/>
                        </w:rPr>
                        <w:t xml:space="preserve">Local </w:t>
                      </w:r>
                      <w:r w:rsidRPr="00625180">
                        <w:rPr>
                          <w:rFonts w:ascii="Century Gothic" w:hAnsi="Century Gothic"/>
                          <w:b/>
                          <w:color w:val="641345" w:themeColor="accent5"/>
                          <w:sz w:val="36"/>
                          <w:szCs w:val="36"/>
                        </w:rPr>
                        <w:t xml:space="preserve">Extraordinario </w:t>
                      </w:r>
                      <w:r w:rsidR="00F765BB">
                        <w:rPr>
                          <w:rFonts w:ascii="Century Gothic" w:hAnsi="Century Gothic"/>
                          <w:b/>
                          <w:color w:val="641345" w:themeColor="accent5"/>
                          <w:sz w:val="36"/>
                          <w:szCs w:val="36"/>
                        </w:rPr>
                        <w:t xml:space="preserve">2019 en el estado </w:t>
                      </w:r>
                      <w:r>
                        <w:rPr>
                          <w:rFonts w:ascii="Century Gothic" w:hAnsi="Century Gothic"/>
                          <w:b/>
                          <w:color w:val="641345" w:themeColor="accent5"/>
                          <w:sz w:val="36"/>
                          <w:szCs w:val="36"/>
                        </w:rPr>
                        <w:t xml:space="preserve">de </w:t>
                      </w:r>
                      <w:r w:rsidRPr="00625180">
                        <w:rPr>
                          <w:rFonts w:ascii="Century Gothic" w:hAnsi="Century Gothic"/>
                          <w:b/>
                          <w:color w:val="641345" w:themeColor="accent5"/>
                          <w:sz w:val="36"/>
                          <w:szCs w:val="36"/>
                        </w:rPr>
                        <w:t>Puebla</w:t>
                      </w:r>
                    </w:p>
                  </w:txbxContent>
                </v:textbox>
                <w10:wrap type="tight" anchorx="margin"/>
              </v:shape>
            </w:pict>
          </mc:Fallback>
        </mc:AlternateContent>
      </w:r>
      <w:r w:rsidR="00340C41" w:rsidRPr="00434F30">
        <w:rPr>
          <w:rFonts w:asciiTheme="majorHAnsi" w:hAnsiTheme="majorHAnsi"/>
          <w:noProof/>
          <w:lang w:eastAsia="es-MX"/>
        </w:rPr>
        <mc:AlternateContent>
          <mc:Choice Requires="wps">
            <w:drawing>
              <wp:anchor distT="0" distB="0" distL="114300" distR="114300" simplePos="0" relativeHeight="251663360" behindDoc="0" locked="0" layoutInCell="1" allowOverlap="1" wp14:anchorId="5CF1D120" wp14:editId="43F0995C">
                <wp:simplePos x="0" y="0"/>
                <wp:positionH relativeFrom="column">
                  <wp:posOffset>963295</wp:posOffset>
                </wp:positionH>
                <wp:positionV relativeFrom="paragraph">
                  <wp:posOffset>1736725</wp:posOffset>
                </wp:positionV>
                <wp:extent cx="4637405" cy="403860"/>
                <wp:effectExtent l="0" t="0" r="0" b="0"/>
                <wp:wrapTight wrapText="bothSides">
                  <wp:wrapPolygon edited="0">
                    <wp:start x="177" y="3057"/>
                    <wp:lineTo x="177" y="18340"/>
                    <wp:lineTo x="21295" y="18340"/>
                    <wp:lineTo x="21295" y="3057"/>
                    <wp:lineTo x="177" y="3057"/>
                  </wp:wrapPolygon>
                </wp:wrapTight>
                <wp:docPr id="50"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7405" cy="403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type="none" w="med" len="med"/>
                              <a:tailEnd type="none" w="med" len="med"/>
                            </a14:hiddenLine>
                          </a:ext>
                        </a:extLst>
                      </wps:spPr>
                      <wps:txbx>
                        <w:txbxContent>
                          <w:p w:rsidR="00340C41" w:rsidRPr="00E15615" w:rsidRDefault="00340C41" w:rsidP="00340C41">
                            <w:pPr>
                              <w:jc w:val="right"/>
                              <w:rPr>
                                <w:rFonts w:ascii="Century Gothic" w:hAnsi="Century Gothic"/>
                                <w:color w:val="641345" w:themeColor="accent5"/>
                                <w:sz w:val="24"/>
                                <w:szCs w:val="36"/>
                              </w:rPr>
                            </w:pPr>
                            <w:r w:rsidRPr="00B77CC5">
                              <w:rPr>
                                <w:rFonts w:ascii="Century Gothic" w:hAnsi="Century Gothic"/>
                                <w:color w:val="641345" w:themeColor="accent5"/>
                                <w:sz w:val="24"/>
                                <w:szCs w:val="36"/>
                              </w:rPr>
                              <w:t>Corte del 20 de febrero de</w:t>
                            </w:r>
                            <w:r w:rsidRPr="00E15615">
                              <w:rPr>
                                <w:rFonts w:ascii="Century Gothic" w:hAnsi="Century Gothic"/>
                                <w:color w:val="641345" w:themeColor="accent5"/>
                                <w:sz w:val="24"/>
                                <w:szCs w:val="36"/>
                              </w:rPr>
                              <w:t xml:space="preserve"> 201</w:t>
                            </w:r>
                            <w:r>
                              <w:rPr>
                                <w:rFonts w:ascii="Century Gothic" w:hAnsi="Century Gothic"/>
                                <w:color w:val="641345" w:themeColor="accent5"/>
                                <w:sz w:val="24"/>
                                <w:szCs w:val="36"/>
                              </w:rPr>
                              <w:t>9</w:t>
                            </w:r>
                          </w:p>
                          <w:p w:rsidR="00340C41" w:rsidRPr="00E15615" w:rsidRDefault="00340C41" w:rsidP="00340C41">
                            <w:pPr>
                              <w:rPr>
                                <w:rFonts w:ascii="Century Gothic" w:hAnsi="Century Gothic"/>
                                <w:color w:val="595959"/>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F1D120" id="_x0000_t202" coordsize="21600,21600" o:spt="202" path="m,l,21600r21600,l21600,xe">
                <v:stroke joinstyle="miter"/>
                <v:path gradientshapeok="t" o:connecttype="rect"/>
              </v:shapetype>
              <v:shape id="_x0000_s1027" type="#_x0000_t202" style="position:absolute;left:0;text-align:left;margin-left:75.85pt;margin-top:136.75pt;width:365.15pt;height:3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" filled="f" stroked="f">
                <v:textbox inset=",7.2pt,,7.2pt">
                  <w:txbxContent>
                    <w:p w:rsidR="00340C41" w:rsidRPr="00E15615" w:rsidRDefault="00340C41" w:rsidP="00340C41">
                      <w:pPr>
                        <w:jc w:val="right"/>
                        <w:rPr>
                          <w:rFonts w:ascii="Century Gothic" w:hAnsi="Century Gothic"/>
                          <w:color w:val="641345" w:themeColor="accent5"/>
                          <w:sz w:val="24"/>
                          <w:szCs w:val="36"/>
                        </w:rPr>
                      </w:pPr>
                      <w:r w:rsidRPr="00B77CC5">
                        <w:rPr>
                          <w:rFonts w:ascii="Century Gothic" w:hAnsi="Century Gothic"/>
                          <w:color w:val="641345" w:themeColor="accent5"/>
                          <w:sz w:val="24"/>
                          <w:szCs w:val="36"/>
                        </w:rPr>
                        <w:t>Corte del 20 de febrero de</w:t>
                      </w:r>
                      <w:r w:rsidRPr="00E15615">
                        <w:rPr>
                          <w:rFonts w:ascii="Century Gothic" w:hAnsi="Century Gothic"/>
                          <w:color w:val="641345" w:themeColor="accent5"/>
                          <w:sz w:val="24"/>
                          <w:szCs w:val="36"/>
                        </w:rPr>
                        <w:t xml:space="preserve"> 201</w:t>
                      </w:r>
                      <w:r>
                        <w:rPr>
                          <w:rFonts w:ascii="Century Gothic" w:hAnsi="Century Gothic"/>
                          <w:color w:val="641345" w:themeColor="accent5"/>
                          <w:sz w:val="24"/>
                          <w:szCs w:val="36"/>
                        </w:rPr>
                        <w:t>9</w:t>
                      </w:r>
                    </w:p>
                    <w:p w:rsidR="00340C41" w:rsidRPr="00E15615" w:rsidRDefault="00340C41" w:rsidP="00340C41">
                      <w:pPr>
                        <w:rPr>
                          <w:rFonts w:ascii="Century Gothic" w:hAnsi="Century Gothic"/>
                          <w:color w:val="595959"/>
                        </w:rPr>
                      </w:pPr>
                    </w:p>
                  </w:txbxContent>
                </v:textbox>
                <w10:wrap type="tight"/>
              </v:shape>
            </w:pict>
          </mc:Fallback>
        </mc:AlternateContent>
      </w:r>
      <w:r w:rsidR="00340C41" w:rsidRPr="00434F30">
        <w:rPr>
          <w:rFonts w:asciiTheme="majorHAnsi" w:hAnsiTheme="majorHAnsi"/>
          <w:noProof/>
          <w:lang w:eastAsia="es-MX"/>
        </w:rPr>
        <mc:AlternateContent>
          <mc:Choice Requires="wps">
            <w:drawing>
              <wp:anchor distT="0" distB="0" distL="114300" distR="114300" simplePos="0" relativeHeight="251664384" behindDoc="1" locked="0" layoutInCell="1" allowOverlap="1" wp14:anchorId="00382502" wp14:editId="04F07541">
                <wp:simplePos x="0" y="0"/>
                <wp:positionH relativeFrom="column">
                  <wp:posOffset>-1842770</wp:posOffset>
                </wp:positionH>
                <wp:positionV relativeFrom="paragraph">
                  <wp:posOffset>1671320</wp:posOffset>
                </wp:positionV>
                <wp:extent cx="7391400" cy="0"/>
                <wp:effectExtent l="0" t="0" r="25400" b="25400"/>
                <wp:wrapNone/>
                <wp:docPr id="44" name="Conector recto 44"/>
                <wp:cNvGraphicFramePr/>
                <a:graphic xmlns:a="http://schemas.openxmlformats.org/drawingml/2006/main">
                  <a:graphicData uri="http://schemas.microsoft.com/office/word/2010/wordprocessingShape">
                    <wps:wsp>
                      <wps:cNvCnPr/>
                      <wps:spPr>
                        <a:xfrm>
                          <a:off x="0" y="0"/>
                          <a:ext cx="7391400" cy="0"/>
                        </a:xfrm>
                        <a:prstGeom prst="line">
                          <a:avLst/>
                        </a:prstGeom>
                        <a:ln w="19050" cmpd="sng">
                          <a:solidFill>
                            <a:schemeClr val="accent5"/>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406BADC4" id="Conector recto 44" o:spid="_x0000_s1026" style="position:absolute;z-index:-2516520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45.1pt,131.6pt" to="436.9pt,13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" strokecolor="#641345 [3208]" strokeweight="1.5pt"/>
            </w:pict>
          </mc:Fallback>
        </mc:AlternateContent>
      </w:r>
    </w:p>
    <w:p w:rsidR="00340C41" w:rsidRPr="00434F30" w:rsidRDefault="00340C41" w:rsidP="00340C41">
      <w:pPr>
        <w:spacing w:after="200"/>
        <w:rPr>
          <w:rFonts w:asciiTheme="majorHAnsi" w:hAnsiTheme="majorHAnsi"/>
        </w:rPr>
      </w:pPr>
    </w:p>
    <w:p w:rsidR="00340C41" w:rsidRPr="00434F30" w:rsidRDefault="00340C41" w:rsidP="00340C41">
      <w:pPr>
        <w:spacing w:after="200"/>
        <w:rPr>
          <w:rFonts w:asciiTheme="majorHAnsi" w:hAnsiTheme="majorHAnsi"/>
        </w:rPr>
      </w:pPr>
      <w:r w:rsidRPr="00434F30">
        <w:rPr>
          <w:rFonts w:asciiTheme="majorHAnsi" w:hAnsiTheme="majorHAnsi"/>
        </w:rPr>
        <w:tab/>
      </w:r>
    </w:p>
    <w:p w:rsidR="00340C41" w:rsidRPr="00434F30" w:rsidRDefault="00340C41" w:rsidP="00340C41">
      <w:pPr>
        <w:rPr>
          <w:rFonts w:asciiTheme="majorHAnsi" w:eastAsia="Meiryo" w:hAnsiTheme="majorHAnsi"/>
          <w:bCs/>
          <w:color w:val="641345" w:themeColor="accent5"/>
        </w:rPr>
      </w:pPr>
      <w:r w:rsidRPr="00434F30">
        <w:rPr>
          <w:rFonts w:asciiTheme="majorHAnsi" w:hAnsiTheme="majorHAnsi"/>
          <w:b/>
          <w:color w:val="641345" w:themeColor="accent5"/>
        </w:rPr>
        <w:br w:type="page"/>
      </w:r>
    </w:p>
    <w:p w:rsidR="00340C41" w:rsidRPr="00B63DFB" w:rsidRDefault="00340C41" w:rsidP="00340C41">
      <w:pPr>
        <w:pStyle w:val="Prrafodelista"/>
        <w:keepNext/>
        <w:keepLines/>
        <w:numPr>
          <w:ilvl w:val="0"/>
          <w:numId w:val="2"/>
        </w:numPr>
        <w:spacing w:after="200"/>
        <w:ind w:left="0"/>
        <w:contextualSpacing w:val="0"/>
        <w:jc w:val="both"/>
        <w:outlineLvl w:val="1"/>
        <w:rPr>
          <w:rFonts w:asciiTheme="majorHAnsi" w:hAnsiTheme="majorHAnsi"/>
          <w:color w:val="641345" w:themeColor="accent5"/>
          <w:sz w:val="22"/>
          <w:szCs w:val="22"/>
        </w:rPr>
      </w:pPr>
      <w:r w:rsidRPr="00B63DFB">
        <w:rPr>
          <w:rFonts w:asciiTheme="majorHAnsi" w:hAnsiTheme="majorHAnsi"/>
          <w:noProof/>
          <w:color w:val="641345" w:themeColor="accent5"/>
          <w:sz w:val="22"/>
          <w:szCs w:val="22"/>
          <w:lang w:val="es-MX" w:eastAsia="es-MX"/>
        </w:rPr>
        <w:lastRenderedPageBreak/>
        <mc:AlternateContent>
          <mc:Choice Requires="wps">
            <w:drawing>
              <wp:anchor distT="0" distB="0" distL="114300" distR="114300" simplePos="0" relativeHeight="251660288" behindDoc="0" locked="0" layoutInCell="1" allowOverlap="1" wp14:anchorId="341F015B" wp14:editId="2483C5AB">
                <wp:simplePos x="0" y="0"/>
                <wp:positionH relativeFrom="column">
                  <wp:posOffset>-1715770</wp:posOffset>
                </wp:positionH>
                <wp:positionV relativeFrom="paragraph">
                  <wp:posOffset>295275</wp:posOffset>
                </wp:positionV>
                <wp:extent cx="6564339" cy="0"/>
                <wp:effectExtent l="0" t="0" r="27305" b="19050"/>
                <wp:wrapNone/>
                <wp:docPr id="1" name="Conector recto 1"/>
                <wp:cNvGraphicFramePr/>
                <a:graphic xmlns:a="http://schemas.openxmlformats.org/drawingml/2006/main">
                  <a:graphicData uri="http://schemas.microsoft.com/office/word/2010/wordprocessingShape">
                    <wps:wsp>
                      <wps:cNvCnPr/>
                      <wps:spPr>
                        <a:xfrm>
                          <a:off x="0" y="0"/>
                          <a:ext cx="6564339" cy="0"/>
                        </a:xfrm>
                        <a:prstGeom prst="line">
                          <a:avLst/>
                        </a:prstGeom>
                        <a:ln w="19050" cmpd="sng">
                          <a:solidFill>
                            <a:schemeClr val="accent5"/>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6998AEF2" id="Conector recto 1"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35.1pt,23.25pt" to="381.8pt,2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" strokecolor="#641345 [3208]" strokeweight="1.5pt"/>
            </w:pict>
          </mc:Fallback>
        </mc:AlternateContent>
      </w:r>
      <w:r w:rsidRPr="00B63DFB">
        <w:rPr>
          <w:rFonts w:asciiTheme="majorHAnsi" w:hAnsiTheme="majorHAnsi"/>
          <w:color w:val="641345" w:themeColor="accent5"/>
          <w:sz w:val="32"/>
          <w:szCs w:val="22"/>
        </w:rPr>
        <w:t>Antecedentes para la conformación de la LNERE</w:t>
      </w:r>
    </w:p>
    <w:p w:rsidR="00F765BB" w:rsidRDefault="00F765BB" w:rsidP="00340C41">
      <w:pPr>
        <w:pStyle w:val="NormalINE"/>
        <w:ind w:firstLine="0"/>
        <w:rPr>
          <w:lang w:val="es-ES_tradnl"/>
        </w:rPr>
      </w:pPr>
    </w:p>
    <w:p w:rsidR="00340C41" w:rsidRDefault="00F765BB" w:rsidP="00B63DFB">
      <w:pPr>
        <w:pStyle w:val="NormalINE"/>
        <w:spacing w:after="200"/>
        <w:ind w:firstLine="0"/>
        <w:rPr>
          <w:lang w:val="es-ES_tradnl"/>
        </w:rPr>
      </w:pPr>
      <w:r>
        <w:rPr>
          <w:lang w:val="es-ES_tradnl"/>
        </w:rPr>
        <w:t>El</w:t>
      </w:r>
      <w:r w:rsidR="00340C41">
        <w:rPr>
          <w:lang w:val="es-ES_tradnl"/>
        </w:rPr>
        <w:t xml:space="preserve"> día 6 de febrero de 2019, mediante la Resolución INE/CG40/2019, el Consejo General de</w:t>
      </w:r>
      <w:r>
        <w:rPr>
          <w:lang w:val="es-ES_tradnl"/>
        </w:rPr>
        <w:t>l</w:t>
      </w:r>
      <w:r w:rsidR="00340C41">
        <w:rPr>
          <w:lang w:val="es-ES_tradnl"/>
        </w:rPr>
        <w:t xml:space="preserve"> Instituto Nacional Electoral (INE) determinó </w:t>
      </w:r>
      <w:r>
        <w:rPr>
          <w:lang w:val="es-ES_tradnl"/>
        </w:rPr>
        <w:t xml:space="preserve">ejercer la facultad de Asunción Total </w:t>
      </w:r>
      <w:r w:rsidR="00340C41">
        <w:rPr>
          <w:lang w:val="es-ES_tradnl"/>
        </w:rPr>
        <w:t xml:space="preserve">para llevar a cabo </w:t>
      </w:r>
      <w:r>
        <w:rPr>
          <w:lang w:val="es-ES_tradnl"/>
        </w:rPr>
        <w:t xml:space="preserve">el </w:t>
      </w:r>
      <w:r w:rsidR="00340C41">
        <w:rPr>
          <w:lang w:val="es-ES_tradnl"/>
        </w:rPr>
        <w:t>Proceso Electoral Local Extraordinario 2019 en la entidad federativa de Puebla, entre los que destaca la elección de la persona titular del Ejecutivo Estatal.</w:t>
      </w:r>
    </w:p>
    <w:p w:rsidR="00340C41" w:rsidRPr="000903D6" w:rsidRDefault="00C80799" w:rsidP="00B63DFB">
      <w:pPr>
        <w:pStyle w:val="NormalINE"/>
        <w:spacing w:after="200"/>
        <w:ind w:firstLine="0"/>
        <w:rPr>
          <w:rFonts w:asciiTheme="minorHAnsi" w:hAnsiTheme="minorHAnsi"/>
          <w:szCs w:val="22"/>
          <w:lang w:val="es-ES_tradnl"/>
        </w:rPr>
      </w:pPr>
      <w:r>
        <w:rPr>
          <w:rFonts w:asciiTheme="minorHAnsi" w:hAnsiTheme="minorHAnsi"/>
          <w:szCs w:val="22"/>
          <w:lang w:val="es-ES_tradnl"/>
        </w:rPr>
        <w:t xml:space="preserve">Garantizar que la ciudadanía poblana puede ejercer su voto desde el extranjero es una de las tareas que deberá realizar el INE. Esto, con fundamento en </w:t>
      </w:r>
      <w:r w:rsidR="00F765BB">
        <w:rPr>
          <w:rFonts w:asciiTheme="minorHAnsi" w:hAnsiTheme="minorHAnsi"/>
          <w:szCs w:val="22"/>
          <w:lang w:val="es-ES_tradnl"/>
        </w:rPr>
        <w:t xml:space="preserve">la Ley General de Instituciones y Procedimientos Electorales (LGIPE) y el Reglamento de Elecciones del INE, en relación con </w:t>
      </w:r>
      <w:r>
        <w:rPr>
          <w:rFonts w:asciiTheme="minorHAnsi" w:hAnsiTheme="minorHAnsi"/>
          <w:szCs w:val="22"/>
          <w:lang w:val="es-ES_tradnl"/>
        </w:rPr>
        <w:t>e</w:t>
      </w:r>
      <w:r w:rsidR="00340C41" w:rsidRPr="000903D6">
        <w:rPr>
          <w:rFonts w:asciiTheme="minorHAnsi" w:hAnsiTheme="minorHAnsi"/>
          <w:szCs w:val="22"/>
          <w:lang w:val="es-ES_tradnl"/>
        </w:rPr>
        <w:t xml:space="preserve">l artículo 324 Bis, párrafo primero del </w:t>
      </w:r>
      <w:r w:rsidR="00340C41" w:rsidRPr="000903D6">
        <w:rPr>
          <w:rFonts w:asciiTheme="minorHAnsi" w:hAnsiTheme="minorHAnsi" w:cs="Arial"/>
          <w:szCs w:val="22"/>
        </w:rPr>
        <w:t xml:space="preserve">Código </w:t>
      </w:r>
      <w:r>
        <w:rPr>
          <w:rFonts w:asciiTheme="minorHAnsi" w:hAnsiTheme="minorHAnsi" w:cs="Arial"/>
          <w:szCs w:val="22"/>
        </w:rPr>
        <w:t xml:space="preserve">de Instituciones y Procesos Electorales </w:t>
      </w:r>
      <w:r w:rsidR="00340C41" w:rsidRPr="000903D6">
        <w:rPr>
          <w:rFonts w:asciiTheme="minorHAnsi" w:hAnsiTheme="minorHAnsi" w:cs="Arial"/>
          <w:szCs w:val="22"/>
        </w:rPr>
        <w:t>de</w:t>
      </w:r>
      <w:r>
        <w:rPr>
          <w:rFonts w:asciiTheme="minorHAnsi" w:hAnsiTheme="minorHAnsi" w:cs="Arial"/>
          <w:szCs w:val="22"/>
        </w:rPr>
        <w:t>l</w:t>
      </w:r>
      <w:r w:rsidR="00340C41" w:rsidRPr="000903D6">
        <w:rPr>
          <w:rFonts w:asciiTheme="minorHAnsi" w:hAnsiTheme="minorHAnsi" w:cs="Arial"/>
          <w:szCs w:val="22"/>
        </w:rPr>
        <w:t xml:space="preserve"> estado</w:t>
      </w:r>
      <w:r>
        <w:rPr>
          <w:rFonts w:asciiTheme="minorHAnsi" w:hAnsiTheme="minorHAnsi" w:cs="Arial"/>
          <w:szCs w:val="22"/>
        </w:rPr>
        <w:t xml:space="preserve"> de Puebla, el cual estipula que </w:t>
      </w:r>
      <w:r w:rsidR="00F765BB">
        <w:rPr>
          <w:rFonts w:asciiTheme="minorHAnsi" w:hAnsiTheme="minorHAnsi" w:cs="Arial"/>
          <w:szCs w:val="22"/>
        </w:rPr>
        <w:t xml:space="preserve">las poblanas y </w:t>
      </w:r>
      <w:r>
        <w:rPr>
          <w:rFonts w:asciiTheme="minorHAnsi" w:hAnsiTheme="minorHAnsi" w:cs="Arial"/>
          <w:szCs w:val="22"/>
        </w:rPr>
        <w:t>los poblanos que residen en el extranjero podrán ejercer su voto exclusivamente para elegir la Gubernatura de la entidad</w:t>
      </w:r>
      <w:r w:rsidR="00340C41" w:rsidRPr="000903D6">
        <w:rPr>
          <w:rFonts w:asciiTheme="minorHAnsi" w:hAnsiTheme="minorHAnsi" w:cs="Arial"/>
          <w:szCs w:val="22"/>
        </w:rPr>
        <w:t>.</w:t>
      </w:r>
    </w:p>
    <w:p w:rsidR="00340C41" w:rsidRDefault="00340C41" w:rsidP="00B63DFB">
      <w:pPr>
        <w:pStyle w:val="NormalINE"/>
        <w:spacing w:after="200"/>
        <w:ind w:firstLine="0"/>
        <w:rPr>
          <w:lang w:val="es-ES_tradnl"/>
        </w:rPr>
      </w:pPr>
      <w:r>
        <w:rPr>
          <w:lang w:val="es-ES_tradnl"/>
        </w:rPr>
        <w:t xml:space="preserve">En este sentido, al existir el marco normativo para llevar a cabo el voto desde el extranjero para el Proceso Electoral Local </w:t>
      </w:r>
      <w:r w:rsidR="00F765BB">
        <w:rPr>
          <w:lang w:val="es-ES_tradnl"/>
        </w:rPr>
        <w:t xml:space="preserve">Extraordinario 2019 en el estado </w:t>
      </w:r>
      <w:r>
        <w:rPr>
          <w:lang w:val="es-ES_tradnl"/>
        </w:rPr>
        <w:t>de Puebla, el Consejo General aprobó</w:t>
      </w:r>
      <w:r w:rsidR="00F765BB">
        <w:rPr>
          <w:lang w:val="es-ES_tradnl"/>
        </w:rPr>
        <w:t>, mediante el Acuerdo INE/CG42/2019,</w:t>
      </w:r>
      <w:r>
        <w:rPr>
          <w:lang w:val="es-ES_tradnl"/>
        </w:rPr>
        <w:t xml:space="preserve"> los Lineamientos para la conformación de la Lista Nominal de Electores Residentes en el Extranjero (LNERE) para el Proceso Electoral Local Extraordinario 2019, para la elección de la Gubernatura del estado de Puebla.</w:t>
      </w:r>
    </w:p>
    <w:p w:rsidR="00340C41" w:rsidRPr="00B77CC5" w:rsidRDefault="00340C41" w:rsidP="00B63DFB">
      <w:pPr>
        <w:pStyle w:val="NormalINE"/>
        <w:spacing w:after="200"/>
        <w:ind w:firstLine="0"/>
        <w:rPr>
          <w:lang w:val="es-ES_tradnl"/>
        </w:rPr>
      </w:pPr>
      <w:r>
        <w:rPr>
          <w:lang w:val="es-ES_tradnl"/>
        </w:rPr>
        <w:t xml:space="preserve">Los mencionados Lineamientos estipulan, en sus numerales 9 y 10, que </w:t>
      </w:r>
      <w:r w:rsidR="00C80799">
        <w:rPr>
          <w:lang w:val="es-ES_tradnl"/>
        </w:rPr>
        <w:t xml:space="preserve">las </w:t>
      </w:r>
      <w:r w:rsidR="00F765BB">
        <w:rPr>
          <w:lang w:val="es-ES_tradnl"/>
        </w:rPr>
        <w:t xml:space="preserve">ciudadanas </w:t>
      </w:r>
      <w:r w:rsidR="00C80799">
        <w:rPr>
          <w:lang w:val="es-ES_tradnl"/>
        </w:rPr>
        <w:t>y los ciudadanos poblanos</w:t>
      </w:r>
      <w:r>
        <w:rPr>
          <w:lang w:val="es-ES_tradnl"/>
        </w:rPr>
        <w:t xml:space="preserve"> residente</w:t>
      </w:r>
      <w:r w:rsidR="00C80799">
        <w:rPr>
          <w:lang w:val="es-ES_tradnl"/>
        </w:rPr>
        <w:t xml:space="preserve">s en el extranjero </w:t>
      </w:r>
      <w:r>
        <w:rPr>
          <w:lang w:val="es-ES_tradnl"/>
        </w:rPr>
        <w:t xml:space="preserve">que </w:t>
      </w:r>
      <w:r w:rsidR="00C80799">
        <w:rPr>
          <w:lang w:val="es-ES_tradnl"/>
        </w:rPr>
        <w:t>estuvieron</w:t>
      </w:r>
      <w:r w:rsidRPr="0016487F">
        <w:rPr>
          <w:lang w:val="es-ES_tradnl"/>
        </w:rPr>
        <w:t xml:space="preserve"> incluidos en la LNERE correspondiente al Proceso Electoral Federal y Local Ordinario 2017-2018</w:t>
      </w:r>
      <w:r w:rsidR="00F765BB">
        <w:rPr>
          <w:lang w:val="es-ES_tradnl"/>
        </w:rPr>
        <w:t xml:space="preserve"> en el estado de Puebla</w:t>
      </w:r>
      <w:r>
        <w:rPr>
          <w:lang w:val="es-ES_tradnl"/>
        </w:rPr>
        <w:t xml:space="preserve">, serán contactados por la Dirección Ejecutiva del Registro Federal de Electores (DERFE) para que manifiesten su </w:t>
      </w:r>
      <w:r w:rsidR="00F765BB">
        <w:rPr>
          <w:lang w:val="es-ES_tradnl"/>
        </w:rPr>
        <w:t xml:space="preserve">decisión </w:t>
      </w:r>
      <w:r>
        <w:rPr>
          <w:lang w:val="es-ES_tradnl"/>
        </w:rPr>
        <w:t xml:space="preserve">de votar desde el extranjero y soliciten su </w:t>
      </w:r>
      <w:r w:rsidRPr="00B77CC5">
        <w:rPr>
          <w:lang w:val="es-ES_tradnl"/>
        </w:rPr>
        <w:t xml:space="preserve">inscripción en la LNERE. </w:t>
      </w:r>
    </w:p>
    <w:p w:rsidR="00F765BB" w:rsidRPr="00B77CC5" w:rsidRDefault="00F765BB" w:rsidP="00B63DFB">
      <w:pPr>
        <w:pStyle w:val="NormalINE"/>
        <w:spacing w:after="200"/>
        <w:ind w:firstLine="0"/>
        <w:rPr>
          <w:lang w:val="es-ES_tradnl"/>
        </w:rPr>
      </w:pPr>
      <w:r w:rsidRPr="00B77CC5">
        <w:rPr>
          <w:lang w:val="es-ES_tradnl"/>
        </w:rPr>
        <w:t>Con base en los numerales anteriormente mencionados, el proceso de conformación de la LNERE inició el 15 de febrero de 2019, y se extenderá hasta el 15 de marzo de este año.</w:t>
      </w:r>
    </w:p>
    <w:p w:rsidR="00340C41" w:rsidRDefault="00340C41" w:rsidP="00B63DFB">
      <w:pPr>
        <w:pStyle w:val="NormalINE"/>
        <w:spacing w:after="200"/>
        <w:ind w:firstLine="0"/>
        <w:rPr>
          <w:lang w:val="es-ES_tradnl"/>
        </w:rPr>
      </w:pPr>
      <w:r w:rsidRPr="00B77CC5">
        <w:rPr>
          <w:lang w:val="es-ES_tradnl"/>
        </w:rPr>
        <w:t xml:space="preserve">El presente </w:t>
      </w:r>
      <w:r w:rsidR="00F765BB" w:rsidRPr="00B77CC5">
        <w:rPr>
          <w:lang w:val="es-ES_tradnl"/>
        </w:rPr>
        <w:t xml:space="preserve">Informe </w:t>
      </w:r>
      <w:r w:rsidRPr="00B77CC5">
        <w:rPr>
          <w:lang w:val="es-ES_tradnl"/>
        </w:rPr>
        <w:t xml:space="preserve">reporta </w:t>
      </w:r>
      <w:r w:rsidR="00F765BB" w:rsidRPr="00B77CC5">
        <w:rPr>
          <w:lang w:val="es-ES_tradnl"/>
        </w:rPr>
        <w:t xml:space="preserve">el </w:t>
      </w:r>
      <w:r w:rsidRPr="00B77CC5">
        <w:rPr>
          <w:lang w:val="es-ES_tradnl"/>
        </w:rPr>
        <w:t xml:space="preserve">avance en la recepción de solicitudes para inscripción en la LNERE producto del contacto que se ha establecido con la ciudadanía poblana </w:t>
      </w:r>
      <w:r w:rsidR="00D87635">
        <w:rPr>
          <w:lang w:val="es-ES_tradnl"/>
        </w:rPr>
        <w:t>residente en el extranjero,</w:t>
      </w:r>
      <w:r w:rsidR="008B5EEC">
        <w:rPr>
          <w:lang w:val="es-ES_tradnl"/>
        </w:rPr>
        <w:t xml:space="preserve"> </w:t>
      </w:r>
      <w:r w:rsidRPr="00B77CC5">
        <w:rPr>
          <w:lang w:val="es-ES_tradnl"/>
        </w:rPr>
        <w:t>vía telefónica o por correo electrónico</w:t>
      </w:r>
      <w:r w:rsidR="00F765BB" w:rsidRPr="00B77CC5">
        <w:rPr>
          <w:lang w:val="es-ES_tradnl"/>
        </w:rPr>
        <w:t>, con corte al 20 de febrero de 2019</w:t>
      </w:r>
      <w:r w:rsidRPr="00B77CC5">
        <w:rPr>
          <w:lang w:val="es-ES_tradnl"/>
        </w:rPr>
        <w:t>.</w:t>
      </w:r>
    </w:p>
    <w:p w:rsidR="00340C41" w:rsidRDefault="00340C41" w:rsidP="00340C41">
      <w:pPr>
        <w:pStyle w:val="NormalINE"/>
        <w:ind w:firstLine="0"/>
        <w:rPr>
          <w:lang w:val="es-ES_tradnl"/>
        </w:rPr>
      </w:pPr>
    </w:p>
    <w:p w:rsidR="00C80799" w:rsidRDefault="00C80799">
      <w:pPr>
        <w:spacing w:after="160" w:line="259" w:lineRule="auto"/>
        <w:jc w:val="left"/>
        <w:rPr>
          <w:rFonts w:ascii="Century Gothic" w:eastAsia="Times New Roman" w:hAnsi="Century Gothic" w:cs="Times New Roman"/>
          <w:szCs w:val="21"/>
          <w:lang w:val="es-ES_tradnl"/>
        </w:rPr>
      </w:pPr>
      <w:r>
        <w:rPr>
          <w:lang w:val="es-ES_tradnl"/>
        </w:rPr>
        <w:br w:type="page"/>
      </w:r>
    </w:p>
    <w:p w:rsidR="00340C41" w:rsidRPr="00B63DFB" w:rsidRDefault="00340C41" w:rsidP="00340C41">
      <w:pPr>
        <w:pStyle w:val="Prrafodelista"/>
        <w:keepNext/>
        <w:keepLines/>
        <w:numPr>
          <w:ilvl w:val="0"/>
          <w:numId w:val="2"/>
        </w:numPr>
        <w:spacing w:after="200"/>
        <w:ind w:left="0"/>
        <w:contextualSpacing w:val="0"/>
        <w:jc w:val="both"/>
        <w:outlineLvl w:val="1"/>
        <w:rPr>
          <w:rFonts w:asciiTheme="majorHAnsi" w:hAnsiTheme="majorHAnsi"/>
          <w:color w:val="641345" w:themeColor="accent5"/>
          <w:sz w:val="22"/>
          <w:szCs w:val="22"/>
        </w:rPr>
      </w:pPr>
      <w:r w:rsidRPr="00B63DFB">
        <w:rPr>
          <w:rFonts w:asciiTheme="majorHAnsi" w:hAnsiTheme="majorHAnsi"/>
          <w:noProof/>
          <w:color w:val="641345" w:themeColor="accent5"/>
          <w:sz w:val="22"/>
          <w:szCs w:val="22"/>
          <w:lang w:val="es-MX" w:eastAsia="es-MX"/>
        </w:rPr>
        <w:lastRenderedPageBreak/>
        <mc:AlternateContent>
          <mc:Choice Requires="wps">
            <w:drawing>
              <wp:anchor distT="0" distB="0" distL="114300" distR="114300" simplePos="0" relativeHeight="251659264" behindDoc="0" locked="0" layoutInCell="1" allowOverlap="1" wp14:anchorId="6E430124" wp14:editId="1B8FC1FC">
                <wp:simplePos x="0" y="0"/>
                <wp:positionH relativeFrom="column">
                  <wp:posOffset>-1233805</wp:posOffset>
                </wp:positionH>
                <wp:positionV relativeFrom="paragraph">
                  <wp:posOffset>288925</wp:posOffset>
                </wp:positionV>
                <wp:extent cx="6220691" cy="7620"/>
                <wp:effectExtent l="0" t="0" r="27940" b="30480"/>
                <wp:wrapNone/>
                <wp:docPr id="52" name="Conector recto 52"/>
                <wp:cNvGraphicFramePr/>
                <a:graphic xmlns:a="http://schemas.openxmlformats.org/drawingml/2006/main">
                  <a:graphicData uri="http://schemas.microsoft.com/office/word/2010/wordprocessingShape">
                    <wps:wsp>
                      <wps:cNvCnPr/>
                      <wps:spPr>
                        <a:xfrm flipV="1">
                          <a:off x="0" y="0"/>
                          <a:ext cx="6220691" cy="7620"/>
                        </a:xfrm>
                        <a:prstGeom prst="line">
                          <a:avLst/>
                        </a:prstGeom>
                        <a:ln w="19050" cmpd="sng">
                          <a:solidFill>
                            <a:schemeClr val="accent5"/>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3842F10" id="Conector recto 52"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7.15pt,22.75pt" to="392.65pt,2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" strokecolor="#641345 [3208]" strokeweight="1.5pt"/>
            </w:pict>
          </mc:Fallback>
        </mc:AlternateContent>
      </w:r>
      <w:r w:rsidRPr="00B63DFB">
        <w:rPr>
          <w:rFonts w:asciiTheme="majorHAnsi" w:hAnsiTheme="majorHAnsi"/>
          <w:color w:val="641345" w:themeColor="accent5"/>
          <w:sz w:val="32"/>
          <w:szCs w:val="22"/>
        </w:rPr>
        <w:t xml:space="preserve">Recepción de solicitudes de inscripción a </w:t>
      </w:r>
      <w:r w:rsidR="009F7297">
        <w:rPr>
          <w:rFonts w:asciiTheme="majorHAnsi" w:hAnsiTheme="majorHAnsi"/>
          <w:color w:val="641345" w:themeColor="accent5"/>
          <w:sz w:val="32"/>
          <w:szCs w:val="22"/>
        </w:rPr>
        <w:t xml:space="preserve">la </w:t>
      </w:r>
      <w:r w:rsidRPr="00B63DFB">
        <w:rPr>
          <w:rFonts w:asciiTheme="majorHAnsi" w:hAnsiTheme="majorHAnsi"/>
          <w:color w:val="641345" w:themeColor="accent5"/>
          <w:sz w:val="32"/>
          <w:szCs w:val="22"/>
        </w:rPr>
        <w:t>LNERE</w:t>
      </w:r>
    </w:p>
    <w:p w:rsidR="00927F33" w:rsidRDefault="00927F33" w:rsidP="00B63DFB">
      <w:pPr>
        <w:pStyle w:val="Prrafodelista"/>
        <w:keepNext/>
        <w:keepLines/>
        <w:spacing w:after="200"/>
        <w:ind w:left="0"/>
        <w:contextualSpacing w:val="0"/>
        <w:jc w:val="both"/>
        <w:outlineLvl w:val="1"/>
        <w:rPr>
          <w:rFonts w:asciiTheme="minorHAnsi" w:hAnsiTheme="minorHAnsi"/>
          <w:noProof/>
          <w:color w:val="641345" w:themeColor="accent5"/>
          <w:sz w:val="22"/>
          <w:szCs w:val="22"/>
        </w:rPr>
      </w:pPr>
    </w:p>
    <w:p w:rsidR="00340C41" w:rsidRPr="00B63DFB" w:rsidRDefault="00220428" w:rsidP="00927F33">
      <w:pPr>
        <w:pStyle w:val="Prrafodelista"/>
        <w:keepNext/>
        <w:keepLines/>
        <w:numPr>
          <w:ilvl w:val="1"/>
          <w:numId w:val="2"/>
        </w:numPr>
        <w:spacing w:after="200"/>
        <w:ind w:left="0"/>
        <w:contextualSpacing w:val="0"/>
        <w:jc w:val="both"/>
        <w:outlineLvl w:val="1"/>
        <w:rPr>
          <w:rFonts w:asciiTheme="minorHAnsi" w:hAnsiTheme="minorHAnsi"/>
          <w:b/>
          <w:noProof/>
          <w:color w:val="641345" w:themeColor="accent5"/>
          <w:sz w:val="22"/>
          <w:szCs w:val="22"/>
        </w:rPr>
      </w:pPr>
      <w:r>
        <w:rPr>
          <w:rFonts w:asciiTheme="minorHAnsi" w:hAnsiTheme="minorHAnsi"/>
          <w:b/>
          <w:noProof/>
          <w:color w:val="641345" w:themeColor="accent5"/>
          <w:sz w:val="24"/>
          <w:szCs w:val="22"/>
        </w:rPr>
        <w:t>Acumulado de solicitudes de inscripción a la LNERE</w:t>
      </w:r>
    </w:p>
    <w:p w:rsidR="00927F33" w:rsidRDefault="00340C41" w:rsidP="00B63DFB">
      <w:pPr>
        <w:pStyle w:val="NormalINE"/>
        <w:spacing w:after="200"/>
        <w:ind w:firstLine="0"/>
      </w:pPr>
      <w:r>
        <w:t xml:space="preserve">A partir del 15 de febrero de 2019, el </w:t>
      </w:r>
      <w:r w:rsidR="00927F33">
        <w:t xml:space="preserve">Centro </w:t>
      </w:r>
      <w:r>
        <w:t xml:space="preserve">de </w:t>
      </w:r>
      <w:r w:rsidR="00927F33">
        <w:t xml:space="preserve">Atención Telefónica </w:t>
      </w:r>
      <w:r>
        <w:t xml:space="preserve">INETEL ha comenzado a contactar a la ciudadanía poblana que se registró </w:t>
      </w:r>
      <w:r w:rsidR="00D87635">
        <w:t xml:space="preserve">en el Proceso Electoral 2017-2018 </w:t>
      </w:r>
      <w:r>
        <w:t xml:space="preserve">para ejercer su voto desde el extranjero para la </w:t>
      </w:r>
      <w:r w:rsidR="00927F33">
        <w:t xml:space="preserve">Gubernatura </w:t>
      </w:r>
      <w:r>
        <w:t>de Puebla</w:t>
      </w:r>
      <w:r w:rsidR="00D87635">
        <w:t>,</w:t>
      </w:r>
      <w:r>
        <w:t xml:space="preserve"> </w:t>
      </w:r>
      <w:r w:rsidR="00220428">
        <w:t xml:space="preserve">con el propósito de conocer su intención de votar en la elección </w:t>
      </w:r>
      <w:r w:rsidR="00D87635">
        <w:t xml:space="preserve">extraordinaria </w:t>
      </w:r>
      <w:r w:rsidR="00220428">
        <w:t xml:space="preserve">del 2 de junio de 2019 y </w:t>
      </w:r>
      <w:r w:rsidR="00D87635">
        <w:t>solicitar</w:t>
      </w:r>
      <w:r w:rsidR="00220428">
        <w:t xml:space="preserve"> </w:t>
      </w:r>
      <w:r w:rsidR="00D87635">
        <w:t>su</w:t>
      </w:r>
      <w:r w:rsidR="00220428">
        <w:t xml:space="preserve"> inscripción a la LNERE.</w:t>
      </w:r>
    </w:p>
    <w:p w:rsidR="00340C41" w:rsidRDefault="00927F33" w:rsidP="00B63DFB">
      <w:pPr>
        <w:pStyle w:val="NormalINE"/>
        <w:spacing w:after="200"/>
        <w:ind w:firstLine="0"/>
      </w:pPr>
      <w:r w:rsidRPr="00DA325B">
        <w:t>Adicionalmente</w:t>
      </w:r>
      <w:r w:rsidR="00340C41" w:rsidRPr="00DA325B">
        <w:t xml:space="preserve">, </w:t>
      </w:r>
      <w:r w:rsidRPr="00DA325B">
        <w:t xml:space="preserve">la ciudadanía puede enviar a la DERFE su solicitud </w:t>
      </w:r>
      <w:r w:rsidR="00340C41" w:rsidRPr="00DA325B">
        <w:t xml:space="preserve">por correo electrónico, </w:t>
      </w:r>
      <w:r w:rsidR="00B63DFB">
        <w:t xml:space="preserve">por lo que en este informe también se da cuenta de </w:t>
      </w:r>
      <w:r w:rsidR="00C7519A">
        <w:t>la</w:t>
      </w:r>
      <w:r w:rsidR="00B63DFB">
        <w:t xml:space="preserve"> recepción </w:t>
      </w:r>
      <w:r w:rsidR="00340C41" w:rsidRPr="00DA325B">
        <w:t>por esta vía.</w:t>
      </w:r>
    </w:p>
    <w:p w:rsidR="00340C41" w:rsidRDefault="00340C41" w:rsidP="00B63DFB">
      <w:pPr>
        <w:pStyle w:val="NormalINE"/>
        <w:spacing w:after="200"/>
        <w:ind w:firstLine="0"/>
      </w:pPr>
      <w:r>
        <w:t xml:space="preserve">En la siguiente tabla se reporta el </w:t>
      </w:r>
      <w:r w:rsidR="00641A55">
        <w:t xml:space="preserve">avance en el </w:t>
      </w:r>
      <w:r w:rsidR="007C177C">
        <w:t>total de las</w:t>
      </w:r>
      <w:r>
        <w:t xml:space="preserve"> solicitudes de inscripción a la LNERE recibidas por la DERFE</w:t>
      </w:r>
      <w:r w:rsidR="00D87635">
        <w:t>, del 15 al 20 de febrero de 2019</w:t>
      </w:r>
      <w:r w:rsidR="00DA325B">
        <w:t>:</w:t>
      </w:r>
    </w:p>
    <w:tbl>
      <w:tblPr>
        <w:tblW w:w="6663" w:type="dxa"/>
        <w:jc w:val="center"/>
        <w:tblLayout w:type="fixed"/>
        <w:tblCellMar>
          <w:left w:w="70" w:type="dxa"/>
          <w:right w:w="70" w:type="dxa"/>
        </w:tblCellMar>
        <w:tblLook w:val="04A0" w:firstRow="1" w:lastRow="0" w:firstColumn="1" w:lastColumn="0" w:noHBand="0" w:noVBand="1"/>
      </w:tblPr>
      <w:tblGrid>
        <w:gridCol w:w="2268"/>
        <w:gridCol w:w="1465"/>
        <w:gridCol w:w="1465"/>
        <w:gridCol w:w="1465"/>
      </w:tblGrid>
      <w:tr w:rsidR="008B5EEC" w:rsidRPr="00B77CC5" w:rsidTr="00226020">
        <w:trPr>
          <w:trHeight w:val="668"/>
          <w:jc w:val="center"/>
        </w:trPr>
        <w:tc>
          <w:tcPr>
            <w:tcW w:w="2268" w:type="dxa"/>
            <w:tcBorders>
              <w:top w:val="nil"/>
              <w:left w:val="nil"/>
              <w:right w:val="nil"/>
            </w:tcBorders>
            <w:shd w:val="clear" w:color="auto" w:fill="auto"/>
            <w:noWrap/>
            <w:vAlign w:val="center"/>
            <w:hideMark/>
          </w:tcPr>
          <w:p w:rsidR="008B5EEC" w:rsidRPr="00B77CC5" w:rsidRDefault="008B5EEC" w:rsidP="00B77CC5">
            <w:pPr>
              <w:spacing w:after="0"/>
              <w:jc w:val="center"/>
              <w:rPr>
                <w:rFonts w:ascii="Times New Roman" w:eastAsia="Times New Roman" w:hAnsi="Times New Roman" w:cs="Times New Roman"/>
                <w:sz w:val="20"/>
                <w:szCs w:val="20"/>
                <w:lang w:eastAsia="es-MX"/>
              </w:rPr>
            </w:pPr>
          </w:p>
        </w:tc>
        <w:tc>
          <w:tcPr>
            <w:tcW w:w="1465" w:type="dxa"/>
            <w:tcBorders>
              <w:top w:val="single" w:sz="8" w:space="0" w:color="641345"/>
              <w:left w:val="nil"/>
              <w:bottom w:val="single" w:sz="8" w:space="0" w:color="641345"/>
              <w:right w:val="nil"/>
            </w:tcBorders>
            <w:shd w:val="clear" w:color="auto" w:fill="auto"/>
            <w:vAlign w:val="center"/>
            <w:hideMark/>
          </w:tcPr>
          <w:p w:rsidR="008B5EEC" w:rsidRPr="00B77CC5" w:rsidRDefault="008B5EEC" w:rsidP="00B77CC5">
            <w:pPr>
              <w:spacing w:after="0"/>
              <w:jc w:val="center"/>
              <w:rPr>
                <w:rFonts w:ascii="Century Gothic" w:eastAsia="Times New Roman" w:hAnsi="Century Gothic" w:cs="Times New Roman"/>
                <w:b/>
                <w:bCs/>
                <w:color w:val="641345"/>
                <w:sz w:val="20"/>
                <w:szCs w:val="20"/>
                <w:lang w:eastAsia="es-MX"/>
              </w:rPr>
            </w:pPr>
            <w:r w:rsidRPr="00B77CC5">
              <w:rPr>
                <w:rFonts w:ascii="Century Gothic" w:eastAsia="Times New Roman" w:hAnsi="Century Gothic" w:cs="Times New Roman"/>
                <w:b/>
                <w:bCs/>
                <w:color w:val="641345"/>
                <w:sz w:val="20"/>
                <w:szCs w:val="20"/>
                <w:lang w:eastAsia="es-MX"/>
              </w:rPr>
              <w:t>Por llamada telefónica</w:t>
            </w:r>
          </w:p>
        </w:tc>
        <w:tc>
          <w:tcPr>
            <w:tcW w:w="1465" w:type="dxa"/>
            <w:tcBorders>
              <w:top w:val="single" w:sz="8" w:space="0" w:color="641345"/>
              <w:left w:val="nil"/>
              <w:bottom w:val="single" w:sz="8" w:space="0" w:color="641345"/>
              <w:right w:val="nil"/>
            </w:tcBorders>
            <w:shd w:val="clear" w:color="auto" w:fill="auto"/>
            <w:vAlign w:val="center"/>
            <w:hideMark/>
          </w:tcPr>
          <w:p w:rsidR="008B5EEC" w:rsidRPr="00B77CC5" w:rsidRDefault="008B5EEC" w:rsidP="00B77CC5">
            <w:pPr>
              <w:spacing w:after="0"/>
              <w:jc w:val="center"/>
              <w:rPr>
                <w:rFonts w:ascii="Century Gothic" w:eastAsia="Times New Roman" w:hAnsi="Century Gothic" w:cs="Times New Roman"/>
                <w:b/>
                <w:bCs/>
                <w:color w:val="641345"/>
                <w:sz w:val="20"/>
                <w:szCs w:val="20"/>
                <w:lang w:eastAsia="es-MX"/>
              </w:rPr>
            </w:pPr>
            <w:r w:rsidRPr="00B77CC5">
              <w:rPr>
                <w:rFonts w:ascii="Century Gothic" w:eastAsia="Times New Roman" w:hAnsi="Century Gothic" w:cs="Times New Roman"/>
                <w:b/>
                <w:bCs/>
                <w:color w:val="641345"/>
                <w:sz w:val="20"/>
                <w:szCs w:val="20"/>
                <w:lang w:eastAsia="es-MX"/>
              </w:rPr>
              <w:t>Por correo electrónico</w:t>
            </w:r>
          </w:p>
        </w:tc>
        <w:tc>
          <w:tcPr>
            <w:tcW w:w="1465" w:type="dxa"/>
            <w:tcBorders>
              <w:top w:val="single" w:sz="8" w:space="0" w:color="641345"/>
              <w:left w:val="nil"/>
              <w:bottom w:val="single" w:sz="8" w:space="0" w:color="641345"/>
              <w:right w:val="nil"/>
            </w:tcBorders>
            <w:shd w:val="clear" w:color="auto" w:fill="auto"/>
            <w:vAlign w:val="center"/>
            <w:hideMark/>
          </w:tcPr>
          <w:p w:rsidR="008B5EEC" w:rsidRPr="00B77CC5" w:rsidRDefault="008B5EEC" w:rsidP="00B77CC5">
            <w:pPr>
              <w:spacing w:after="0"/>
              <w:jc w:val="center"/>
              <w:rPr>
                <w:rFonts w:ascii="Century Gothic" w:eastAsia="Times New Roman" w:hAnsi="Century Gothic" w:cs="Times New Roman"/>
                <w:b/>
                <w:bCs/>
                <w:color w:val="641345"/>
                <w:sz w:val="20"/>
                <w:szCs w:val="20"/>
                <w:lang w:eastAsia="es-MX"/>
              </w:rPr>
            </w:pPr>
            <w:r w:rsidRPr="00B77CC5">
              <w:rPr>
                <w:rFonts w:ascii="Century Gothic" w:eastAsia="Times New Roman" w:hAnsi="Century Gothic" w:cs="Times New Roman"/>
                <w:b/>
                <w:bCs/>
                <w:color w:val="641345"/>
                <w:sz w:val="20"/>
                <w:szCs w:val="20"/>
                <w:lang w:eastAsia="es-MX"/>
              </w:rPr>
              <w:t>Total</w:t>
            </w:r>
          </w:p>
        </w:tc>
      </w:tr>
      <w:tr w:rsidR="00B77CC5" w:rsidRPr="00B77CC5" w:rsidTr="00B77CC5">
        <w:trPr>
          <w:trHeight w:val="288"/>
          <w:jc w:val="center"/>
        </w:trPr>
        <w:tc>
          <w:tcPr>
            <w:tcW w:w="2268" w:type="dxa"/>
            <w:vMerge w:val="restart"/>
            <w:tcBorders>
              <w:top w:val="single" w:sz="8" w:space="0" w:color="641345"/>
              <w:left w:val="nil"/>
              <w:bottom w:val="single" w:sz="8" w:space="0" w:color="641345"/>
              <w:right w:val="nil"/>
            </w:tcBorders>
            <w:shd w:val="clear" w:color="auto" w:fill="auto"/>
            <w:vAlign w:val="center"/>
            <w:hideMark/>
          </w:tcPr>
          <w:p w:rsidR="00B77CC5" w:rsidRPr="00B77CC5" w:rsidRDefault="00B77CC5" w:rsidP="00B77CC5">
            <w:pPr>
              <w:spacing w:after="0"/>
              <w:jc w:val="center"/>
              <w:rPr>
                <w:rFonts w:ascii="Century Gothic" w:eastAsia="Times New Roman" w:hAnsi="Century Gothic" w:cs="Times New Roman"/>
                <w:b/>
                <w:bCs/>
                <w:color w:val="641345"/>
                <w:sz w:val="20"/>
                <w:szCs w:val="20"/>
                <w:lang w:eastAsia="es-MX"/>
              </w:rPr>
            </w:pPr>
            <w:r w:rsidRPr="00B77CC5">
              <w:rPr>
                <w:rFonts w:ascii="Century Gothic" w:eastAsia="Times New Roman" w:hAnsi="Century Gothic" w:cs="Times New Roman"/>
                <w:b/>
                <w:bCs/>
                <w:color w:val="641345"/>
                <w:sz w:val="20"/>
                <w:szCs w:val="20"/>
                <w:lang w:eastAsia="es-MX"/>
              </w:rPr>
              <w:t>Solicitudes de inscripci</w:t>
            </w:r>
            <w:bookmarkStart w:id="0" w:name="_GoBack"/>
            <w:bookmarkEnd w:id="0"/>
            <w:r w:rsidRPr="00B77CC5">
              <w:rPr>
                <w:rFonts w:ascii="Century Gothic" w:eastAsia="Times New Roman" w:hAnsi="Century Gothic" w:cs="Times New Roman"/>
                <w:b/>
                <w:bCs/>
                <w:color w:val="641345"/>
                <w:sz w:val="20"/>
                <w:szCs w:val="20"/>
                <w:lang w:eastAsia="es-MX"/>
              </w:rPr>
              <w:t>ón a la LNERE</w:t>
            </w:r>
          </w:p>
        </w:tc>
        <w:tc>
          <w:tcPr>
            <w:tcW w:w="1465" w:type="dxa"/>
            <w:vMerge w:val="restart"/>
            <w:tcBorders>
              <w:top w:val="nil"/>
              <w:left w:val="nil"/>
              <w:bottom w:val="single" w:sz="8" w:space="0" w:color="641345"/>
              <w:right w:val="nil"/>
            </w:tcBorders>
            <w:shd w:val="clear" w:color="auto" w:fill="auto"/>
            <w:noWrap/>
            <w:vAlign w:val="center"/>
            <w:hideMark/>
          </w:tcPr>
          <w:p w:rsidR="00B77CC5" w:rsidRPr="00B77CC5" w:rsidRDefault="00B77CC5" w:rsidP="00B77CC5">
            <w:pPr>
              <w:spacing w:after="0"/>
              <w:jc w:val="center"/>
              <w:rPr>
                <w:rFonts w:ascii="Century Gothic" w:eastAsia="Times New Roman" w:hAnsi="Century Gothic" w:cs="Times New Roman"/>
                <w:b/>
                <w:bCs/>
                <w:color w:val="641345"/>
                <w:lang w:eastAsia="es-MX"/>
              </w:rPr>
            </w:pPr>
            <w:r w:rsidRPr="00B77CC5">
              <w:rPr>
                <w:rFonts w:ascii="Century Gothic" w:eastAsia="Times New Roman" w:hAnsi="Century Gothic" w:cs="Times New Roman"/>
                <w:b/>
                <w:bCs/>
                <w:color w:val="641345"/>
                <w:lang w:eastAsia="es-MX"/>
              </w:rPr>
              <w:t>571</w:t>
            </w:r>
          </w:p>
        </w:tc>
        <w:tc>
          <w:tcPr>
            <w:tcW w:w="1465" w:type="dxa"/>
            <w:vMerge w:val="restart"/>
            <w:tcBorders>
              <w:top w:val="nil"/>
              <w:left w:val="nil"/>
              <w:bottom w:val="single" w:sz="8" w:space="0" w:color="641345"/>
              <w:right w:val="nil"/>
            </w:tcBorders>
            <w:shd w:val="clear" w:color="auto" w:fill="auto"/>
            <w:noWrap/>
            <w:vAlign w:val="center"/>
            <w:hideMark/>
          </w:tcPr>
          <w:p w:rsidR="00B77CC5" w:rsidRPr="00B77CC5" w:rsidRDefault="00B77CC5" w:rsidP="00B77CC5">
            <w:pPr>
              <w:spacing w:after="0"/>
              <w:jc w:val="center"/>
              <w:rPr>
                <w:rFonts w:ascii="Century Gothic" w:eastAsia="Times New Roman" w:hAnsi="Century Gothic" w:cs="Times New Roman"/>
                <w:b/>
                <w:bCs/>
                <w:color w:val="641345"/>
                <w:lang w:eastAsia="es-MX"/>
              </w:rPr>
            </w:pPr>
            <w:r w:rsidRPr="00B77CC5">
              <w:rPr>
                <w:rFonts w:ascii="Century Gothic" w:eastAsia="Times New Roman" w:hAnsi="Century Gothic" w:cs="Times New Roman"/>
                <w:b/>
                <w:bCs/>
                <w:color w:val="641345"/>
                <w:lang w:eastAsia="es-MX"/>
              </w:rPr>
              <w:t>10</w:t>
            </w:r>
          </w:p>
        </w:tc>
        <w:tc>
          <w:tcPr>
            <w:tcW w:w="1465" w:type="dxa"/>
            <w:vMerge w:val="restart"/>
            <w:tcBorders>
              <w:top w:val="nil"/>
              <w:left w:val="nil"/>
              <w:bottom w:val="single" w:sz="8" w:space="0" w:color="641345"/>
              <w:right w:val="nil"/>
            </w:tcBorders>
            <w:shd w:val="clear" w:color="auto" w:fill="auto"/>
            <w:noWrap/>
            <w:vAlign w:val="center"/>
            <w:hideMark/>
          </w:tcPr>
          <w:p w:rsidR="00B77CC5" w:rsidRPr="00B77CC5" w:rsidRDefault="00B77CC5" w:rsidP="00B77CC5">
            <w:pPr>
              <w:spacing w:after="0"/>
              <w:jc w:val="center"/>
              <w:rPr>
                <w:rFonts w:ascii="Century Gothic" w:eastAsia="Times New Roman" w:hAnsi="Century Gothic" w:cs="Times New Roman"/>
                <w:b/>
                <w:bCs/>
                <w:color w:val="641345"/>
                <w:lang w:eastAsia="es-MX"/>
              </w:rPr>
            </w:pPr>
            <w:r w:rsidRPr="00B77CC5">
              <w:rPr>
                <w:rFonts w:ascii="Century Gothic" w:eastAsia="Times New Roman" w:hAnsi="Century Gothic" w:cs="Times New Roman"/>
                <w:b/>
                <w:bCs/>
                <w:color w:val="641345"/>
                <w:lang w:eastAsia="es-MX"/>
              </w:rPr>
              <w:t>581</w:t>
            </w:r>
          </w:p>
        </w:tc>
      </w:tr>
      <w:tr w:rsidR="00B77CC5" w:rsidRPr="00B77CC5" w:rsidTr="00B77CC5">
        <w:trPr>
          <w:trHeight w:val="288"/>
          <w:jc w:val="center"/>
        </w:trPr>
        <w:tc>
          <w:tcPr>
            <w:tcW w:w="2268" w:type="dxa"/>
            <w:vMerge/>
            <w:tcBorders>
              <w:top w:val="single" w:sz="8" w:space="0" w:color="641345"/>
              <w:left w:val="nil"/>
              <w:bottom w:val="single" w:sz="8" w:space="0" w:color="641345"/>
              <w:right w:val="nil"/>
            </w:tcBorders>
            <w:vAlign w:val="center"/>
            <w:hideMark/>
          </w:tcPr>
          <w:p w:rsidR="00B77CC5" w:rsidRPr="00B77CC5" w:rsidRDefault="00B77CC5" w:rsidP="00B77CC5">
            <w:pPr>
              <w:spacing w:after="0"/>
              <w:jc w:val="left"/>
              <w:rPr>
                <w:rFonts w:ascii="Century Gothic" w:eastAsia="Times New Roman" w:hAnsi="Century Gothic" w:cs="Times New Roman"/>
                <w:b/>
                <w:bCs/>
                <w:color w:val="641345"/>
                <w:sz w:val="20"/>
                <w:szCs w:val="20"/>
                <w:lang w:eastAsia="es-MX"/>
              </w:rPr>
            </w:pPr>
          </w:p>
        </w:tc>
        <w:tc>
          <w:tcPr>
            <w:tcW w:w="1465" w:type="dxa"/>
            <w:vMerge/>
            <w:tcBorders>
              <w:top w:val="nil"/>
              <w:left w:val="nil"/>
              <w:bottom w:val="single" w:sz="8" w:space="0" w:color="641345"/>
              <w:right w:val="nil"/>
            </w:tcBorders>
            <w:vAlign w:val="center"/>
            <w:hideMark/>
          </w:tcPr>
          <w:p w:rsidR="00B77CC5" w:rsidRPr="00B77CC5" w:rsidRDefault="00B77CC5" w:rsidP="00B77CC5">
            <w:pPr>
              <w:spacing w:after="0"/>
              <w:jc w:val="left"/>
              <w:rPr>
                <w:rFonts w:ascii="Century Gothic" w:eastAsia="Times New Roman" w:hAnsi="Century Gothic" w:cs="Times New Roman"/>
                <w:b/>
                <w:bCs/>
                <w:color w:val="641345"/>
                <w:lang w:eastAsia="es-MX"/>
              </w:rPr>
            </w:pPr>
          </w:p>
        </w:tc>
        <w:tc>
          <w:tcPr>
            <w:tcW w:w="1465" w:type="dxa"/>
            <w:vMerge/>
            <w:tcBorders>
              <w:top w:val="nil"/>
              <w:left w:val="nil"/>
              <w:bottom w:val="single" w:sz="8" w:space="0" w:color="641345"/>
              <w:right w:val="nil"/>
            </w:tcBorders>
            <w:vAlign w:val="center"/>
            <w:hideMark/>
          </w:tcPr>
          <w:p w:rsidR="00B77CC5" w:rsidRPr="00B77CC5" w:rsidRDefault="00B77CC5" w:rsidP="00B77CC5">
            <w:pPr>
              <w:spacing w:after="0"/>
              <w:jc w:val="left"/>
              <w:rPr>
                <w:rFonts w:ascii="Century Gothic" w:eastAsia="Times New Roman" w:hAnsi="Century Gothic" w:cs="Times New Roman"/>
                <w:b/>
                <w:bCs/>
                <w:color w:val="641345"/>
                <w:lang w:eastAsia="es-MX"/>
              </w:rPr>
            </w:pPr>
          </w:p>
        </w:tc>
        <w:tc>
          <w:tcPr>
            <w:tcW w:w="1465" w:type="dxa"/>
            <w:vMerge/>
            <w:tcBorders>
              <w:top w:val="nil"/>
              <w:left w:val="nil"/>
              <w:bottom w:val="single" w:sz="8" w:space="0" w:color="641345"/>
              <w:right w:val="nil"/>
            </w:tcBorders>
            <w:vAlign w:val="center"/>
            <w:hideMark/>
          </w:tcPr>
          <w:p w:rsidR="00B77CC5" w:rsidRPr="00B77CC5" w:rsidRDefault="00B77CC5" w:rsidP="00B77CC5">
            <w:pPr>
              <w:spacing w:after="0"/>
              <w:jc w:val="left"/>
              <w:rPr>
                <w:rFonts w:ascii="Century Gothic" w:eastAsia="Times New Roman" w:hAnsi="Century Gothic" w:cs="Times New Roman"/>
                <w:b/>
                <w:bCs/>
                <w:color w:val="641345"/>
                <w:lang w:eastAsia="es-MX"/>
              </w:rPr>
            </w:pPr>
          </w:p>
        </w:tc>
      </w:tr>
      <w:tr w:rsidR="00B77CC5" w:rsidRPr="00B77CC5" w:rsidTr="00B77CC5">
        <w:trPr>
          <w:trHeight w:val="288"/>
          <w:jc w:val="center"/>
        </w:trPr>
        <w:tc>
          <w:tcPr>
            <w:tcW w:w="2268" w:type="dxa"/>
            <w:vMerge/>
            <w:tcBorders>
              <w:top w:val="single" w:sz="8" w:space="0" w:color="641345"/>
              <w:left w:val="nil"/>
              <w:bottom w:val="single" w:sz="8" w:space="0" w:color="641345"/>
              <w:right w:val="nil"/>
            </w:tcBorders>
            <w:vAlign w:val="center"/>
            <w:hideMark/>
          </w:tcPr>
          <w:p w:rsidR="00B77CC5" w:rsidRPr="00B77CC5" w:rsidRDefault="00B77CC5" w:rsidP="00B77CC5">
            <w:pPr>
              <w:spacing w:after="0"/>
              <w:jc w:val="left"/>
              <w:rPr>
                <w:rFonts w:ascii="Century Gothic" w:eastAsia="Times New Roman" w:hAnsi="Century Gothic" w:cs="Times New Roman"/>
                <w:b/>
                <w:bCs/>
                <w:color w:val="641345"/>
                <w:sz w:val="20"/>
                <w:szCs w:val="20"/>
                <w:lang w:eastAsia="es-MX"/>
              </w:rPr>
            </w:pPr>
          </w:p>
        </w:tc>
        <w:tc>
          <w:tcPr>
            <w:tcW w:w="1465" w:type="dxa"/>
            <w:vMerge/>
            <w:tcBorders>
              <w:top w:val="nil"/>
              <w:left w:val="nil"/>
              <w:bottom w:val="single" w:sz="8" w:space="0" w:color="641345"/>
              <w:right w:val="nil"/>
            </w:tcBorders>
            <w:vAlign w:val="center"/>
            <w:hideMark/>
          </w:tcPr>
          <w:p w:rsidR="00B77CC5" w:rsidRPr="00B77CC5" w:rsidRDefault="00B77CC5" w:rsidP="00B77CC5">
            <w:pPr>
              <w:spacing w:after="0"/>
              <w:jc w:val="left"/>
              <w:rPr>
                <w:rFonts w:ascii="Century Gothic" w:eastAsia="Times New Roman" w:hAnsi="Century Gothic" w:cs="Times New Roman"/>
                <w:b/>
                <w:bCs/>
                <w:color w:val="641345"/>
                <w:lang w:eastAsia="es-MX"/>
              </w:rPr>
            </w:pPr>
          </w:p>
        </w:tc>
        <w:tc>
          <w:tcPr>
            <w:tcW w:w="1465" w:type="dxa"/>
            <w:vMerge/>
            <w:tcBorders>
              <w:top w:val="nil"/>
              <w:left w:val="nil"/>
              <w:bottom w:val="single" w:sz="8" w:space="0" w:color="641345"/>
              <w:right w:val="nil"/>
            </w:tcBorders>
            <w:vAlign w:val="center"/>
            <w:hideMark/>
          </w:tcPr>
          <w:p w:rsidR="00B77CC5" w:rsidRPr="00B77CC5" w:rsidRDefault="00B77CC5" w:rsidP="00B77CC5">
            <w:pPr>
              <w:spacing w:after="0"/>
              <w:jc w:val="left"/>
              <w:rPr>
                <w:rFonts w:ascii="Century Gothic" w:eastAsia="Times New Roman" w:hAnsi="Century Gothic" w:cs="Times New Roman"/>
                <w:b/>
                <w:bCs/>
                <w:color w:val="641345"/>
                <w:lang w:eastAsia="es-MX"/>
              </w:rPr>
            </w:pPr>
          </w:p>
        </w:tc>
        <w:tc>
          <w:tcPr>
            <w:tcW w:w="1465" w:type="dxa"/>
            <w:vMerge/>
            <w:tcBorders>
              <w:top w:val="nil"/>
              <w:left w:val="nil"/>
              <w:bottom w:val="single" w:sz="8" w:space="0" w:color="641345"/>
              <w:right w:val="nil"/>
            </w:tcBorders>
            <w:vAlign w:val="center"/>
            <w:hideMark/>
          </w:tcPr>
          <w:p w:rsidR="00B77CC5" w:rsidRPr="00B77CC5" w:rsidRDefault="00B77CC5" w:rsidP="00B77CC5">
            <w:pPr>
              <w:spacing w:after="0"/>
              <w:jc w:val="left"/>
              <w:rPr>
                <w:rFonts w:ascii="Century Gothic" w:eastAsia="Times New Roman" w:hAnsi="Century Gothic" w:cs="Times New Roman"/>
                <w:b/>
                <w:bCs/>
                <w:color w:val="641345"/>
                <w:lang w:eastAsia="es-MX"/>
              </w:rPr>
            </w:pPr>
          </w:p>
        </w:tc>
      </w:tr>
    </w:tbl>
    <w:p w:rsidR="00340C41" w:rsidRDefault="00340C41" w:rsidP="00340C41">
      <w:pPr>
        <w:pStyle w:val="NormalINE"/>
        <w:ind w:firstLine="0"/>
      </w:pPr>
    </w:p>
    <w:p w:rsidR="00340C41" w:rsidRDefault="00340C41" w:rsidP="00340C41">
      <w:pPr>
        <w:rPr>
          <w:rFonts w:ascii="Century Gothic" w:eastAsia="Times New Roman" w:hAnsi="Century Gothic"/>
          <w:szCs w:val="21"/>
        </w:rPr>
      </w:pPr>
    </w:p>
    <w:p w:rsidR="00340C41" w:rsidRPr="00B63DFB" w:rsidRDefault="00340C41" w:rsidP="009475CE">
      <w:pPr>
        <w:pStyle w:val="Prrafodelista"/>
        <w:keepNext/>
        <w:keepLines/>
        <w:numPr>
          <w:ilvl w:val="1"/>
          <w:numId w:val="2"/>
        </w:numPr>
        <w:spacing w:after="200"/>
        <w:ind w:left="0"/>
        <w:contextualSpacing w:val="0"/>
        <w:jc w:val="both"/>
        <w:outlineLvl w:val="1"/>
        <w:rPr>
          <w:rFonts w:asciiTheme="minorHAnsi" w:hAnsiTheme="minorHAnsi"/>
          <w:b/>
          <w:noProof/>
          <w:color w:val="641345" w:themeColor="accent5"/>
          <w:sz w:val="24"/>
          <w:szCs w:val="22"/>
        </w:rPr>
      </w:pPr>
      <w:r w:rsidRPr="00B63DFB">
        <w:rPr>
          <w:rFonts w:asciiTheme="minorHAnsi" w:hAnsiTheme="minorHAnsi"/>
          <w:b/>
          <w:noProof/>
          <w:color w:val="641345" w:themeColor="accent5"/>
          <w:sz w:val="24"/>
          <w:szCs w:val="22"/>
        </w:rPr>
        <w:t>Recepción de solicitudes por país de residencia en el extranjero</w:t>
      </w:r>
    </w:p>
    <w:p w:rsidR="00340C41" w:rsidRPr="00083FF6" w:rsidRDefault="00340C41" w:rsidP="00340C41">
      <w:pPr>
        <w:shd w:val="clear" w:color="auto" w:fill="FFFFFF" w:themeFill="text1"/>
        <w:spacing w:after="200"/>
        <w:rPr>
          <w:rFonts w:asciiTheme="majorHAnsi" w:hAnsiTheme="majorHAnsi"/>
        </w:rPr>
      </w:pPr>
      <w:r w:rsidRPr="00083FF6">
        <w:rPr>
          <w:rFonts w:asciiTheme="majorHAnsi" w:hAnsiTheme="majorHAnsi"/>
        </w:rPr>
        <w:t>En la tabla siguiente se</w:t>
      </w:r>
      <w:r>
        <w:rPr>
          <w:rFonts w:asciiTheme="majorHAnsi" w:hAnsiTheme="majorHAnsi"/>
        </w:rPr>
        <w:t xml:space="preserve"> muestran</w:t>
      </w:r>
      <w:r w:rsidRPr="00083FF6">
        <w:rPr>
          <w:rFonts w:asciiTheme="majorHAnsi" w:hAnsiTheme="majorHAnsi"/>
        </w:rPr>
        <w:t xml:space="preserve"> </w:t>
      </w:r>
      <w:r>
        <w:rPr>
          <w:rFonts w:asciiTheme="majorHAnsi" w:hAnsiTheme="majorHAnsi"/>
        </w:rPr>
        <w:t>las solicitudes de inscripción</w:t>
      </w:r>
      <w:r w:rsidRPr="00083FF6">
        <w:rPr>
          <w:rFonts w:asciiTheme="majorHAnsi" w:hAnsiTheme="majorHAnsi"/>
        </w:rPr>
        <w:t xml:space="preserve"> </w:t>
      </w:r>
      <w:r w:rsidR="00220428">
        <w:rPr>
          <w:rFonts w:asciiTheme="majorHAnsi" w:hAnsiTheme="majorHAnsi"/>
        </w:rPr>
        <w:t xml:space="preserve">a la LNERE </w:t>
      </w:r>
      <w:r w:rsidR="009F7297" w:rsidRPr="00083FF6">
        <w:rPr>
          <w:rFonts w:asciiTheme="majorHAnsi" w:hAnsiTheme="majorHAnsi"/>
        </w:rPr>
        <w:t>recibid</w:t>
      </w:r>
      <w:r w:rsidR="009F7297">
        <w:rPr>
          <w:rFonts w:asciiTheme="majorHAnsi" w:hAnsiTheme="majorHAnsi"/>
        </w:rPr>
        <w:t>a</w:t>
      </w:r>
      <w:r w:rsidR="009F7297" w:rsidRPr="00083FF6">
        <w:rPr>
          <w:rFonts w:asciiTheme="majorHAnsi" w:hAnsiTheme="majorHAnsi"/>
        </w:rPr>
        <w:t xml:space="preserve">s </w:t>
      </w:r>
      <w:r w:rsidRPr="00083FF6">
        <w:rPr>
          <w:rFonts w:asciiTheme="majorHAnsi" w:hAnsiTheme="majorHAnsi"/>
        </w:rPr>
        <w:t xml:space="preserve">de acuerdo con </w:t>
      </w:r>
      <w:r>
        <w:rPr>
          <w:rFonts w:asciiTheme="majorHAnsi" w:hAnsiTheme="majorHAnsi"/>
        </w:rPr>
        <w:t xml:space="preserve">el país de residencia en el extranjero de las </w:t>
      </w:r>
      <w:r w:rsidR="009F7297">
        <w:rPr>
          <w:rFonts w:asciiTheme="majorHAnsi" w:hAnsiTheme="majorHAnsi"/>
        </w:rPr>
        <w:t xml:space="preserve">ciudadanas </w:t>
      </w:r>
      <w:r>
        <w:rPr>
          <w:rFonts w:asciiTheme="majorHAnsi" w:hAnsiTheme="majorHAnsi"/>
        </w:rPr>
        <w:t xml:space="preserve">y </w:t>
      </w:r>
      <w:r w:rsidR="00395D40">
        <w:rPr>
          <w:rFonts w:asciiTheme="majorHAnsi" w:hAnsiTheme="majorHAnsi"/>
        </w:rPr>
        <w:t>ciudadanos oriundos del estado de Puebla</w:t>
      </w:r>
      <w:r w:rsidR="00D87635">
        <w:rPr>
          <w:rFonts w:asciiTheme="majorHAnsi" w:hAnsiTheme="majorHAnsi"/>
        </w:rPr>
        <w:t>, en el periodo referido</w:t>
      </w:r>
      <w:r w:rsidR="009F7297">
        <w:rPr>
          <w:rFonts w:asciiTheme="majorHAnsi" w:hAnsiTheme="majorHAnsi"/>
        </w:rPr>
        <w:t>:</w:t>
      </w:r>
    </w:p>
    <w:tbl>
      <w:tblPr>
        <w:tblW w:w="6620" w:type="dxa"/>
        <w:jc w:val="center"/>
        <w:tblCellMar>
          <w:left w:w="70" w:type="dxa"/>
          <w:right w:w="70" w:type="dxa"/>
        </w:tblCellMar>
        <w:tblLook w:val="04A0" w:firstRow="1" w:lastRow="0" w:firstColumn="1" w:lastColumn="0" w:noHBand="0" w:noVBand="1"/>
      </w:tblPr>
      <w:tblGrid>
        <w:gridCol w:w="3140"/>
        <w:gridCol w:w="1320"/>
        <w:gridCol w:w="1320"/>
        <w:gridCol w:w="840"/>
      </w:tblGrid>
      <w:tr w:rsidR="00B77CC5" w:rsidRPr="00B77CC5" w:rsidTr="00B77CC5">
        <w:trPr>
          <w:trHeight w:val="564"/>
          <w:jc w:val="center"/>
        </w:trPr>
        <w:tc>
          <w:tcPr>
            <w:tcW w:w="6618" w:type="dxa"/>
            <w:gridSpan w:val="4"/>
            <w:tcBorders>
              <w:top w:val="nil"/>
              <w:left w:val="nil"/>
              <w:bottom w:val="nil"/>
              <w:right w:val="nil"/>
            </w:tcBorders>
            <w:shd w:val="clear" w:color="auto" w:fill="auto"/>
            <w:noWrap/>
            <w:vAlign w:val="center"/>
            <w:hideMark/>
          </w:tcPr>
          <w:p w:rsidR="00B77CC5" w:rsidRPr="00B77CC5" w:rsidRDefault="00B77CC5" w:rsidP="00B77CC5">
            <w:pPr>
              <w:spacing w:after="0"/>
              <w:jc w:val="center"/>
              <w:rPr>
                <w:rFonts w:ascii="Century Gothic" w:eastAsia="Times New Roman" w:hAnsi="Century Gothic" w:cs="Times New Roman"/>
                <w:b/>
                <w:bCs/>
                <w:color w:val="641345"/>
                <w:sz w:val="20"/>
                <w:szCs w:val="20"/>
                <w:lang w:eastAsia="es-MX"/>
              </w:rPr>
            </w:pPr>
            <w:r w:rsidRPr="00B77CC5">
              <w:rPr>
                <w:rFonts w:ascii="Century Gothic" w:eastAsia="Times New Roman" w:hAnsi="Century Gothic" w:cs="Times New Roman"/>
                <w:b/>
                <w:bCs/>
                <w:color w:val="641345"/>
                <w:sz w:val="20"/>
                <w:szCs w:val="20"/>
                <w:lang w:eastAsia="es-MX"/>
              </w:rPr>
              <w:t>Solicitudes de inscripción a LNERE por país de residencia</w:t>
            </w:r>
          </w:p>
        </w:tc>
      </w:tr>
      <w:tr w:rsidR="00B77CC5" w:rsidRPr="00B77CC5" w:rsidTr="00B77CC5">
        <w:trPr>
          <w:trHeight w:val="703"/>
          <w:jc w:val="center"/>
        </w:trPr>
        <w:tc>
          <w:tcPr>
            <w:tcW w:w="3140" w:type="dxa"/>
            <w:tcBorders>
              <w:top w:val="single" w:sz="8" w:space="0" w:color="641345"/>
              <w:left w:val="nil"/>
              <w:bottom w:val="single" w:sz="8" w:space="0" w:color="641345"/>
              <w:right w:val="nil"/>
            </w:tcBorders>
            <w:shd w:val="clear" w:color="auto" w:fill="auto"/>
            <w:vAlign w:val="center"/>
            <w:hideMark/>
          </w:tcPr>
          <w:p w:rsidR="00B77CC5" w:rsidRDefault="00B77CC5" w:rsidP="00B77CC5">
            <w:pPr>
              <w:spacing w:after="0"/>
              <w:jc w:val="center"/>
              <w:rPr>
                <w:rFonts w:ascii="Century Gothic" w:eastAsia="Times New Roman" w:hAnsi="Century Gothic" w:cs="Times New Roman"/>
                <w:b/>
                <w:bCs/>
                <w:color w:val="641345"/>
                <w:sz w:val="20"/>
                <w:szCs w:val="20"/>
                <w:lang w:eastAsia="es-MX"/>
              </w:rPr>
            </w:pPr>
            <w:r w:rsidRPr="00B77CC5">
              <w:rPr>
                <w:rFonts w:ascii="Century Gothic" w:eastAsia="Times New Roman" w:hAnsi="Century Gothic" w:cs="Times New Roman"/>
                <w:b/>
                <w:bCs/>
                <w:color w:val="641345"/>
                <w:sz w:val="20"/>
                <w:szCs w:val="20"/>
                <w:lang w:eastAsia="es-MX"/>
              </w:rPr>
              <w:t xml:space="preserve">País de </w:t>
            </w:r>
            <w:r>
              <w:rPr>
                <w:rFonts w:ascii="Century Gothic" w:eastAsia="Times New Roman" w:hAnsi="Century Gothic" w:cs="Times New Roman"/>
                <w:b/>
                <w:bCs/>
                <w:color w:val="641345"/>
                <w:sz w:val="20"/>
                <w:szCs w:val="20"/>
                <w:lang w:eastAsia="es-MX"/>
              </w:rPr>
              <w:t>residencia</w:t>
            </w:r>
          </w:p>
          <w:p w:rsidR="00B77CC5" w:rsidRPr="00B77CC5" w:rsidRDefault="00B77CC5" w:rsidP="00B77CC5">
            <w:pPr>
              <w:spacing w:after="0"/>
              <w:jc w:val="center"/>
              <w:rPr>
                <w:rFonts w:ascii="Century Gothic" w:eastAsia="Times New Roman" w:hAnsi="Century Gothic" w:cs="Times New Roman"/>
                <w:b/>
                <w:bCs/>
                <w:color w:val="641345"/>
                <w:sz w:val="20"/>
                <w:szCs w:val="20"/>
                <w:lang w:eastAsia="es-MX"/>
              </w:rPr>
            </w:pPr>
            <w:r w:rsidRPr="00B77CC5">
              <w:rPr>
                <w:rFonts w:ascii="Century Gothic" w:eastAsia="Times New Roman" w:hAnsi="Century Gothic" w:cs="Times New Roman"/>
                <w:b/>
                <w:bCs/>
                <w:color w:val="641345"/>
                <w:sz w:val="20"/>
                <w:szCs w:val="20"/>
                <w:lang w:eastAsia="es-MX"/>
              </w:rPr>
              <w:t>en el extranjero</w:t>
            </w:r>
          </w:p>
        </w:tc>
        <w:tc>
          <w:tcPr>
            <w:tcW w:w="1320" w:type="dxa"/>
            <w:tcBorders>
              <w:top w:val="single" w:sz="8" w:space="0" w:color="641345"/>
              <w:left w:val="nil"/>
              <w:bottom w:val="single" w:sz="8" w:space="0" w:color="641345"/>
              <w:right w:val="nil"/>
            </w:tcBorders>
            <w:shd w:val="clear" w:color="auto" w:fill="auto"/>
            <w:vAlign w:val="center"/>
            <w:hideMark/>
          </w:tcPr>
          <w:p w:rsidR="00B77CC5" w:rsidRPr="00B77CC5" w:rsidRDefault="00B77CC5" w:rsidP="00B77CC5">
            <w:pPr>
              <w:spacing w:after="0"/>
              <w:jc w:val="center"/>
              <w:rPr>
                <w:rFonts w:ascii="Century Gothic" w:eastAsia="Times New Roman" w:hAnsi="Century Gothic" w:cs="Times New Roman"/>
                <w:b/>
                <w:bCs/>
                <w:color w:val="641345"/>
                <w:sz w:val="20"/>
                <w:szCs w:val="20"/>
                <w:lang w:eastAsia="es-MX"/>
              </w:rPr>
            </w:pPr>
            <w:r w:rsidRPr="00B77CC5">
              <w:rPr>
                <w:rFonts w:ascii="Century Gothic" w:eastAsia="Times New Roman" w:hAnsi="Century Gothic" w:cs="Times New Roman"/>
                <w:b/>
                <w:bCs/>
                <w:color w:val="641345"/>
                <w:sz w:val="20"/>
                <w:szCs w:val="20"/>
                <w:lang w:eastAsia="es-MX"/>
              </w:rPr>
              <w:t>Por llamada telefónica</w:t>
            </w:r>
          </w:p>
        </w:tc>
        <w:tc>
          <w:tcPr>
            <w:tcW w:w="1320" w:type="dxa"/>
            <w:tcBorders>
              <w:top w:val="single" w:sz="8" w:space="0" w:color="641345"/>
              <w:left w:val="nil"/>
              <w:bottom w:val="single" w:sz="8" w:space="0" w:color="641345"/>
              <w:right w:val="nil"/>
            </w:tcBorders>
            <w:shd w:val="clear" w:color="auto" w:fill="auto"/>
            <w:vAlign w:val="center"/>
            <w:hideMark/>
          </w:tcPr>
          <w:p w:rsidR="00B77CC5" w:rsidRPr="00B77CC5" w:rsidRDefault="00B77CC5" w:rsidP="00B77CC5">
            <w:pPr>
              <w:spacing w:after="0"/>
              <w:jc w:val="center"/>
              <w:rPr>
                <w:rFonts w:ascii="Century Gothic" w:eastAsia="Times New Roman" w:hAnsi="Century Gothic" w:cs="Times New Roman"/>
                <w:b/>
                <w:bCs/>
                <w:color w:val="641345"/>
                <w:sz w:val="20"/>
                <w:szCs w:val="20"/>
                <w:lang w:eastAsia="es-MX"/>
              </w:rPr>
            </w:pPr>
            <w:r w:rsidRPr="00B77CC5">
              <w:rPr>
                <w:rFonts w:ascii="Century Gothic" w:eastAsia="Times New Roman" w:hAnsi="Century Gothic" w:cs="Times New Roman"/>
                <w:b/>
                <w:bCs/>
                <w:color w:val="641345"/>
                <w:sz w:val="20"/>
                <w:szCs w:val="20"/>
                <w:lang w:eastAsia="es-MX"/>
              </w:rPr>
              <w:t>Por correo electrónico</w:t>
            </w:r>
          </w:p>
        </w:tc>
        <w:tc>
          <w:tcPr>
            <w:tcW w:w="840" w:type="dxa"/>
            <w:tcBorders>
              <w:top w:val="single" w:sz="8" w:space="0" w:color="641345"/>
              <w:left w:val="nil"/>
              <w:bottom w:val="single" w:sz="8" w:space="0" w:color="641345"/>
              <w:right w:val="nil"/>
            </w:tcBorders>
            <w:shd w:val="clear" w:color="auto" w:fill="auto"/>
            <w:vAlign w:val="center"/>
            <w:hideMark/>
          </w:tcPr>
          <w:p w:rsidR="00B77CC5" w:rsidRPr="00B77CC5" w:rsidRDefault="00B77CC5" w:rsidP="00B77CC5">
            <w:pPr>
              <w:spacing w:after="0"/>
              <w:jc w:val="center"/>
              <w:rPr>
                <w:rFonts w:ascii="Century Gothic" w:eastAsia="Times New Roman" w:hAnsi="Century Gothic" w:cs="Times New Roman"/>
                <w:b/>
                <w:bCs/>
                <w:color w:val="641345"/>
                <w:sz w:val="20"/>
                <w:szCs w:val="20"/>
                <w:lang w:eastAsia="es-MX"/>
              </w:rPr>
            </w:pPr>
            <w:r w:rsidRPr="00B77CC5">
              <w:rPr>
                <w:rFonts w:ascii="Century Gothic" w:eastAsia="Times New Roman" w:hAnsi="Century Gothic" w:cs="Times New Roman"/>
                <w:b/>
                <w:bCs/>
                <w:color w:val="641345"/>
                <w:sz w:val="20"/>
                <w:szCs w:val="20"/>
                <w:lang w:eastAsia="es-MX"/>
              </w:rPr>
              <w:t>Total</w:t>
            </w:r>
          </w:p>
        </w:tc>
      </w:tr>
      <w:tr w:rsidR="00B77CC5" w:rsidRPr="00B77CC5" w:rsidTr="00B77CC5">
        <w:trPr>
          <w:trHeight w:val="288"/>
          <w:jc w:val="center"/>
        </w:trPr>
        <w:tc>
          <w:tcPr>
            <w:tcW w:w="3140" w:type="dxa"/>
            <w:tcBorders>
              <w:top w:val="nil"/>
              <w:left w:val="nil"/>
              <w:bottom w:val="single" w:sz="8" w:space="0" w:color="641345"/>
              <w:right w:val="nil"/>
            </w:tcBorders>
            <w:shd w:val="clear" w:color="auto" w:fill="auto"/>
            <w:noWrap/>
            <w:vAlign w:val="center"/>
            <w:hideMark/>
          </w:tcPr>
          <w:p w:rsidR="00B77CC5" w:rsidRPr="00B77CC5" w:rsidRDefault="00B77CC5" w:rsidP="00B77CC5">
            <w:pPr>
              <w:spacing w:after="0"/>
              <w:jc w:val="center"/>
              <w:rPr>
                <w:rFonts w:ascii="Century Gothic" w:eastAsia="Times New Roman" w:hAnsi="Century Gothic" w:cs="Times New Roman"/>
                <w:sz w:val="20"/>
                <w:szCs w:val="20"/>
                <w:lang w:eastAsia="es-MX"/>
              </w:rPr>
            </w:pPr>
            <w:r w:rsidRPr="00B77CC5">
              <w:rPr>
                <w:rFonts w:ascii="Century Gothic" w:eastAsia="Times New Roman" w:hAnsi="Century Gothic" w:cs="Times New Roman"/>
                <w:sz w:val="20"/>
                <w:szCs w:val="20"/>
                <w:lang w:eastAsia="es-MX"/>
              </w:rPr>
              <w:t>Estados Unidos de América</w:t>
            </w:r>
          </w:p>
        </w:tc>
        <w:tc>
          <w:tcPr>
            <w:tcW w:w="1320" w:type="dxa"/>
            <w:tcBorders>
              <w:top w:val="nil"/>
              <w:left w:val="nil"/>
              <w:bottom w:val="single" w:sz="8" w:space="0" w:color="641345"/>
              <w:right w:val="nil"/>
            </w:tcBorders>
            <w:shd w:val="clear" w:color="auto" w:fill="auto"/>
            <w:noWrap/>
            <w:vAlign w:val="center"/>
            <w:hideMark/>
          </w:tcPr>
          <w:p w:rsidR="00B77CC5" w:rsidRPr="00B77CC5" w:rsidRDefault="00B77CC5" w:rsidP="00B77CC5">
            <w:pPr>
              <w:spacing w:after="0"/>
              <w:jc w:val="center"/>
              <w:rPr>
                <w:rFonts w:ascii="Century Gothic" w:eastAsia="Times New Roman" w:hAnsi="Century Gothic" w:cs="Times New Roman"/>
                <w:sz w:val="20"/>
                <w:szCs w:val="20"/>
                <w:lang w:eastAsia="es-MX"/>
              </w:rPr>
            </w:pPr>
            <w:r w:rsidRPr="00B77CC5">
              <w:rPr>
                <w:rFonts w:ascii="Century Gothic" w:eastAsia="Times New Roman" w:hAnsi="Century Gothic" w:cs="Times New Roman"/>
                <w:sz w:val="20"/>
                <w:szCs w:val="20"/>
                <w:lang w:eastAsia="es-MX"/>
              </w:rPr>
              <w:t>570</w:t>
            </w:r>
          </w:p>
        </w:tc>
        <w:tc>
          <w:tcPr>
            <w:tcW w:w="1320" w:type="dxa"/>
            <w:tcBorders>
              <w:top w:val="nil"/>
              <w:left w:val="nil"/>
              <w:bottom w:val="single" w:sz="8" w:space="0" w:color="641345"/>
              <w:right w:val="nil"/>
            </w:tcBorders>
            <w:shd w:val="clear" w:color="auto" w:fill="auto"/>
            <w:noWrap/>
            <w:vAlign w:val="center"/>
            <w:hideMark/>
          </w:tcPr>
          <w:p w:rsidR="00B77CC5" w:rsidRPr="00B77CC5" w:rsidRDefault="00B77CC5" w:rsidP="00B77CC5">
            <w:pPr>
              <w:spacing w:after="0"/>
              <w:jc w:val="center"/>
              <w:rPr>
                <w:rFonts w:ascii="Century Gothic" w:eastAsia="Times New Roman" w:hAnsi="Century Gothic" w:cs="Times New Roman"/>
                <w:sz w:val="20"/>
                <w:szCs w:val="20"/>
                <w:lang w:eastAsia="es-MX"/>
              </w:rPr>
            </w:pPr>
            <w:r w:rsidRPr="00B77CC5">
              <w:rPr>
                <w:rFonts w:ascii="Century Gothic" w:eastAsia="Times New Roman" w:hAnsi="Century Gothic" w:cs="Times New Roman"/>
                <w:sz w:val="20"/>
                <w:szCs w:val="20"/>
                <w:lang w:eastAsia="es-MX"/>
              </w:rPr>
              <w:t>3</w:t>
            </w:r>
          </w:p>
        </w:tc>
        <w:tc>
          <w:tcPr>
            <w:tcW w:w="840" w:type="dxa"/>
            <w:tcBorders>
              <w:top w:val="nil"/>
              <w:left w:val="nil"/>
              <w:bottom w:val="single" w:sz="8" w:space="0" w:color="641345"/>
              <w:right w:val="nil"/>
            </w:tcBorders>
            <w:shd w:val="clear" w:color="auto" w:fill="auto"/>
            <w:noWrap/>
            <w:vAlign w:val="center"/>
            <w:hideMark/>
          </w:tcPr>
          <w:p w:rsidR="00B77CC5" w:rsidRPr="00B77CC5" w:rsidRDefault="00B77CC5" w:rsidP="00B77CC5">
            <w:pPr>
              <w:spacing w:after="0"/>
              <w:jc w:val="center"/>
              <w:rPr>
                <w:rFonts w:ascii="Century Gothic" w:eastAsia="Times New Roman" w:hAnsi="Century Gothic" w:cs="Times New Roman"/>
                <w:sz w:val="20"/>
                <w:szCs w:val="20"/>
                <w:lang w:eastAsia="es-MX"/>
              </w:rPr>
            </w:pPr>
            <w:r w:rsidRPr="00B77CC5">
              <w:rPr>
                <w:rFonts w:ascii="Century Gothic" w:eastAsia="Times New Roman" w:hAnsi="Century Gothic" w:cs="Times New Roman"/>
                <w:sz w:val="20"/>
                <w:szCs w:val="20"/>
                <w:lang w:eastAsia="es-MX"/>
              </w:rPr>
              <w:t>573</w:t>
            </w:r>
          </w:p>
        </w:tc>
      </w:tr>
      <w:tr w:rsidR="00B77CC5" w:rsidRPr="00B77CC5" w:rsidTr="00B77CC5">
        <w:trPr>
          <w:trHeight w:val="288"/>
          <w:jc w:val="center"/>
        </w:trPr>
        <w:tc>
          <w:tcPr>
            <w:tcW w:w="3140" w:type="dxa"/>
            <w:tcBorders>
              <w:top w:val="nil"/>
              <w:left w:val="nil"/>
              <w:bottom w:val="single" w:sz="8" w:space="0" w:color="641345"/>
              <w:right w:val="nil"/>
            </w:tcBorders>
            <w:shd w:val="clear" w:color="auto" w:fill="auto"/>
            <w:noWrap/>
            <w:vAlign w:val="center"/>
            <w:hideMark/>
          </w:tcPr>
          <w:p w:rsidR="00B77CC5" w:rsidRPr="00B77CC5" w:rsidRDefault="00B77CC5" w:rsidP="00B77CC5">
            <w:pPr>
              <w:spacing w:after="0"/>
              <w:jc w:val="center"/>
              <w:rPr>
                <w:rFonts w:ascii="Century Gothic" w:eastAsia="Times New Roman" w:hAnsi="Century Gothic" w:cs="Times New Roman"/>
                <w:sz w:val="20"/>
                <w:szCs w:val="20"/>
                <w:lang w:eastAsia="es-MX"/>
              </w:rPr>
            </w:pPr>
            <w:r w:rsidRPr="00B77CC5">
              <w:rPr>
                <w:rFonts w:ascii="Century Gothic" w:eastAsia="Times New Roman" w:hAnsi="Century Gothic" w:cs="Times New Roman"/>
                <w:sz w:val="20"/>
                <w:szCs w:val="20"/>
                <w:lang w:eastAsia="es-MX"/>
              </w:rPr>
              <w:t>Canadá</w:t>
            </w:r>
          </w:p>
        </w:tc>
        <w:tc>
          <w:tcPr>
            <w:tcW w:w="1320" w:type="dxa"/>
            <w:tcBorders>
              <w:top w:val="nil"/>
              <w:left w:val="nil"/>
              <w:bottom w:val="single" w:sz="8" w:space="0" w:color="641345"/>
              <w:right w:val="nil"/>
            </w:tcBorders>
            <w:shd w:val="clear" w:color="auto" w:fill="auto"/>
            <w:noWrap/>
            <w:vAlign w:val="center"/>
            <w:hideMark/>
          </w:tcPr>
          <w:p w:rsidR="00B77CC5" w:rsidRPr="00B77CC5" w:rsidRDefault="00B77CC5" w:rsidP="00B77CC5">
            <w:pPr>
              <w:spacing w:after="0"/>
              <w:jc w:val="center"/>
              <w:rPr>
                <w:rFonts w:ascii="Century Gothic" w:eastAsia="Times New Roman" w:hAnsi="Century Gothic" w:cs="Times New Roman"/>
                <w:sz w:val="20"/>
                <w:szCs w:val="20"/>
                <w:lang w:eastAsia="es-MX"/>
              </w:rPr>
            </w:pPr>
            <w:r w:rsidRPr="00B77CC5">
              <w:rPr>
                <w:rFonts w:ascii="Century Gothic" w:eastAsia="Times New Roman" w:hAnsi="Century Gothic" w:cs="Times New Roman"/>
                <w:sz w:val="20"/>
                <w:szCs w:val="20"/>
                <w:lang w:eastAsia="es-MX"/>
              </w:rPr>
              <w:t>1</w:t>
            </w:r>
          </w:p>
        </w:tc>
        <w:tc>
          <w:tcPr>
            <w:tcW w:w="1320" w:type="dxa"/>
            <w:tcBorders>
              <w:top w:val="nil"/>
              <w:left w:val="nil"/>
              <w:bottom w:val="single" w:sz="8" w:space="0" w:color="641345"/>
              <w:right w:val="nil"/>
            </w:tcBorders>
            <w:shd w:val="clear" w:color="auto" w:fill="auto"/>
            <w:noWrap/>
            <w:vAlign w:val="center"/>
            <w:hideMark/>
          </w:tcPr>
          <w:p w:rsidR="00B77CC5" w:rsidRPr="00B77CC5" w:rsidRDefault="00B77CC5" w:rsidP="00B77CC5">
            <w:pPr>
              <w:spacing w:after="0"/>
              <w:jc w:val="center"/>
              <w:rPr>
                <w:rFonts w:ascii="Century Gothic" w:eastAsia="Times New Roman" w:hAnsi="Century Gothic" w:cs="Times New Roman"/>
                <w:sz w:val="20"/>
                <w:szCs w:val="20"/>
                <w:lang w:eastAsia="es-MX"/>
              </w:rPr>
            </w:pPr>
            <w:r w:rsidRPr="00B77CC5">
              <w:rPr>
                <w:rFonts w:ascii="Century Gothic" w:eastAsia="Times New Roman" w:hAnsi="Century Gothic" w:cs="Times New Roman"/>
                <w:sz w:val="20"/>
                <w:szCs w:val="20"/>
                <w:lang w:eastAsia="es-MX"/>
              </w:rPr>
              <w:t>1</w:t>
            </w:r>
          </w:p>
        </w:tc>
        <w:tc>
          <w:tcPr>
            <w:tcW w:w="840" w:type="dxa"/>
            <w:tcBorders>
              <w:top w:val="nil"/>
              <w:left w:val="nil"/>
              <w:bottom w:val="single" w:sz="8" w:space="0" w:color="641345"/>
              <w:right w:val="nil"/>
            </w:tcBorders>
            <w:shd w:val="clear" w:color="auto" w:fill="auto"/>
            <w:noWrap/>
            <w:vAlign w:val="center"/>
            <w:hideMark/>
          </w:tcPr>
          <w:p w:rsidR="00B77CC5" w:rsidRPr="00B77CC5" w:rsidRDefault="00B77CC5" w:rsidP="00B77CC5">
            <w:pPr>
              <w:spacing w:after="0"/>
              <w:jc w:val="center"/>
              <w:rPr>
                <w:rFonts w:ascii="Century Gothic" w:eastAsia="Times New Roman" w:hAnsi="Century Gothic" w:cs="Times New Roman"/>
                <w:sz w:val="20"/>
                <w:szCs w:val="20"/>
                <w:lang w:eastAsia="es-MX"/>
              </w:rPr>
            </w:pPr>
            <w:r w:rsidRPr="00B77CC5">
              <w:rPr>
                <w:rFonts w:ascii="Century Gothic" w:eastAsia="Times New Roman" w:hAnsi="Century Gothic" w:cs="Times New Roman"/>
                <w:sz w:val="20"/>
                <w:szCs w:val="20"/>
                <w:lang w:eastAsia="es-MX"/>
              </w:rPr>
              <w:t>2</w:t>
            </w:r>
          </w:p>
        </w:tc>
      </w:tr>
      <w:tr w:rsidR="00B77CC5" w:rsidRPr="00B77CC5" w:rsidTr="00B77CC5">
        <w:trPr>
          <w:trHeight w:val="288"/>
          <w:jc w:val="center"/>
        </w:trPr>
        <w:tc>
          <w:tcPr>
            <w:tcW w:w="3140" w:type="dxa"/>
            <w:tcBorders>
              <w:top w:val="nil"/>
              <w:left w:val="nil"/>
              <w:bottom w:val="single" w:sz="8" w:space="0" w:color="641345"/>
              <w:right w:val="nil"/>
            </w:tcBorders>
            <w:shd w:val="clear" w:color="auto" w:fill="auto"/>
            <w:noWrap/>
            <w:vAlign w:val="center"/>
            <w:hideMark/>
          </w:tcPr>
          <w:p w:rsidR="00B77CC5" w:rsidRPr="00B77CC5" w:rsidRDefault="00B77CC5" w:rsidP="00B77CC5">
            <w:pPr>
              <w:spacing w:after="0"/>
              <w:jc w:val="center"/>
              <w:rPr>
                <w:rFonts w:ascii="Century Gothic" w:eastAsia="Times New Roman" w:hAnsi="Century Gothic" w:cs="Times New Roman"/>
                <w:sz w:val="20"/>
                <w:szCs w:val="20"/>
                <w:lang w:eastAsia="es-MX"/>
              </w:rPr>
            </w:pPr>
            <w:r w:rsidRPr="00B77CC5">
              <w:rPr>
                <w:rFonts w:ascii="Century Gothic" w:eastAsia="Times New Roman" w:hAnsi="Century Gothic" w:cs="Times New Roman"/>
                <w:sz w:val="20"/>
                <w:szCs w:val="20"/>
                <w:lang w:eastAsia="es-MX"/>
              </w:rPr>
              <w:t>España</w:t>
            </w:r>
          </w:p>
        </w:tc>
        <w:tc>
          <w:tcPr>
            <w:tcW w:w="1320" w:type="dxa"/>
            <w:tcBorders>
              <w:top w:val="nil"/>
              <w:left w:val="nil"/>
              <w:bottom w:val="single" w:sz="8" w:space="0" w:color="641345"/>
              <w:right w:val="nil"/>
            </w:tcBorders>
            <w:shd w:val="clear" w:color="auto" w:fill="auto"/>
            <w:noWrap/>
            <w:vAlign w:val="center"/>
            <w:hideMark/>
          </w:tcPr>
          <w:p w:rsidR="00B77CC5" w:rsidRPr="00B77CC5" w:rsidRDefault="00B77CC5" w:rsidP="00B77CC5">
            <w:pPr>
              <w:spacing w:after="0"/>
              <w:jc w:val="center"/>
              <w:rPr>
                <w:rFonts w:ascii="Century Gothic" w:eastAsia="Times New Roman" w:hAnsi="Century Gothic" w:cs="Times New Roman"/>
                <w:sz w:val="20"/>
                <w:szCs w:val="20"/>
                <w:lang w:eastAsia="es-MX"/>
              </w:rPr>
            </w:pPr>
            <w:r w:rsidRPr="00B77CC5">
              <w:rPr>
                <w:rFonts w:ascii="Century Gothic" w:eastAsia="Times New Roman" w:hAnsi="Century Gothic" w:cs="Times New Roman"/>
                <w:sz w:val="20"/>
                <w:szCs w:val="20"/>
                <w:lang w:eastAsia="es-MX"/>
              </w:rPr>
              <w:t>0</w:t>
            </w:r>
          </w:p>
        </w:tc>
        <w:tc>
          <w:tcPr>
            <w:tcW w:w="1320" w:type="dxa"/>
            <w:tcBorders>
              <w:top w:val="nil"/>
              <w:left w:val="nil"/>
              <w:bottom w:val="single" w:sz="8" w:space="0" w:color="641345"/>
              <w:right w:val="nil"/>
            </w:tcBorders>
            <w:shd w:val="clear" w:color="auto" w:fill="auto"/>
            <w:noWrap/>
            <w:vAlign w:val="center"/>
            <w:hideMark/>
          </w:tcPr>
          <w:p w:rsidR="00B77CC5" w:rsidRPr="00B77CC5" w:rsidRDefault="00B77CC5" w:rsidP="00B77CC5">
            <w:pPr>
              <w:spacing w:after="0"/>
              <w:jc w:val="center"/>
              <w:rPr>
                <w:rFonts w:ascii="Century Gothic" w:eastAsia="Times New Roman" w:hAnsi="Century Gothic" w:cs="Times New Roman"/>
                <w:sz w:val="20"/>
                <w:szCs w:val="20"/>
                <w:lang w:eastAsia="es-MX"/>
              </w:rPr>
            </w:pPr>
            <w:r w:rsidRPr="00B77CC5">
              <w:rPr>
                <w:rFonts w:ascii="Century Gothic" w:eastAsia="Times New Roman" w:hAnsi="Century Gothic" w:cs="Times New Roman"/>
                <w:sz w:val="20"/>
                <w:szCs w:val="20"/>
                <w:lang w:eastAsia="es-MX"/>
              </w:rPr>
              <w:t>2</w:t>
            </w:r>
          </w:p>
        </w:tc>
        <w:tc>
          <w:tcPr>
            <w:tcW w:w="840" w:type="dxa"/>
            <w:tcBorders>
              <w:top w:val="nil"/>
              <w:left w:val="nil"/>
              <w:bottom w:val="single" w:sz="8" w:space="0" w:color="641345"/>
              <w:right w:val="nil"/>
            </w:tcBorders>
            <w:shd w:val="clear" w:color="auto" w:fill="auto"/>
            <w:noWrap/>
            <w:vAlign w:val="center"/>
            <w:hideMark/>
          </w:tcPr>
          <w:p w:rsidR="00B77CC5" w:rsidRPr="00B77CC5" w:rsidRDefault="00B77CC5" w:rsidP="00B77CC5">
            <w:pPr>
              <w:spacing w:after="0"/>
              <w:jc w:val="center"/>
              <w:rPr>
                <w:rFonts w:ascii="Century Gothic" w:eastAsia="Times New Roman" w:hAnsi="Century Gothic" w:cs="Times New Roman"/>
                <w:sz w:val="20"/>
                <w:szCs w:val="20"/>
                <w:lang w:eastAsia="es-MX"/>
              </w:rPr>
            </w:pPr>
            <w:r w:rsidRPr="00B77CC5">
              <w:rPr>
                <w:rFonts w:ascii="Century Gothic" w:eastAsia="Times New Roman" w:hAnsi="Century Gothic" w:cs="Times New Roman"/>
                <w:sz w:val="20"/>
                <w:szCs w:val="20"/>
                <w:lang w:eastAsia="es-MX"/>
              </w:rPr>
              <w:t>2</w:t>
            </w:r>
          </w:p>
        </w:tc>
      </w:tr>
      <w:tr w:rsidR="00B77CC5" w:rsidRPr="00B77CC5" w:rsidTr="00B77CC5">
        <w:trPr>
          <w:trHeight w:val="288"/>
          <w:jc w:val="center"/>
        </w:trPr>
        <w:tc>
          <w:tcPr>
            <w:tcW w:w="3140" w:type="dxa"/>
            <w:tcBorders>
              <w:top w:val="nil"/>
              <w:left w:val="nil"/>
              <w:bottom w:val="single" w:sz="8" w:space="0" w:color="641345"/>
              <w:right w:val="nil"/>
            </w:tcBorders>
            <w:shd w:val="clear" w:color="auto" w:fill="auto"/>
            <w:noWrap/>
            <w:vAlign w:val="center"/>
            <w:hideMark/>
          </w:tcPr>
          <w:p w:rsidR="00B77CC5" w:rsidRPr="00B77CC5" w:rsidRDefault="00B77CC5" w:rsidP="00B77CC5">
            <w:pPr>
              <w:spacing w:after="0"/>
              <w:jc w:val="center"/>
              <w:rPr>
                <w:rFonts w:ascii="Century Gothic" w:eastAsia="Times New Roman" w:hAnsi="Century Gothic" w:cs="Times New Roman"/>
                <w:sz w:val="20"/>
                <w:szCs w:val="20"/>
                <w:lang w:eastAsia="es-MX"/>
              </w:rPr>
            </w:pPr>
            <w:r w:rsidRPr="00B77CC5">
              <w:rPr>
                <w:rFonts w:ascii="Century Gothic" w:eastAsia="Times New Roman" w:hAnsi="Century Gothic" w:cs="Times New Roman"/>
                <w:sz w:val="20"/>
                <w:szCs w:val="20"/>
                <w:lang w:eastAsia="es-MX"/>
              </w:rPr>
              <w:t>Colombia</w:t>
            </w:r>
          </w:p>
        </w:tc>
        <w:tc>
          <w:tcPr>
            <w:tcW w:w="1320" w:type="dxa"/>
            <w:tcBorders>
              <w:top w:val="nil"/>
              <w:left w:val="nil"/>
              <w:bottom w:val="single" w:sz="8" w:space="0" w:color="641345"/>
              <w:right w:val="nil"/>
            </w:tcBorders>
            <w:shd w:val="clear" w:color="auto" w:fill="auto"/>
            <w:noWrap/>
            <w:vAlign w:val="center"/>
            <w:hideMark/>
          </w:tcPr>
          <w:p w:rsidR="00B77CC5" w:rsidRPr="00B77CC5" w:rsidRDefault="00B77CC5" w:rsidP="00B77CC5">
            <w:pPr>
              <w:spacing w:after="0"/>
              <w:jc w:val="center"/>
              <w:rPr>
                <w:rFonts w:ascii="Century Gothic" w:eastAsia="Times New Roman" w:hAnsi="Century Gothic" w:cs="Times New Roman"/>
                <w:sz w:val="20"/>
                <w:szCs w:val="20"/>
                <w:lang w:eastAsia="es-MX"/>
              </w:rPr>
            </w:pPr>
            <w:r w:rsidRPr="00B77CC5">
              <w:rPr>
                <w:rFonts w:ascii="Century Gothic" w:eastAsia="Times New Roman" w:hAnsi="Century Gothic" w:cs="Times New Roman"/>
                <w:sz w:val="20"/>
                <w:szCs w:val="20"/>
                <w:lang w:eastAsia="es-MX"/>
              </w:rPr>
              <w:t>0</w:t>
            </w:r>
          </w:p>
        </w:tc>
        <w:tc>
          <w:tcPr>
            <w:tcW w:w="1320" w:type="dxa"/>
            <w:tcBorders>
              <w:top w:val="nil"/>
              <w:left w:val="nil"/>
              <w:bottom w:val="single" w:sz="8" w:space="0" w:color="641345"/>
              <w:right w:val="nil"/>
            </w:tcBorders>
            <w:shd w:val="clear" w:color="auto" w:fill="auto"/>
            <w:noWrap/>
            <w:vAlign w:val="center"/>
            <w:hideMark/>
          </w:tcPr>
          <w:p w:rsidR="00B77CC5" w:rsidRPr="00B77CC5" w:rsidRDefault="00B77CC5" w:rsidP="00B77CC5">
            <w:pPr>
              <w:spacing w:after="0"/>
              <w:jc w:val="center"/>
              <w:rPr>
                <w:rFonts w:ascii="Century Gothic" w:eastAsia="Times New Roman" w:hAnsi="Century Gothic" w:cs="Times New Roman"/>
                <w:sz w:val="20"/>
                <w:szCs w:val="20"/>
                <w:lang w:eastAsia="es-MX"/>
              </w:rPr>
            </w:pPr>
            <w:r w:rsidRPr="00B77CC5">
              <w:rPr>
                <w:rFonts w:ascii="Century Gothic" w:eastAsia="Times New Roman" w:hAnsi="Century Gothic" w:cs="Times New Roman"/>
                <w:sz w:val="20"/>
                <w:szCs w:val="20"/>
                <w:lang w:eastAsia="es-MX"/>
              </w:rPr>
              <w:t>1</w:t>
            </w:r>
          </w:p>
        </w:tc>
        <w:tc>
          <w:tcPr>
            <w:tcW w:w="840" w:type="dxa"/>
            <w:tcBorders>
              <w:top w:val="nil"/>
              <w:left w:val="nil"/>
              <w:bottom w:val="single" w:sz="8" w:space="0" w:color="641345"/>
              <w:right w:val="nil"/>
            </w:tcBorders>
            <w:shd w:val="clear" w:color="auto" w:fill="auto"/>
            <w:noWrap/>
            <w:vAlign w:val="center"/>
            <w:hideMark/>
          </w:tcPr>
          <w:p w:rsidR="00B77CC5" w:rsidRPr="00B77CC5" w:rsidRDefault="00B77CC5" w:rsidP="00B77CC5">
            <w:pPr>
              <w:spacing w:after="0"/>
              <w:jc w:val="center"/>
              <w:rPr>
                <w:rFonts w:ascii="Century Gothic" w:eastAsia="Times New Roman" w:hAnsi="Century Gothic" w:cs="Times New Roman"/>
                <w:sz w:val="20"/>
                <w:szCs w:val="20"/>
                <w:lang w:eastAsia="es-MX"/>
              </w:rPr>
            </w:pPr>
            <w:r w:rsidRPr="00B77CC5">
              <w:rPr>
                <w:rFonts w:ascii="Century Gothic" w:eastAsia="Times New Roman" w:hAnsi="Century Gothic" w:cs="Times New Roman"/>
                <w:sz w:val="20"/>
                <w:szCs w:val="20"/>
                <w:lang w:eastAsia="es-MX"/>
              </w:rPr>
              <w:t>1</w:t>
            </w:r>
          </w:p>
        </w:tc>
      </w:tr>
      <w:tr w:rsidR="00B77CC5" w:rsidRPr="00B77CC5" w:rsidTr="00B77CC5">
        <w:trPr>
          <w:trHeight w:val="288"/>
          <w:jc w:val="center"/>
        </w:trPr>
        <w:tc>
          <w:tcPr>
            <w:tcW w:w="3140" w:type="dxa"/>
            <w:tcBorders>
              <w:top w:val="nil"/>
              <w:left w:val="nil"/>
              <w:bottom w:val="single" w:sz="8" w:space="0" w:color="641345"/>
              <w:right w:val="nil"/>
            </w:tcBorders>
            <w:shd w:val="clear" w:color="auto" w:fill="auto"/>
            <w:noWrap/>
            <w:vAlign w:val="center"/>
            <w:hideMark/>
          </w:tcPr>
          <w:p w:rsidR="00B77CC5" w:rsidRPr="00B77CC5" w:rsidRDefault="00B77CC5" w:rsidP="00B77CC5">
            <w:pPr>
              <w:spacing w:after="0"/>
              <w:jc w:val="center"/>
              <w:rPr>
                <w:rFonts w:ascii="Century Gothic" w:eastAsia="Times New Roman" w:hAnsi="Century Gothic" w:cs="Times New Roman"/>
                <w:sz w:val="20"/>
                <w:szCs w:val="20"/>
                <w:lang w:eastAsia="es-MX"/>
              </w:rPr>
            </w:pPr>
            <w:r w:rsidRPr="00B77CC5">
              <w:rPr>
                <w:rFonts w:ascii="Century Gothic" w:eastAsia="Times New Roman" w:hAnsi="Century Gothic" w:cs="Times New Roman"/>
                <w:sz w:val="20"/>
                <w:szCs w:val="20"/>
                <w:lang w:eastAsia="es-MX"/>
              </w:rPr>
              <w:t>Francia</w:t>
            </w:r>
          </w:p>
        </w:tc>
        <w:tc>
          <w:tcPr>
            <w:tcW w:w="1320" w:type="dxa"/>
            <w:tcBorders>
              <w:top w:val="nil"/>
              <w:left w:val="nil"/>
              <w:bottom w:val="single" w:sz="8" w:space="0" w:color="641345"/>
              <w:right w:val="nil"/>
            </w:tcBorders>
            <w:shd w:val="clear" w:color="auto" w:fill="auto"/>
            <w:noWrap/>
            <w:vAlign w:val="center"/>
            <w:hideMark/>
          </w:tcPr>
          <w:p w:rsidR="00B77CC5" w:rsidRPr="00B77CC5" w:rsidRDefault="00B77CC5" w:rsidP="00B77CC5">
            <w:pPr>
              <w:spacing w:after="0"/>
              <w:jc w:val="center"/>
              <w:rPr>
                <w:rFonts w:ascii="Century Gothic" w:eastAsia="Times New Roman" w:hAnsi="Century Gothic" w:cs="Times New Roman"/>
                <w:sz w:val="20"/>
                <w:szCs w:val="20"/>
                <w:lang w:eastAsia="es-MX"/>
              </w:rPr>
            </w:pPr>
            <w:r w:rsidRPr="00B77CC5">
              <w:rPr>
                <w:rFonts w:ascii="Century Gothic" w:eastAsia="Times New Roman" w:hAnsi="Century Gothic" w:cs="Times New Roman"/>
                <w:sz w:val="20"/>
                <w:szCs w:val="20"/>
                <w:lang w:eastAsia="es-MX"/>
              </w:rPr>
              <w:t>0</w:t>
            </w:r>
          </w:p>
        </w:tc>
        <w:tc>
          <w:tcPr>
            <w:tcW w:w="1320" w:type="dxa"/>
            <w:tcBorders>
              <w:top w:val="nil"/>
              <w:left w:val="nil"/>
              <w:bottom w:val="single" w:sz="8" w:space="0" w:color="641345"/>
              <w:right w:val="nil"/>
            </w:tcBorders>
            <w:shd w:val="clear" w:color="auto" w:fill="auto"/>
            <w:noWrap/>
            <w:vAlign w:val="center"/>
            <w:hideMark/>
          </w:tcPr>
          <w:p w:rsidR="00B77CC5" w:rsidRPr="00B77CC5" w:rsidRDefault="00B77CC5" w:rsidP="00B77CC5">
            <w:pPr>
              <w:spacing w:after="0"/>
              <w:jc w:val="center"/>
              <w:rPr>
                <w:rFonts w:ascii="Century Gothic" w:eastAsia="Times New Roman" w:hAnsi="Century Gothic" w:cs="Times New Roman"/>
                <w:sz w:val="20"/>
                <w:szCs w:val="20"/>
                <w:lang w:eastAsia="es-MX"/>
              </w:rPr>
            </w:pPr>
            <w:r w:rsidRPr="00B77CC5">
              <w:rPr>
                <w:rFonts w:ascii="Century Gothic" w:eastAsia="Times New Roman" w:hAnsi="Century Gothic" w:cs="Times New Roman"/>
                <w:sz w:val="20"/>
                <w:szCs w:val="20"/>
                <w:lang w:eastAsia="es-MX"/>
              </w:rPr>
              <w:t>1</w:t>
            </w:r>
          </w:p>
        </w:tc>
        <w:tc>
          <w:tcPr>
            <w:tcW w:w="840" w:type="dxa"/>
            <w:tcBorders>
              <w:top w:val="nil"/>
              <w:left w:val="nil"/>
              <w:bottom w:val="single" w:sz="8" w:space="0" w:color="641345"/>
              <w:right w:val="nil"/>
            </w:tcBorders>
            <w:shd w:val="clear" w:color="auto" w:fill="auto"/>
            <w:noWrap/>
            <w:vAlign w:val="center"/>
            <w:hideMark/>
          </w:tcPr>
          <w:p w:rsidR="00B77CC5" w:rsidRPr="00B77CC5" w:rsidRDefault="00B77CC5" w:rsidP="00B77CC5">
            <w:pPr>
              <w:spacing w:after="0"/>
              <w:jc w:val="center"/>
              <w:rPr>
                <w:rFonts w:ascii="Century Gothic" w:eastAsia="Times New Roman" w:hAnsi="Century Gothic" w:cs="Times New Roman"/>
                <w:sz w:val="20"/>
                <w:szCs w:val="20"/>
                <w:lang w:eastAsia="es-MX"/>
              </w:rPr>
            </w:pPr>
            <w:r w:rsidRPr="00B77CC5">
              <w:rPr>
                <w:rFonts w:ascii="Century Gothic" w:eastAsia="Times New Roman" w:hAnsi="Century Gothic" w:cs="Times New Roman"/>
                <w:sz w:val="20"/>
                <w:szCs w:val="20"/>
                <w:lang w:eastAsia="es-MX"/>
              </w:rPr>
              <w:t>1</w:t>
            </w:r>
          </w:p>
        </w:tc>
      </w:tr>
      <w:tr w:rsidR="00B77CC5" w:rsidRPr="00B77CC5" w:rsidTr="00B77CC5">
        <w:trPr>
          <w:trHeight w:val="288"/>
          <w:jc w:val="center"/>
        </w:trPr>
        <w:tc>
          <w:tcPr>
            <w:tcW w:w="3140" w:type="dxa"/>
            <w:tcBorders>
              <w:top w:val="nil"/>
              <w:left w:val="nil"/>
              <w:bottom w:val="single" w:sz="8" w:space="0" w:color="641345"/>
              <w:right w:val="nil"/>
            </w:tcBorders>
            <w:shd w:val="clear" w:color="auto" w:fill="auto"/>
            <w:noWrap/>
            <w:vAlign w:val="center"/>
            <w:hideMark/>
          </w:tcPr>
          <w:p w:rsidR="00B77CC5" w:rsidRPr="00B77CC5" w:rsidRDefault="00B77CC5" w:rsidP="00B77CC5">
            <w:pPr>
              <w:spacing w:after="0"/>
              <w:jc w:val="center"/>
              <w:rPr>
                <w:rFonts w:ascii="Century Gothic" w:eastAsia="Times New Roman" w:hAnsi="Century Gothic" w:cs="Times New Roman"/>
                <w:sz w:val="20"/>
                <w:szCs w:val="20"/>
                <w:lang w:eastAsia="es-MX"/>
              </w:rPr>
            </w:pPr>
            <w:r w:rsidRPr="00B77CC5">
              <w:rPr>
                <w:rFonts w:ascii="Century Gothic" w:eastAsia="Times New Roman" w:hAnsi="Century Gothic" w:cs="Times New Roman"/>
                <w:sz w:val="20"/>
                <w:szCs w:val="20"/>
                <w:lang w:eastAsia="es-MX"/>
              </w:rPr>
              <w:t>Italia</w:t>
            </w:r>
          </w:p>
        </w:tc>
        <w:tc>
          <w:tcPr>
            <w:tcW w:w="1320" w:type="dxa"/>
            <w:tcBorders>
              <w:top w:val="nil"/>
              <w:left w:val="nil"/>
              <w:bottom w:val="single" w:sz="8" w:space="0" w:color="641345"/>
              <w:right w:val="nil"/>
            </w:tcBorders>
            <w:shd w:val="clear" w:color="auto" w:fill="auto"/>
            <w:noWrap/>
            <w:vAlign w:val="center"/>
            <w:hideMark/>
          </w:tcPr>
          <w:p w:rsidR="00B77CC5" w:rsidRPr="00B77CC5" w:rsidRDefault="00B77CC5" w:rsidP="00B77CC5">
            <w:pPr>
              <w:spacing w:after="0"/>
              <w:jc w:val="center"/>
              <w:rPr>
                <w:rFonts w:ascii="Century Gothic" w:eastAsia="Times New Roman" w:hAnsi="Century Gothic" w:cs="Times New Roman"/>
                <w:sz w:val="20"/>
                <w:szCs w:val="20"/>
                <w:lang w:eastAsia="es-MX"/>
              </w:rPr>
            </w:pPr>
            <w:r w:rsidRPr="00B77CC5">
              <w:rPr>
                <w:rFonts w:ascii="Century Gothic" w:eastAsia="Times New Roman" w:hAnsi="Century Gothic" w:cs="Times New Roman"/>
                <w:sz w:val="20"/>
                <w:szCs w:val="20"/>
                <w:lang w:eastAsia="es-MX"/>
              </w:rPr>
              <w:t>0</w:t>
            </w:r>
          </w:p>
        </w:tc>
        <w:tc>
          <w:tcPr>
            <w:tcW w:w="1320" w:type="dxa"/>
            <w:tcBorders>
              <w:top w:val="nil"/>
              <w:left w:val="nil"/>
              <w:bottom w:val="single" w:sz="8" w:space="0" w:color="641345"/>
              <w:right w:val="nil"/>
            </w:tcBorders>
            <w:shd w:val="clear" w:color="auto" w:fill="auto"/>
            <w:noWrap/>
            <w:vAlign w:val="center"/>
            <w:hideMark/>
          </w:tcPr>
          <w:p w:rsidR="00B77CC5" w:rsidRPr="00B77CC5" w:rsidRDefault="00B77CC5" w:rsidP="00B77CC5">
            <w:pPr>
              <w:spacing w:after="0"/>
              <w:jc w:val="center"/>
              <w:rPr>
                <w:rFonts w:ascii="Century Gothic" w:eastAsia="Times New Roman" w:hAnsi="Century Gothic" w:cs="Times New Roman"/>
                <w:sz w:val="20"/>
                <w:szCs w:val="20"/>
                <w:lang w:eastAsia="es-MX"/>
              </w:rPr>
            </w:pPr>
            <w:r w:rsidRPr="00B77CC5">
              <w:rPr>
                <w:rFonts w:ascii="Century Gothic" w:eastAsia="Times New Roman" w:hAnsi="Century Gothic" w:cs="Times New Roman"/>
                <w:sz w:val="20"/>
                <w:szCs w:val="20"/>
                <w:lang w:eastAsia="es-MX"/>
              </w:rPr>
              <w:t>1</w:t>
            </w:r>
          </w:p>
        </w:tc>
        <w:tc>
          <w:tcPr>
            <w:tcW w:w="840" w:type="dxa"/>
            <w:tcBorders>
              <w:top w:val="nil"/>
              <w:left w:val="nil"/>
              <w:bottom w:val="single" w:sz="8" w:space="0" w:color="641345"/>
              <w:right w:val="nil"/>
            </w:tcBorders>
            <w:shd w:val="clear" w:color="auto" w:fill="auto"/>
            <w:noWrap/>
            <w:vAlign w:val="center"/>
            <w:hideMark/>
          </w:tcPr>
          <w:p w:rsidR="00B77CC5" w:rsidRPr="00B77CC5" w:rsidRDefault="00B77CC5" w:rsidP="00B77CC5">
            <w:pPr>
              <w:spacing w:after="0"/>
              <w:jc w:val="center"/>
              <w:rPr>
                <w:rFonts w:ascii="Century Gothic" w:eastAsia="Times New Roman" w:hAnsi="Century Gothic" w:cs="Times New Roman"/>
                <w:sz w:val="20"/>
                <w:szCs w:val="20"/>
                <w:lang w:eastAsia="es-MX"/>
              </w:rPr>
            </w:pPr>
            <w:r w:rsidRPr="00B77CC5">
              <w:rPr>
                <w:rFonts w:ascii="Century Gothic" w:eastAsia="Times New Roman" w:hAnsi="Century Gothic" w:cs="Times New Roman"/>
                <w:sz w:val="20"/>
                <w:szCs w:val="20"/>
                <w:lang w:eastAsia="es-MX"/>
              </w:rPr>
              <w:t>1</w:t>
            </w:r>
          </w:p>
        </w:tc>
      </w:tr>
      <w:tr w:rsidR="00B77CC5" w:rsidRPr="00B77CC5" w:rsidTr="00B77CC5">
        <w:trPr>
          <w:trHeight w:val="288"/>
          <w:jc w:val="center"/>
        </w:trPr>
        <w:tc>
          <w:tcPr>
            <w:tcW w:w="3140" w:type="dxa"/>
            <w:tcBorders>
              <w:top w:val="nil"/>
              <w:left w:val="nil"/>
              <w:bottom w:val="single" w:sz="8" w:space="0" w:color="641345"/>
              <w:right w:val="nil"/>
            </w:tcBorders>
            <w:shd w:val="clear" w:color="auto" w:fill="auto"/>
            <w:noWrap/>
            <w:vAlign w:val="center"/>
            <w:hideMark/>
          </w:tcPr>
          <w:p w:rsidR="00B77CC5" w:rsidRPr="00B77CC5" w:rsidRDefault="00B77CC5" w:rsidP="00B77CC5">
            <w:pPr>
              <w:spacing w:after="0"/>
              <w:jc w:val="center"/>
              <w:rPr>
                <w:rFonts w:ascii="Century Gothic" w:eastAsia="Times New Roman" w:hAnsi="Century Gothic" w:cs="Times New Roman"/>
                <w:sz w:val="20"/>
                <w:szCs w:val="20"/>
                <w:lang w:eastAsia="es-MX"/>
              </w:rPr>
            </w:pPr>
            <w:r w:rsidRPr="00B77CC5">
              <w:rPr>
                <w:rFonts w:ascii="Century Gothic" w:eastAsia="Times New Roman" w:hAnsi="Century Gothic" w:cs="Times New Roman"/>
                <w:sz w:val="20"/>
                <w:szCs w:val="20"/>
                <w:lang w:eastAsia="es-MX"/>
              </w:rPr>
              <w:t>Reino Unido</w:t>
            </w:r>
          </w:p>
        </w:tc>
        <w:tc>
          <w:tcPr>
            <w:tcW w:w="1320" w:type="dxa"/>
            <w:tcBorders>
              <w:top w:val="nil"/>
              <w:left w:val="nil"/>
              <w:bottom w:val="single" w:sz="8" w:space="0" w:color="641345"/>
              <w:right w:val="nil"/>
            </w:tcBorders>
            <w:shd w:val="clear" w:color="auto" w:fill="auto"/>
            <w:noWrap/>
            <w:vAlign w:val="center"/>
            <w:hideMark/>
          </w:tcPr>
          <w:p w:rsidR="00B77CC5" w:rsidRPr="00B77CC5" w:rsidRDefault="00B77CC5" w:rsidP="00B77CC5">
            <w:pPr>
              <w:spacing w:after="0"/>
              <w:jc w:val="center"/>
              <w:rPr>
                <w:rFonts w:ascii="Century Gothic" w:eastAsia="Times New Roman" w:hAnsi="Century Gothic" w:cs="Times New Roman"/>
                <w:sz w:val="20"/>
                <w:szCs w:val="20"/>
                <w:lang w:eastAsia="es-MX"/>
              </w:rPr>
            </w:pPr>
            <w:r w:rsidRPr="00B77CC5">
              <w:rPr>
                <w:rFonts w:ascii="Century Gothic" w:eastAsia="Times New Roman" w:hAnsi="Century Gothic" w:cs="Times New Roman"/>
                <w:sz w:val="20"/>
                <w:szCs w:val="20"/>
                <w:lang w:eastAsia="es-MX"/>
              </w:rPr>
              <w:t>0</w:t>
            </w:r>
          </w:p>
        </w:tc>
        <w:tc>
          <w:tcPr>
            <w:tcW w:w="1320" w:type="dxa"/>
            <w:tcBorders>
              <w:top w:val="nil"/>
              <w:left w:val="nil"/>
              <w:bottom w:val="single" w:sz="8" w:space="0" w:color="641345"/>
              <w:right w:val="nil"/>
            </w:tcBorders>
            <w:shd w:val="clear" w:color="auto" w:fill="auto"/>
            <w:noWrap/>
            <w:vAlign w:val="center"/>
            <w:hideMark/>
          </w:tcPr>
          <w:p w:rsidR="00B77CC5" w:rsidRPr="00B77CC5" w:rsidRDefault="00B77CC5" w:rsidP="00B77CC5">
            <w:pPr>
              <w:spacing w:after="0"/>
              <w:jc w:val="center"/>
              <w:rPr>
                <w:rFonts w:ascii="Century Gothic" w:eastAsia="Times New Roman" w:hAnsi="Century Gothic" w:cs="Times New Roman"/>
                <w:sz w:val="20"/>
                <w:szCs w:val="20"/>
                <w:lang w:eastAsia="es-MX"/>
              </w:rPr>
            </w:pPr>
            <w:r w:rsidRPr="00B77CC5">
              <w:rPr>
                <w:rFonts w:ascii="Century Gothic" w:eastAsia="Times New Roman" w:hAnsi="Century Gothic" w:cs="Times New Roman"/>
                <w:sz w:val="20"/>
                <w:szCs w:val="20"/>
                <w:lang w:eastAsia="es-MX"/>
              </w:rPr>
              <w:t>1</w:t>
            </w:r>
          </w:p>
        </w:tc>
        <w:tc>
          <w:tcPr>
            <w:tcW w:w="840" w:type="dxa"/>
            <w:tcBorders>
              <w:top w:val="nil"/>
              <w:left w:val="nil"/>
              <w:bottom w:val="single" w:sz="8" w:space="0" w:color="641345"/>
              <w:right w:val="nil"/>
            </w:tcBorders>
            <w:shd w:val="clear" w:color="auto" w:fill="auto"/>
            <w:noWrap/>
            <w:vAlign w:val="center"/>
            <w:hideMark/>
          </w:tcPr>
          <w:p w:rsidR="00B77CC5" w:rsidRPr="00B77CC5" w:rsidRDefault="00B77CC5" w:rsidP="00B77CC5">
            <w:pPr>
              <w:spacing w:after="0"/>
              <w:jc w:val="center"/>
              <w:rPr>
                <w:rFonts w:ascii="Century Gothic" w:eastAsia="Times New Roman" w:hAnsi="Century Gothic" w:cs="Times New Roman"/>
                <w:sz w:val="20"/>
                <w:szCs w:val="20"/>
                <w:lang w:eastAsia="es-MX"/>
              </w:rPr>
            </w:pPr>
            <w:r w:rsidRPr="00B77CC5">
              <w:rPr>
                <w:rFonts w:ascii="Century Gothic" w:eastAsia="Times New Roman" w:hAnsi="Century Gothic" w:cs="Times New Roman"/>
                <w:sz w:val="20"/>
                <w:szCs w:val="20"/>
                <w:lang w:eastAsia="es-MX"/>
              </w:rPr>
              <w:t>1</w:t>
            </w:r>
          </w:p>
        </w:tc>
      </w:tr>
      <w:tr w:rsidR="00B77CC5" w:rsidRPr="00B77CC5" w:rsidTr="00B77CC5">
        <w:trPr>
          <w:trHeight w:val="376"/>
          <w:jc w:val="center"/>
        </w:trPr>
        <w:tc>
          <w:tcPr>
            <w:tcW w:w="3140" w:type="dxa"/>
            <w:tcBorders>
              <w:top w:val="nil"/>
              <w:left w:val="nil"/>
              <w:bottom w:val="single" w:sz="8" w:space="0" w:color="641345"/>
              <w:right w:val="nil"/>
            </w:tcBorders>
            <w:shd w:val="clear" w:color="auto" w:fill="auto"/>
            <w:noWrap/>
            <w:vAlign w:val="center"/>
            <w:hideMark/>
          </w:tcPr>
          <w:p w:rsidR="00B77CC5" w:rsidRPr="00B77CC5" w:rsidRDefault="00B77CC5" w:rsidP="00B77CC5">
            <w:pPr>
              <w:spacing w:after="0"/>
              <w:jc w:val="center"/>
              <w:rPr>
                <w:rFonts w:ascii="Century Gothic" w:eastAsia="Times New Roman" w:hAnsi="Century Gothic" w:cs="Times New Roman"/>
                <w:b/>
                <w:bCs/>
                <w:color w:val="641345"/>
                <w:sz w:val="20"/>
                <w:szCs w:val="20"/>
                <w:lang w:eastAsia="es-MX"/>
              </w:rPr>
            </w:pPr>
            <w:r w:rsidRPr="00B77CC5">
              <w:rPr>
                <w:rFonts w:ascii="Century Gothic" w:eastAsia="Times New Roman" w:hAnsi="Century Gothic" w:cs="Times New Roman"/>
                <w:b/>
                <w:bCs/>
                <w:color w:val="641345"/>
                <w:sz w:val="20"/>
                <w:szCs w:val="20"/>
                <w:lang w:eastAsia="es-MX"/>
              </w:rPr>
              <w:t>Total</w:t>
            </w:r>
          </w:p>
        </w:tc>
        <w:tc>
          <w:tcPr>
            <w:tcW w:w="1320" w:type="dxa"/>
            <w:tcBorders>
              <w:top w:val="nil"/>
              <w:left w:val="nil"/>
              <w:bottom w:val="single" w:sz="8" w:space="0" w:color="641345"/>
              <w:right w:val="nil"/>
            </w:tcBorders>
            <w:shd w:val="clear" w:color="auto" w:fill="auto"/>
            <w:noWrap/>
            <w:vAlign w:val="center"/>
            <w:hideMark/>
          </w:tcPr>
          <w:p w:rsidR="00B77CC5" w:rsidRPr="00B77CC5" w:rsidRDefault="00B77CC5" w:rsidP="00B77CC5">
            <w:pPr>
              <w:spacing w:after="0"/>
              <w:jc w:val="center"/>
              <w:rPr>
                <w:rFonts w:ascii="Century Gothic" w:eastAsia="Times New Roman" w:hAnsi="Century Gothic" w:cs="Times New Roman"/>
                <w:b/>
                <w:bCs/>
                <w:color w:val="641345"/>
                <w:sz w:val="20"/>
                <w:szCs w:val="20"/>
                <w:lang w:eastAsia="es-MX"/>
              </w:rPr>
            </w:pPr>
            <w:r w:rsidRPr="00B77CC5">
              <w:rPr>
                <w:rFonts w:ascii="Century Gothic" w:eastAsia="Times New Roman" w:hAnsi="Century Gothic" w:cs="Times New Roman"/>
                <w:b/>
                <w:bCs/>
                <w:color w:val="641345"/>
                <w:sz w:val="20"/>
                <w:szCs w:val="20"/>
                <w:lang w:eastAsia="es-MX"/>
              </w:rPr>
              <w:t>571</w:t>
            </w:r>
          </w:p>
        </w:tc>
        <w:tc>
          <w:tcPr>
            <w:tcW w:w="1320" w:type="dxa"/>
            <w:tcBorders>
              <w:top w:val="nil"/>
              <w:left w:val="nil"/>
              <w:bottom w:val="single" w:sz="8" w:space="0" w:color="641345"/>
              <w:right w:val="nil"/>
            </w:tcBorders>
            <w:shd w:val="clear" w:color="auto" w:fill="auto"/>
            <w:noWrap/>
            <w:vAlign w:val="center"/>
            <w:hideMark/>
          </w:tcPr>
          <w:p w:rsidR="00B77CC5" w:rsidRPr="00B77CC5" w:rsidRDefault="00B77CC5" w:rsidP="00B77CC5">
            <w:pPr>
              <w:spacing w:after="0"/>
              <w:jc w:val="center"/>
              <w:rPr>
                <w:rFonts w:ascii="Century Gothic" w:eastAsia="Times New Roman" w:hAnsi="Century Gothic" w:cs="Times New Roman"/>
                <w:b/>
                <w:bCs/>
                <w:color w:val="641345"/>
                <w:sz w:val="20"/>
                <w:szCs w:val="20"/>
                <w:lang w:eastAsia="es-MX"/>
              </w:rPr>
            </w:pPr>
            <w:r w:rsidRPr="00B77CC5">
              <w:rPr>
                <w:rFonts w:ascii="Century Gothic" w:eastAsia="Times New Roman" w:hAnsi="Century Gothic" w:cs="Times New Roman"/>
                <w:b/>
                <w:bCs/>
                <w:color w:val="641345"/>
                <w:sz w:val="20"/>
                <w:szCs w:val="20"/>
                <w:lang w:eastAsia="es-MX"/>
              </w:rPr>
              <w:t>10</w:t>
            </w:r>
          </w:p>
        </w:tc>
        <w:tc>
          <w:tcPr>
            <w:tcW w:w="840" w:type="dxa"/>
            <w:tcBorders>
              <w:top w:val="nil"/>
              <w:left w:val="nil"/>
              <w:bottom w:val="single" w:sz="8" w:space="0" w:color="641345"/>
              <w:right w:val="nil"/>
            </w:tcBorders>
            <w:shd w:val="clear" w:color="auto" w:fill="auto"/>
            <w:noWrap/>
            <w:vAlign w:val="center"/>
            <w:hideMark/>
          </w:tcPr>
          <w:p w:rsidR="00B77CC5" w:rsidRPr="00B77CC5" w:rsidRDefault="00B77CC5" w:rsidP="00B77CC5">
            <w:pPr>
              <w:spacing w:after="0"/>
              <w:jc w:val="center"/>
              <w:rPr>
                <w:rFonts w:ascii="Century Gothic" w:eastAsia="Times New Roman" w:hAnsi="Century Gothic" w:cs="Times New Roman"/>
                <w:b/>
                <w:bCs/>
                <w:color w:val="641345"/>
                <w:sz w:val="20"/>
                <w:szCs w:val="20"/>
                <w:lang w:eastAsia="es-MX"/>
              </w:rPr>
            </w:pPr>
            <w:r w:rsidRPr="00B77CC5">
              <w:rPr>
                <w:rFonts w:ascii="Century Gothic" w:eastAsia="Times New Roman" w:hAnsi="Century Gothic" w:cs="Times New Roman"/>
                <w:b/>
                <w:bCs/>
                <w:color w:val="641345"/>
                <w:sz w:val="20"/>
                <w:szCs w:val="20"/>
                <w:lang w:eastAsia="es-MX"/>
              </w:rPr>
              <w:t>581</w:t>
            </w:r>
          </w:p>
        </w:tc>
      </w:tr>
    </w:tbl>
    <w:p w:rsidR="00340C41" w:rsidRDefault="00340C41" w:rsidP="00340C41">
      <w:pPr>
        <w:pStyle w:val="NormalINE"/>
        <w:ind w:firstLine="0"/>
      </w:pPr>
    </w:p>
    <w:sectPr w:rsidR="00340C41" w:rsidSect="008B5EEC">
      <w:headerReference w:type="default" r:id="rId9"/>
      <w:footerReference w:type="default" r:id="rId10"/>
      <w:pgSz w:w="12240" w:h="15840"/>
      <w:pgMar w:top="1418" w:right="1701" w:bottom="1418"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178D" w:rsidRDefault="00FB178D" w:rsidP="00340C41">
      <w:pPr>
        <w:spacing w:after="0"/>
      </w:pPr>
      <w:r>
        <w:separator/>
      </w:r>
    </w:p>
  </w:endnote>
  <w:endnote w:type="continuationSeparator" w:id="0">
    <w:p w:rsidR="00FB178D" w:rsidRDefault="00FB178D" w:rsidP="00340C4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Mincho">
    <w:altName w:val="Yu Gothic UI"/>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eiryo">
    <w:charset w:val="80"/>
    <w:family w:val="swiss"/>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7FB7" w:rsidRDefault="00F47FB7" w:rsidP="00F47FB7">
    <w:pPr>
      <w:pStyle w:val="Piedepgina"/>
      <w:ind w:right="360"/>
    </w:pPr>
    <w:r>
      <w:rPr>
        <w:noProof/>
        <w:lang w:eastAsia="es-MX"/>
      </w:rPr>
      <mc:AlternateContent>
        <mc:Choice Requires="wps">
          <w:drawing>
            <wp:anchor distT="0" distB="0" distL="114300" distR="114300" simplePos="0" relativeHeight="251666432" behindDoc="0" locked="0" layoutInCell="1" allowOverlap="1" wp14:anchorId="4366A4A8" wp14:editId="53C78CEF">
              <wp:simplePos x="0" y="0"/>
              <wp:positionH relativeFrom="column">
                <wp:posOffset>678815</wp:posOffset>
              </wp:positionH>
              <wp:positionV relativeFrom="paragraph">
                <wp:posOffset>112164</wp:posOffset>
              </wp:positionV>
              <wp:extent cx="4354195" cy="353291"/>
              <wp:effectExtent l="0" t="0" r="0" b="0"/>
              <wp:wrapNone/>
              <wp:docPr id="5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54195" cy="3532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type="none" w="med" len="med"/>
                            <a:tailEnd type="none" w="med" len="med"/>
                          </a14:hiddenLine>
                        </a:ext>
                      </a:extLst>
                    </wps:spPr>
                    <wps:txbx>
                      <w:txbxContent>
                        <w:p w:rsidR="00F47FB7" w:rsidRPr="00795207" w:rsidRDefault="00F47FB7" w:rsidP="00F47FB7">
                          <w:pPr>
                            <w:jc w:val="right"/>
                            <w:rPr>
                              <w:rFonts w:ascii="Century Gothic" w:hAnsi="Century Gothic"/>
                              <w:sz w:val="16"/>
                            </w:rPr>
                          </w:pPr>
                          <w:r>
                            <w:rPr>
                              <w:rFonts w:ascii="Century Gothic" w:hAnsi="Century Gothic"/>
                              <w:sz w:val="16"/>
                            </w:rPr>
                            <w:t>Avance conformación LNERE Puebla 2019</w:t>
                          </w:r>
                        </w:p>
                      </w:txbxContent>
                    </wps:txbx>
                    <wps:bodyPr rot="0" vert="horz" wrap="square" lIns="91440" tIns="91440" rIns="91440" bIns="9144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4366A4A8" id="_x0000_t202" coordsize="21600,21600" o:spt="202" path="m,l,21600r21600,l21600,xe">
              <v:stroke joinstyle="miter"/>
              <v:path gradientshapeok="t" o:connecttype="rect"/>
            </v:shapetype>
            <v:shape id="Text Box 7" o:spid="_x0000_s1029" type="#_x0000_t202" style="position:absolute;left:0;text-align:left;margin-left:53.45pt;margin-top:8.85pt;width:342.85pt;height:27.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" filled="f" stroked="f">
              <v:textbox inset=",7.2pt,,7.2pt">
                <w:txbxContent>
                  <w:p w:rsidR="00F47FB7" w:rsidRPr="00795207" w:rsidRDefault="00F47FB7" w:rsidP="00F47FB7">
                    <w:pPr>
                      <w:jc w:val="right"/>
                      <w:rPr>
                        <w:rFonts w:ascii="Century Gothic" w:hAnsi="Century Gothic"/>
                        <w:sz w:val="16"/>
                      </w:rPr>
                    </w:pPr>
                    <w:r>
                      <w:rPr>
                        <w:rFonts w:ascii="Century Gothic" w:hAnsi="Century Gothic"/>
                        <w:sz w:val="16"/>
                      </w:rPr>
                      <w:t>Avance conformación LNERE Puebla 2019</w:t>
                    </w:r>
                  </w:p>
                </w:txbxContent>
              </v:textbox>
            </v:shape>
          </w:pict>
        </mc:Fallback>
      </mc:AlternateContent>
    </w:r>
    <w:r>
      <w:rPr>
        <w:noProof/>
        <w:lang w:eastAsia="es-MX"/>
      </w:rPr>
      <mc:AlternateContent>
        <mc:Choice Requires="wps">
          <w:drawing>
            <wp:anchor distT="0" distB="0" distL="114298" distR="114298" simplePos="0" relativeHeight="251665408" behindDoc="0" locked="0" layoutInCell="1" allowOverlap="1" wp14:anchorId="297686BD" wp14:editId="431BD94D">
              <wp:simplePos x="0" y="0"/>
              <wp:positionH relativeFrom="column">
                <wp:posOffset>5098068</wp:posOffset>
              </wp:positionH>
              <wp:positionV relativeFrom="paragraph">
                <wp:posOffset>177742</wp:posOffset>
              </wp:positionV>
              <wp:extent cx="0" cy="227965"/>
              <wp:effectExtent l="0" t="0" r="19050" b="19685"/>
              <wp:wrapNone/>
              <wp:docPr id="57" name="Conector recto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7965"/>
                      </a:xfrm>
                      <a:prstGeom prst="line">
                        <a:avLst/>
                      </a:prstGeom>
                      <a:noFill/>
                      <a:ln w="19050">
                        <a:solidFill>
                          <a:schemeClr val="accent5"/>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rotWithShape="0">
                                <a:srgbClr val="808080">
                                  <a:alpha val="39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75F8240" id="Conector recto 6" o:spid="_x0000_s1026" style="position:absolute;z-index:25166540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01.4pt,14pt" to="401.4pt,3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" strokecolor="#641345 [3208]" strokeweight="1.5pt">
              <v:shadow opacity="26213f" origin=",.5" offset="0,0"/>
            </v:line>
          </w:pict>
        </mc:Fallback>
      </mc:AlternateContent>
    </w:r>
  </w:p>
  <w:p w:rsidR="00F47FB7" w:rsidRPr="00795207" w:rsidRDefault="00F47FB7" w:rsidP="00F47FB7">
    <w:pPr>
      <w:pStyle w:val="Piedepgina"/>
      <w:framePr w:w="1550" w:h="241" w:hRule="exact" w:wrap="around" w:vAnchor="text" w:hAnchor="page" w:x="9997" w:y="55"/>
      <w:rPr>
        <w:rStyle w:val="Nmerodepgina"/>
        <w:rFonts w:ascii="Century Gothic" w:hAnsi="Century Gothic"/>
        <w:sz w:val="16"/>
        <w:szCs w:val="18"/>
      </w:rPr>
    </w:pPr>
    <w:r w:rsidRPr="00795207">
      <w:rPr>
        <w:rStyle w:val="Nmerodepgina"/>
        <w:rFonts w:ascii="Century Gothic" w:hAnsi="Century Gothic"/>
        <w:sz w:val="16"/>
        <w:szCs w:val="18"/>
      </w:rPr>
      <w:t xml:space="preserve">Página </w:t>
    </w:r>
    <w:r w:rsidRPr="00795207">
      <w:rPr>
        <w:rStyle w:val="Nmerodepgina"/>
        <w:rFonts w:ascii="Century Gothic" w:hAnsi="Century Gothic"/>
        <w:sz w:val="16"/>
        <w:szCs w:val="18"/>
      </w:rPr>
      <w:fldChar w:fldCharType="begin"/>
    </w:r>
    <w:r w:rsidRPr="00795207">
      <w:rPr>
        <w:rStyle w:val="Nmerodepgina"/>
        <w:rFonts w:ascii="Century Gothic" w:hAnsi="Century Gothic"/>
        <w:sz w:val="16"/>
        <w:szCs w:val="18"/>
      </w:rPr>
      <w:instrText xml:space="preserve"> PAGE </w:instrText>
    </w:r>
    <w:r w:rsidRPr="00795207">
      <w:rPr>
        <w:rStyle w:val="Nmerodepgina"/>
        <w:rFonts w:ascii="Century Gothic" w:hAnsi="Century Gothic"/>
        <w:sz w:val="16"/>
        <w:szCs w:val="18"/>
      </w:rPr>
      <w:fldChar w:fldCharType="separate"/>
    </w:r>
    <w:r w:rsidR="00FD3CAA">
      <w:rPr>
        <w:rStyle w:val="Nmerodepgina"/>
        <w:rFonts w:ascii="Century Gothic" w:hAnsi="Century Gothic"/>
        <w:noProof/>
        <w:sz w:val="16"/>
        <w:szCs w:val="18"/>
      </w:rPr>
      <w:t>3</w:t>
    </w:r>
    <w:r w:rsidRPr="00795207">
      <w:rPr>
        <w:rStyle w:val="Nmerodepgina"/>
        <w:rFonts w:ascii="Century Gothic" w:hAnsi="Century Gothic"/>
        <w:sz w:val="16"/>
        <w:szCs w:val="18"/>
      </w:rPr>
      <w:fldChar w:fldCharType="end"/>
    </w:r>
    <w:r w:rsidRPr="00795207">
      <w:rPr>
        <w:rStyle w:val="Nmerodepgina"/>
        <w:rFonts w:ascii="Century Gothic" w:hAnsi="Century Gothic"/>
        <w:sz w:val="16"/>
        <w:szCs w:val="18"/>
      </w:rPr>
      <w:t xml:space="preserve"> de </w:t>
    </w:r>
    <w:r w:rsidRPr="00795207">
      <w:rPr>
        <w:rStyle w:val="Nmerodepgina"/>
        <w:rFonts w:ascii="Century Gothic" w:hAnsi="Century Gothic"/>
        <w:sz w:val="16"/>
        <w:szCs w:val="18"/>
      </w:rPr>
      <w:fldChar w:fldCharType="begin"/>
    </w:r>
    <w:r w:rsidRPr="00795207">
      <w:rPr>
        <w:rStyle w:val="Nmerodepgina"/>
        <w:rFonts w:ascii="Century Gothic" w:hAnsi="Century Gothic"/>
        <w:sz w:val="16"/>
        <w:szCs w:val="18"/>
      </w:rPr>
      <w:instrText xml:space="preserve"> NUMPAGES </w:instrText>
    </w:r>
    <w:r w:rsidRPr="00795207">
      <w:rPr>
        <w:rStyle w:val="Nmerodepgina"/>
        <w:rFonts w:ascii="Century Gothic" w:hAnsi="Century Gothic"/>
        <w:sz w:val="16"/>
        <w:szCs w:val="18"/>
      </w:rPr>
      <w:fldChar w:fldCharType="separate"/>
    </w:r>
    <w:r w:rsidR="00FD3CAA">
      <w:rPr>
        <w:rStyle w:val="Nmerodepgina"/>
        <w:rFonts w:ascii="Century Gothic" w:hAnsi="Century Gothic"/>
        <w:noProof/>
        <w:sz w:val="16"/>
        <w:szCs w:val="18"/>
      </w:rPr>
      <w:t>3</w:t>
    </w:r>
    <w:r w:rsidRPr="00795207">
      <w:rPr>
        <w:rStyle w:val="Nmerodepgina"/>
        <w:rFonts w:ascii="Century Gothic" w:hAnsi="Century Gothic"/>
        <w:sz w:val="16"/>
        <w:szCs w:val="18"/>
      </w:rPr>
      <w:fldChar w:fldCharType="end"/>
    </w:r>
  </w:p>
  <w:p w:rsidR="00F47FB7" w:rsidRDefault="004602AB" w:rsidP="00F47FB7">
    <w:pPr>
      <w:pStyle w:val="Piedepgina"/>
    </w:pPr>
    <w:r>
      <w:rPr>
        <w:noProof/>
        <w:lang w:eastAsia="es-MX"/>
      </w:rPr>
      <mc:AlternateContent>
        <mc:Choice Requires="wps">
          <w:drawing>
            <wp:anchor distT="0" distB="0" distL="114298" distR="114298" simplePos="0" relativeHeight="251663360" behindDoc="0" locked="0" layoutInCell="1" allowOverlap="1" wp14:anchorId="19121F0D" wp14:editId="673DFDA7">
              <wp:simplePos x="0" y="0"/>
              <wp:positionH relativeFrom="margin">
                <wp:posOffset>5594985</wp:posOffset>
              </wp:positionH>
              <wp:positionV relativeFrom="paragraph">
                <wp:posOffset>-9437370</wp:posOffset>
              </wp:positionV>
              <wp:extent cx="0" cy="708025"/>
              <wp:effectExtent l="0" t="0" r="19050" b="34925"/>
              <wp:wrapNone/>
              <wp:docPr id="25" name="Conector recto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08025"/>
                      </a:xfrm>
                      <a:prstGeom prst="line">
                        <a:avLst/>
                      </a:prstGeom>
                      <a:noFill/>
                      <a:ln w="9525">
                        <a:solidFill>
                          <a:srgbClr val="641345"/>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0000" dir="5400000" rotWithShape="0">
                                <a:srgbClr val="808080">
                                  <a:alpha val="37999"/>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D766178" id="Conector recto 3" o:spid="_x0000_s1026" style="position:absolute;z-index:251663360;visibility:visible;mso-wrap-style:square;mso-width-percent:0;mso-height-percent:0;mso-wrap-distance-left:3.17494mm;mso-wrap-distance-top:0;mso-wrap-distance-right:3.17494mm;mso-wrap-distance-bottom:0;mso-position-horizontal:absolute;mso-position-horizontal-relative:margin;mso-position-vertical:absolute;mso-position-vertical-relative:text;mso-width-percent:0;mso-height-percent:0;mso-width-relative:page;mso-height-relative:page" from="440.55pt,-743.1pt" to="440.55pt,-68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" strokecolor="#641345">
              <v:shadow opacity="24903f" origin=",.5" offset="0,.55556mm"/>
              <w10:wrap anchorx="margin"/>
            </v:lin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178D" w:rsidRDefault="00FB178D" w:rsidP="00340C41">
      <w:pPr>
        <w:spacing w:after="0"/>
      </w:pPr>
      <w:r>
        <w:separator/>
      </w:r>
    </w:p>
  </w:footnote>
  <w:footnote w:type="continuationSeparator" w:id="0">
    <w:p w:rsidR="00FB178D" w:rsidRDefault="00FB178D" w:rsidP="00340C41">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2D69" w:rsidRDefault="008A2D69" w:rsidP="008A2D69">
    <w:pPr>
      <w:pStyle w:val="Encabezado"/>
    </w:pPr>
    <w:r>
      <w:rPr>
        <w:noProof/>
        <w:lang w:eastAsia="es-MX"/>
      </w:rPr>
      <w:drawing>
        <wp:anchor distT="0" distB="0" distL="114300" distR="114300" simplePos="0" relativeHeight="251662336" behindDoc="0" locked="0" layoutInCell="1" allowOverlap="1" wp14:anchorId="133401AA" wp14:editId="4D30A1FC">
          <wp:simplePos x="0" y="0"/>
          <wp:positionH relativeFrom="margin">
            <wp:posOffset>1074420</wp:posOffset>
          </wp:positionH>
          <wp:positionV relativeFrom="paragraph">
            <wp:posOffset>-349885</wp:posOffset>
          </wp:positionV>
          <wp:extent cx="1354191" cy="754380"/>
          <wp:effectExtent l="0" t="0" r="0" b="7620"/>
          <wp:wrapNone/>
          <wp:docPr id="33" name="Imagen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extLst>
                      <a:ext uri="{28A0092B-C50C-407E-A947-70E740481C1C}">
                        <a14:useLocalDpi xmlns:a14="http://schemas.microsoft.com/office/drawing/2010/main" val="0"/>
                      </a:ext>
                    </a:extLst>
                  </a:blip>
                  <a:srcRect l="29567" t="27231" r="61966" b="57076"/>
                  <a:stretch/>
                </pic:blipFill>
                <pic:spPr bwMode="auto">
                  <a:xfrm>
                    <a:off x="0" y="0"/>
                    <a:ext cx="1354191" cy="7543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eastAsia="es-MX"/>
      </w:rPr>
      <w:drawing>
        <wp:anchor distT="0" distB="0" distL="114300" distR="114300" simplePos="0" relativeHeight="251660288" behindDoc="0" locked="0" layoutInCell="1" allowOverlap="1" wp14:anchorId="5DC32879" wp14:editId="22F48153">
          <wp:simplePos x="0" y="0"/>
          <wp:positionH relativeFrom="column">
            <wp:posOffset>-220980</wp:posOffset>
          </wp:positionH>
          <wp:positionV relativeFrom="paragraph">
            <wp:posOffset>-236220</wp:posOffset>
          </wp:positionV>
          <wp:extent cx="1318260" cy="479425"/>
          <wp:effectExtent l="0" t="0" r="0" b="0"/>
          <wp:wrapSquare wrapText="bothSides"/>
          <wp:docPr id="32" name="Imagen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2"/>
                  <a:srcRect/>
                  <a:stretch>
                    <a:fillRect/>
                  </a:stretch>
                </pic:blipFill>
                <pic:spPr bwMode="auto">
                  <a:xfrm>
                    <a:off x="0" y="0"/>
                    <a:ext cx="1318260" cy="47942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noProof/>
        <w:lang w:eastAsia="es-MX"/>
      </w:rPr>
      <mc:AlternateContent>
        <mc:Choice Requires="wps">
          <w:drawing>
            <wp:anchor distT="0" distB="0" distL="114300" distR="114300" simplePos="0" relativeHeight="251659264" behindDoc="0" locked="0" layoutInCell="1" allowOverlap="1" wp14:anchorId="5AEAE062" wp14:editId="7FAEE8D6">
              <wp:simplePos x="0" y="0"/>
              <wp:positionH relativeFrom="margin">
                <wp:align>right</wp:align>
              </wp:positionH>
              <wp:positionV relativeFrom="paragraph">
                <wp:posOffset>-252730</wp:posOffset>
              </wp:positionV>
              <wp:extent cx="4436110" cy="738553"/>
              <wp:effectExtent l="0" t="0" r="0" b="0"/>
              <wp:wrapNone/>
              <wp:docPr id="26"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6110" cy="7385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A2D69" w:rsidRPr="008B5EEC" w:rsidRDefault="008A2D69" w:rsidP="008A2D69">
                          <w:pPr>
                            <w:pStyle w:val="Encabezado"/>
                            <w:ind w:right="72"/>
                            <w:jc w:val="right"/>
                            <w:rPr>
                              <w:rFonts w:ascii="Century Gothic" w:hAnsi="Century Gothic"/>
                              <w:color w:val="808080"/>
                              <w:sz w:val="18"/>
                              <w:szCs w:val="18"/>
                            </w:rPr>
                          </w:pPr>
                          <w:r w:rsidRPr="008B5EEC">
                            <w:rPr>
                              <w:rFonts w:ascii="Century Gothic" w:hAnsi="Century Gothic"/>
                              <w:color w:val="808080"/>
                              <w:sz w:val="18"/>
                              <w:szCs w:val="18"/>
                            </w:rPr>
                            <w:t>Dirección Ejecutiva del</w:t>
                          </w:r>
                        </w:p>
                        <w:p w:rsidR="008A2D69" w:rsidRPr="008B5EEC" w:rsidRDefault="008A2D69" w:rsidP="008A2D69">
                          <w:pPr>
                            <w:pStyle w:val="Encabezado"/>
                            <w:ind w:right="72"/>
                            <w:jc w:val="right"/>
                            <w:rPr>
                              <w:rFonts w:ascii="Century Gothic" w:hAnsi="Century Gothic"/>
                              <w:color w:val="808080"/>
                              <w:sz w:val="18"/>
                              <w:szCs w:val="18"/>
                            </w:rPr>
                          </w:pPr>
                          <w:r w:rsidRPr="008B5EEC">
                            <w:rPr>
                              <w:rFonts w:ascii="Century Gothic" w:hAnsi="Century Gothic"/>
                              <w:color w:val="808080"/>
                              <w:sz w:val="18"/>
                              <w:szCs w:val="18"/>
                            </w:rPr>
                            <w:t>Registro Federal de Electores</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EAE062" id="_x0000_t202" coordsize="21600,21600" o:spt="202" path="m,l,21600r21600,l21600,xe">
              <v:stroke joinstyle="miter"/>
              <v:path gradientshapeok="t" o:connecttype="rect"/>
            </v:shapetype>
            <v:shape id="Cuadro de texto 4" o:spid="_x0000_s1028" type="#_x0000_t202" style="position:absolute;left:0;text-align:left;margin-left:298.1pt;margin-top:-19.9pt;width:349.3pt;height:58.1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" filled="f" stroked="f">
              <v:textbox inset=",7.2pt,,7.2pt">
                <w:txbxContent>
                  <w:p w:rsidR="008A2D69" w:rsidRPr="008B5EEC" w:rsidRDefault="008A2D69" w:rsidP="008A2D69">
                    <w:pPr>
                      <w:pStyle w:val="Encabezado"/>
                      <w:ind w:right="72"/>
                      <w:jc w:val="right"/>
                      <w:rPr>
                        <w:rFonts w:ascii="Century Gothic" w:hAnsi="Century Gothic"/>
                        <w:color w:val="808080"/>
                        <w:sz w:val="18"/>
                        <w:szCs w:val="18"/>
                      </w:rPr>
                    </w:pPr>
                    <w:r w:rsidRPr="008B5EEC">
                      <w:rPr>
                        <w:rFonts w:ascii="Century Gothic" w:hAnsi="Century Gothic"/>
                        <w:color w:val="808080"/>
                        <w:sz w:val="18"/>
                        <w:szCs w:val="18"/>
                      </w:rPr>
                      <w:t>Dirección Ejecutiva del</w:t>
                    </w:r>
                  </w:p>
                  <w:p w:rsidR="008A2D69" w:rsidRPr="008B5EEC" w:rsidRDefault="008A2D69" w:rsidP="008A2D69">
                    <w:pPr>
                      <w:pStyle w:val="Encabezado"/>
                      <w:ind w:right="72"/>
                      <w:jc w:val="right"/>
                      <w:rPr>
                        <w:rFonts w:ascii="Century Gothic" w:hAnsi="Century Gothic"/>
                        <w:color w:val="808080"/>
                        <w:sz w:val="18"/>
                        <w:szCs w:val="18"/>
                      </w:rPr>
                    </w:pPr>
                    <w:r w:rsidRPr="008B5EEC">
                      <w:rPr>
                        <w:rFonts w:ascii="Century Gothic" w:hAnsi="Century Gothic"/>
                        <w:color w:val="808080"/>
                        <w:sz w:val="18"/>
                        <w:szCs w:val="18"/>
                      </w:rPr>
                      <w:t>Registro Federal de Electores</w:t>
                    </w:r>
                  </w:p>
                </w:txbxContent>
              </v:textbox>
              <w10:wrap anchorx="margin"/>
            </v:shape>
          </w:pict>
        </mc:Fallback>
      </mc:AlternateContent>
    </w:r>
    <w:r>
      <w:rPr>
        <w:noProof/>
        <w:lang w:eastAsia="es-MX"/>
      </w:rPr>
      <mc:AlternateContent>
        <mc:Choice Requires="wps">
          <w:drawing>
            <wp:anchor distT="0" distB="0" distL="114298" distR="114298" simplePos="0" relativeHeight="251661312" behindDoc="0" locked="0" layoutInCell="1" allowOverlap="1" wp14:anchorId="742766C1" wp14:editId="269DF49F">
              <wp:simplePos x="0" y="0"/>
              <wp:positionH relativeFrom="column">
                <wp:posOffset>5791200</wp:posOffset>
              </wp:positionH>
              <wp:positionV relativeFrom="paragraph">
                <wp:posOffset>-51511200</wp:posOffset>
              </wp:positionV>
              <wp:extent cx="0" cy="857250"/>
              <wp:effectExtent l="0" t="0" r="19050" b="19050"/>
              <wp:wrapNone/>
              <wp:docPr id="27" name="Conector recto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57250"/>
                      </a:xfrm>
                      <a:prstGeom prst="line">
                        <a:avLst/>
                      </a:prstGeom>
                      <a:noFill/>
                      <a:ln w="9525">
                        <a:solidFill>
                          <a:srgbClr val="641345"/>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0000" dir="5400000" rotWithShape="0">
                                <a:srgbClr val="808080">
                                  <a:alpha val="37999"/>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770E51D" id="Conector recto 3" o:spid="_x0000_s1026" style="position:absolute;z-index:25166131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56pt,-4056pt" to="456pt,-39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" strokecolor="#641345">
              <v:shadow opacity="24903f" origin=",.5" offset="0,.55556mm"/>
            </v:line>
          </w:pict>
        </mc:Fallback>
      </mc:AlternateContent>
    </w:r>
  </w:p>
  <w:p w:rsidR="008A2D69" w:rsidRDefault="008A2D69">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F468B9"/>
    <w:multiLevelType w:val="multilevel"/>
    <w:tmpl w:val="34924A78"/>
    <w:lvl w:ilvl="0">
      <w:start w:val="1"/>
      <w:numFmt w:val="decimal"/>
      <w:lvlText w:val="%1."/>
      <w:lvlJc w:val="left"/>
      <w:pPr>
        <w:ind w:left="360" w:hanging="360"/>
      </w:pPr>
      <w:rPr>
        <w:b w:val="0"/>
        <w:sz w:val="24"/>
      </w:rPr>
    </w:lvl>
    <w:lvl w:ilvl="1">
      <w:start w:val="1"/>
      <w:numFmt w:val="decimal"/>
      <w:lvlText w:val="%1.%2."/>
      <w:lvlJc w:val="left"/>
      <w:pPr>
        <w:ind w:left="792" w:hanging="432"/>
      </w:pPr>
      <w:rPr>
        <w:b w:val="0"/>
        <w:sz w:val="18"/>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751B4DDC"/>
    <w:multiLevelType w:val="multilevel"/>
    <w:tmpl w:val="82B034A0"/>
    <w:lvl w:ilvl="0">
      <w:start w:val="1"/>
      <w:numFmt w:val="decimal"/>
      <w:lvlText w:val="%1."/>
      <w:lvlJc w:val="left"/>
      <w:pPr>
        <w:ind w:left="720" w:hanging="360"/>
      </w:pPr>
      <w:rPr>
        <w:rFonts w:hint="default"/>
        <w:sz w:val="24"/>
        <w:szCs w:val="22"/>
      </w:rPr>
    </w:lvl>
    <w:lvl w:ilvl="1">
      <w:start w:val="1"/>
      <w:numFmt w:val="decimal"/>
      <w:isLgl/>
      <w:lvlText w:val="%1.%2."/>
      <w:lvlJc w:val="left"/>
      <w:pPr>
        <w:ind w:left="9226" w:hanging="720"/>
      </w:pPr>
      <w:rPr>
        <w:rFonts w:eastAsia="Times New Roman" w:hint="default"/>
        <w:b/>
        <w:color w:val="641345"/>
        <w:sz w:val="18"/>
        <w:lang w:val="es-ES_tradnl"/>
      </w:rPr>
    </w:lvl>
    <w:lvl w:ilvl="2">
      <w:start w:val="1"/>
      <w:numFmt w:val="decimal"/>
      <w:isLgl/>
      <w:lvlText w:val="%1.%2.%3."/>
      <w:lvlJc w:val="left"/>
      <w:pPr>
        <w:ind w:left="1004" w:hanging="720"/>
      </w:pPr>
      <w:rPr>
        <w:rFonts w:eastAsia="Times New Roman" w:hint="default"/>
        <w:b w:val="0"/>
        <w:color w:val="641345"/>
        <w:sz w:val="18"/>
      </w:rPr>
    </w:lvl>
    <w:lvl w:ilvl="3">
      <w:start w:val="1"/>
      <w:numFmt w:val="decimal"/>
      <w:isLgl/>
      <w:lvlText w:val="%1.%2.%3.%4."/>
      <w:lvlJc w:val="left"/>
      <w:pPr>
        <w:ind w:left="1440" w:hanging="1080"/>
      </w:pPr>
      <w:rPr>
        <w:rFonts w:eastAsia="Times New Roman" w:hint="default"/>
        <w:b/>
        <w:color w:val="641345"/>
      </w:rPr>
    </w:lvl>
    <w:lvl w:ilvl="4">
      <w:start w:val="1"/>
      <w:numFmt w:val="decimal"/>
      <w:isLgl/>
      <w:lvlText w:val="%1.%2.%3.%4.%5."/>
      <w:lvlJc w:val="left"/>
      <w:pPr>
        <w:ind w:left="1800" w:hanging="1440"/>
      </w:pPr>
      <w:rPr>
        <w:rFonts w:eastAsia="Times New Roman" w:hint="default"/>
        <w:b/>
        <w:color w:val="641345"/>
      </w:rPr>
    </w:lvl>
    <w:lvl w:ilvl="5">
      <w:start w:val="1"/>
      <w:numFmt w:val="decimal"/>
      <w:isLgl/>
      <w:lvlText w:val="%1.%2.%3.%4.%5.%6."/>
      <w:lvlJc w:val="left"/>
      <w:pPr>
        <w:ind w:left="1800" w:hanging="1440"/>
      </w:pPr>
      <w:rPr>
        <w:rFonts w:eastAsia="Times New Roman" w:hint="default"/>
        <w:b/>
        <w:color w:val="641345"/>
      </w:rPr>
    </w:lvl>
    <w:lvl w:ilvl="6">
      <w:start w:val="1"/>
      <w:numFmt w:val="decimal"/>
      <w:isLgl/>
      <w:lvlText w:val="%1.%2.%3.%4.%5.%6.%7."/>
      <w:lvlJc w:val="left"/>
      <w:pPr>
        <w:ind w:left="2160" w:hanging="1800"/>
      </w:pPr>
      <w:rPr>
        <w:rFonts w:eastAsia="Times New Roman" w:hint="default"/>
        <w:b/>
        <w:color w:val="641345"/>
      </w:rPr>
    </w:lvl>
    <w:lvl w:ilvl="7">
      <w:start w:val="1"/>
      <w:numFmt w:val="decimal"/>
      <w:isLgl/>
      <w:lvlText w:val="%1.%2.%3.%4.%5.%6.%7.%8."/>
      <w:lvlJc w:val="left"/>
      <w:pPr>
        <w:ind w:left="2160" w:hanging="1800"/>
      </w:pPr>
      <w:rPr>
        <w:rFonts w:eastAsia="Times New Roman" w:hint="default"/>
        <w:b/>
        <w:color w:val="641345"/>
      </w:rPr>
    </w:lvl>
    <w:lvl w:ilvl="8">
      <w:start w:val="1"/>
      <w:numFmt w:val="decimal"/>
      <w:isLgl/>
      <w:lvlText w:val="%1.%2.%3.%4.%5.%6.%7.%8.%9."/>
      <w:lvlJc w:val="left"/>
      <w:pPr>
        <w:ind w:left="2520" w:hanging="2160"/>
      </w:pPr>
      <w:rPr>
        <w:rFonts w:eastAsia="Times New Roman" w:hint="default"/>
        <w:b/>
        <w:color w:val="641345"/>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0C41"/>
    <w:rsid w:val="000E43B1"/>
    <w:rsid w:val="00181BA1"/>
    <w:rsid w:val="001C3042"/>
    <w:rsid w:val="001C7C53"/>
    <w:rsid w:val="00220428"/>
    <w:rsid w:val="002F2E45"/>
    <w:rsid w:val="00336815"/>
    <w:rsid w:val="00340C41"/>
    <w:rsid w:val="00395D40"/>
    <w:rsid w:val="00450356"/>
    <w:rsid w:val="004602AB"/>
    <w:rsid w:val="00563F3B"/>
    <w:rsid w:val="005E1061"/>
    <w:rsid w:val="005E7C56"/>
    <w:rsid w:val="00612698"/>
    <w:rsid w:val="00641A55"/>
    <w:rsid w:val="0067536B"/>
    <w:rsid w:val="007048E5"/>
    <w:rsid w:val="00707DE1"/>
    <w:rsid w:val="00725436"/>
    <w:rsid w:val="007C177C"/>
    <w:rsid w:val="008A2D69"/>
    <w:rsid w:val="008B5EEC"/>
    <w:rsid w:val="00927F33"/>
    <w:rsid w:val="009475CE"/>
    <w:rsid w:val="009E53CA"/>
    <w:rsid w:val="009F7297"/>
    <w:rsid w:val="00A775EF"/>
    <w:rsid w:val="00B63DFB"/>
    <w:rsid w:val="00B77CC5"/>
    <w:rsid w:val="00BF5D6C"/>
    <w:rsid w:val="00BF7E32"/>
    <w:rsid w:val="00C33B57"/>
    <w:rsid w:val="00C7519A"/>
    <w:rsid w:val="00C80799"/>
    <w:rsid w:val="00C863BC"/>
    <w:rsid w:val="00CD2090"/>
    <w:rsid w:val="00D12A28"/>
    <w:rsid w:val="00D87635"/>
    <w:rsid w:val="00DA325B"/>
    <w:rsid w:val="00E21DEF"/>
    <w:rsid w:val="00EE6134"/>
    <w:rsid w:val="00F1390D"/>
    <w:rsid w:val="00F47FB7"/>
    <w:rsid w:val="00F765BB"/>
    <w:rsid w:val="00F8219E"/>
    <w:rsid w:val="00FB178D"/>
    <w:rsid w:val="00FD3CAA"/>
    <w:rsid w:val="00FD4CC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DCFBF8"/>
  <w15:chartTrackingRefBased/>
  <w15:docId w15:val="{15823B36-FB13-40B5-87DB-21370A53B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48E5"/>
    <w:pPr>
      <w:spacing w:after="120" w:line="240" w:lineRule="auto"/>
      <w:jc w:val="both"/>
    </w:pPr>
  </w:style>
  <w:style w:type="paragraph" w:styleId="Ttulo1">
    <w:name w:val="heading 1"/>
    <w:basedOn w:val="Normal"/>
    <w:next w:val="Normal"/>
    <w:link w:val="Ttulo1Car"/>
    <w:uiPriority w:val="9"/>
    <w:qFormat/>
    <w:rsid w:val="00E21DEF"/>
    <w:pPr>
      <w:keepNext/>
      <w:keepLines/>
      <w:spacing w:before="240"/>
      <w:outlineLvl w:val="0"/>
    </w:pPr>
    <w:rPr>
      <w:rFonts w:asciiTheme="majorHAnsi" w:eastAsiaTheme="majorEastAsia" w:hAnsiTheme="majorHAnsi" w:cstheme="majorBidi"/>
      <w:b/>
      <w:color w:val="641345" w:themeColor="accent5"/>
      <w:sz w:val="32"/>
      <w:szCs w:val="32"/>
    </w:rPr>
  </w:style>
  <w:style w:type="paragraph" w:styleId="Ttulo2">
    <w:name w:val="heading 2"/>
    <w:basedOn w:val="Normal"/>
    <w:next w:val="Normal"/>
    <w:link w:val="Ttulo2Car"/>
    <w:uiPriority w:val="9"/>
    <w:semiHidden/>
    <w:unhideWhenUsed/>
    <w:qFormat/>
    <w:rsid w:val="00336815"/>
    <w:pPr>
      <w:keepNext/>
      <w:keepLines/>
      <w:spacing w:before="40"/>
      <w:outlineLvl w:val="1"/>
    </w:pPr>
    <w:rPr>
      <w:rFonts w:asciiTheme="majorHAnsi" w:eastAsiaTheme="majorEastAsia" w:hAnsiTheme="majorHAnsi" w:cstheme="majorBidi"/>
      <w:color w:val="641345" w:themeColor="accent5"/>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E21DEF"/>
    <w:rPr>
      <w:rFonts w:asciiTheme="majorHAnsi" w:eastAsiaTheme="majorEastAsia" w:hAnsiTheme="majorHAnsi" w:cstheme="majorBidi"/>
      <w:b/>
      <w:color w:val="641345" w:themeColor="accent5"/>
      <w:sz w:val="32"/>
      <w:szCs w:val="32"/>
    </w:rPr>
  </w:style>
  <w:style w:type="character" w:customStyle="1" w:styleId="Ttulo2Car">
    <w:name w:val="Título 2 Car"/>
    <w:basedOn w:val="Fuentedeprrafopredeter"/>
    <w:link w:val="Ttulo2"/>
    <w:uiPriority w:val="9"/>
    <w:semiHidden/>
    <w:rsid w:val="00336815"/>
    <w:rPr>
      <w:rFonts w:asciiTheme="majorHAnsi" w:eastAsiaTheme="majorEastAsia" w:hAnsiTheme="majorHAnsi" w:cstheme="majorBidi"/>
      <w:color w:val="641345" w:themeColor="accent5"/>
      <w:sz w:val="26"/>
      <w:szCs w:val="26"/>
    </w:rPr>
  </w:style>
  <w:style w:type="paragraph" w:styleId="Encabezado">
    <w:name w:val="header"/>
    <w:basedOn w:val="Normal"/>
    <w:link w:val="EncabezadoCar"/>
    <w:uiPriority w:val="99"/>
    <w:unhideWhenUsed/>
    <w:rsid w:val="00340C41"/>
    <w:pPr>
      <w:tabs>
        <w:tab w:val="center" w:pos="4419"/>
        <w:tab w:val="right" w:pos="8838"/>
      </w:tabs>
      <w:spacing w:after="0"/>
    </w:pPr>
  </w:style>
  <w:style w:type="character" w:customStyle="1" w:styleId="EncabezadoCar">
    <w:name w:val="Encabezado Car"/>
    <w:basedOn w:val="Fuentedeprrafopredeter"/>
    <w:link w:val="Encabezado"/>
    <w:uiPriority w:val="99"/>
    <w:rsid w:val="00340C41"/>
  </w:style>
  <w:style w:type="paragraph" w:styleId="Piedepgina">
    <w:name w:val="footer"/>
    <w:basedOn w:val="Normal"/>
    <w:link w:val="PiedepginaCar"/>
    <w:uiPriority w:val="99"/>
    <w:unhideWhenUsed/>
    <w:rsid w:val="00340C41"/>
    <w:pPr>
      <w:tabs>
        <w:tab w:val="center" w:pos="4419"/>
        <w:tab w:val="right" w:pos="8838"/>
      </w:tabs>
      <w:spacing w:after="0"/>
    </w:pPr>
  </w:style>
  <w:style w:type="character" w:customStyle="1" w:styleId="PiedepginaCar">
    <w:name w:val="Pie de página Car"/>
    <w:basedOn w:val="Fuentedeprrafopredeter"/>
    <w:link w:val="Piedepgina"/>
    <w:uiPriority w:val="99"/>
    <w:rsid w:val="00340C41"/>
  </w:style>
  <w:style w:type="character" w:styleId="Nmerodepgina">
    <w:name w:val="page number"/>
    <w:rsid w:val="00340C41"/>
    <w:rPr>
      <w:rFonts w:cs="Times New Roman"/>
    </w:rPr>
  </w:style>
  <w:style w:type="paragraph" w:styleId="Prrafodelista">
    <w:name w:val="List Paragraph"/>
    <w:aliases w:val="Listas,CNBV Parrafo1,AB List 1,Bullet Points,Bullet List,FooterText,numbered,Paragraphe de liste1,List Paragraph1,Bulletr List Paragraph,List Paragraph-Thesis,Dot pt,List Paragraph Char Char Char,Indicator Text,Numbered Para 1"/>
    <w:basedOn w:val="Normal"/>
    <w:link w:val="PrrafodelistaCar"/>
    <w:uiPriority w:val="34"/>
    <w:qFormat/>
    <w:rsid w:val="00340C41"/>
    <w:pPr>
      <w:spacing w:after="0"/>
      <w:ind w:left="720"/>
      <w:contextualSpacing/>
      <w:jc w:val="left"/>
    </w:pPr>
    <w:rPr>
      <w:rFonts w:ascii="Times New Roman" w:eastAsia="MS Mincho" w:hAnsi="Times New Roman" w:cs="Times New Roman"/>
      <w:sz w:val="20"/>
      <w:szCs w:val="20"/>
      <w:lang w:val="es-ES_tradnl" w:eastAsia="es-ES"/>
    </w:rPr>
  </w:style>
  <w:style w:type="character" w:customStyle="1" w:styleId="PrrafodelistaCar">
    <w:name w:val="Párrafo de lista Car"/>
    <w:aliases w:val="Listas Car,CNBV Parrafo1 Car,AB List 1 Car,Bullet Points Car,Bullet List Car,FooterText Car,numbered Car,Paragraphe de liste1 Car,List Paragraph1 Car,Bulletr List Paragraph Car,List Paragraph-Thesis Car,Dot pt Car,Indicator Text Car"/>
    <w:link w:val="Prrafodelista"/>
    <w:uiPriority w:val="34"/>
    <w:qFormat/>
    <w:locked/>
    <w:rsid w:val="00340C41"/>
    <w:rPr>
      <w:rFonts w:ascii="Times New Roman" w:eastAsia="MS Mincho" w:hAnsi="Times New Roman" w:cs="Times New Roman"/>
      <w:sz w:val="20"/>
      <w:szCs w:val="20"/>
      <w:lang w:val="es-ES_tradnl" w:eastAsia="es-ES"/>
    </w:rPr>
  </w:style>
  <w:style w:type="paragraph" w:customStyle="1" w:styleId="NormalINE">
    <w:name w:val="Normal.INE"/>
    <w:basedOn w:val="Normal"/>
    <w:rsid w:val="00340C41"/>
    <w:pPr>
      <w:ind w:firstLine="709"/>
    </w:pPr>
    <w:rPr>
      <w:rFonts w:ascii="Century Gothic" w:eastAsia="Times New Roman" w:hAnsi="Century Gothic" w:cs="Times New Roman"/>
      <w:szCs w:val="21"/>
    </w:rPr>
  </w:style>
  <w:style w:type="paragraph" w:styleId="Textodeglobo">
    <w:name w:val="Balloon Text"/>
    <w:basedOn w:val="Normal"/>
    <w:link w:val="TextodegloboCar"/>
    <w:uiPriority w:val="99"/>
    <w:semiHidden/>
    <w:unhideWhenUsed/>
    <w:rsid w:val="00F765BB"/>
    <w:pPr>
      <w:spacing w:after="0"/>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765BB"/>
    <w:rPr>
      <w:rFonts w:ascii="Segoe UI" w:hAnsi="Segoe UI" w:cs="Segoe UI"/>
      <w:sz w:val="18"/>
      <w:szCs w:val="18"/>
    </w:rPr>
  </w:style>
  <w:style w:type="character" w:styleId="Refdecomentario">
    <w:name w:val="annotation reference"/>
    <w:basedOn w:val="Fuentedeprrafopredeter"/>
    <w:uiPriority w:val="99"/>
    <w:semiHidden/>
    <w:unhideWhenUsed/>
    <w:rsid w:val="00DA325B"/>
    <w:rPr>
      <w:sz w:val="16"/>
      <w:szCs w:val="16"/>
    </w:rPr>
  </w:style>
  <w:style w:type="paragraph" w:styleId="Textocomentario">
    <w:name w:val="annotation text"/>
    <w:basedOn w:val="Normal"/>
    <w:link w:val="TextocomentarioCar"/>
    <w:uiPriority w:val="99"/>
    <w:semiHidden/>
    <w:unhideWhenUsed/>
    <w:rsid w:val="00DA325B"/>
    <w:rPr>
      <w:sz w:val="20"/>
      <w:szCs w:val="20"/>
    </w:rPr>
  </w:style>
  <w:style w:type="character" w:customStyle="1" w:styleId="TextocomentarioCar">
    <w:name w:val="Texto comentario Car"/>
    <w:basedOn w:val="Fuentedeprrafopredeter"/>
    <w:link w:val="Textocomentario"/>
    <w:uiPriority w:val="99"/>
    <w:semiHidden/>
    <w:rsid w:val="00DA325B"/>
    <w:rPr>
      <w:sz w:val="20"/>
      <w:szCs w:val="20"/>
    </w:rPr>
  </w:style>
  <w:style w:type="paragraph" w:styleId="Asuntodelcomentario">
    <w:name w:val="annotation subject"/>
    <w:basedOn w:val="Textocomentario"/>
    <w:next w:val="Textocomentario"/>
    <w:link w:val="AsuntodelcomentarioCar"/>
    <w:uiPriority w:val="99"/>
    <w:semiHidden/>
    <w:unhideWhenUsed/>
    <w:rsid w:val="00DA325B"/>
    <w:rPr>
      <w:b/>
      <w:bCs/>
    </w:rPr>
  </w:style>
  <w:style w:type="character" w:customStyle="1" w:styleId="AsuntodelcomentarioCar">
    <w:name w:val="Asunto del comentario Car"/>
    <w:basedOn w:val="TextocomentarioCar"/>
    <w:link w:val="Asuntodelcomentario"/>
    <w:uiPriority w:val="99"/>
    <w:semiHidden/>
    <w:rsid w:val="00DA325B"/>
    <w:rPr>
      <w:b/>
      <w:bCs/>
      <w:sz w:val="20"/>
      <w:szCs w:val="20"/>
    </w:rPr>
  </w:style>
  <w:style w:type="paragraph" w:styleId="Revisin">
    <w:name w:val="Revision"/>
    <w:hidden/>
    <w:uiPriority w:val="99"/>
    <w:semiHidden/>
    <w:rsid w:val="007C177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0528916">
      <w:bodyDiv w:val="1"/>
      <w:marLeft w:val="0"/>
      <w:marRight w:val="0"/>
      <w:marTop w:val="0"/>
      <w:marBottom w:val="0"/>
      <w:divBdr>
        <w:top w:val="none" w:sz="0" w:space="0" w:color="auto"/>
        <w:left w:val="none" w:sz="0" w:space="0" w:color="auto"/>
        <w:bottom w:val="none" w:sz="0" w:space="0" w:color="auto"/>
        <w:right w:val="none" w:sz="0" w:space="0" w:color="auto"/>
      </w:divBdr>
    </w:div>
    <w:div w:id="298271275">
      <w:bodyDiv w:val="1"/>
      <w:marLeft w:val="0"/>
      <w:marRight w:val="0"/>
      <w:marTop w:val="0"/>
      <w:marBottom w:val="0"/>
      <w:divBdr>
        <w:top w:val="none" w:sz="0" w:space="0" w:color="auto"/>
        <w:left w:val="none" w:sz="0" w:space="0" w:color="auto"/>
        <w:bottom w:val="none" w:sz="0" w:space="0" w:color="auto"/>
        <w:right w:val="none" w:sz="0" w:space="0" w:color="auto"/>
      </w:divBdr>
    </w:div>
    <w:div w:id="505947032">
      <w:bodyDiv w:val="1"/>
      <w:marLeft w:val="0"/>
      <w:marRight w:val="0"/>
      <w:marTop w:val="0"/>
      <w:marBottom w:val="0"/>
      <w:divBdr>
        <w:top w:val="none" w:sz="0" w:space="0" w:color="auto"/>
        <w:left w:val="none" w:sz="0" w:space="0" w:color="auto"/>
        <w:bottom w:val="none" w:sz="0" w:space="0" w:color="auto"/>
        <w:right w:val="none" w:sz="0" w:space="0" w:color="auto"/>
      </w:divBdr>
    </w:div>
    <w:div w:id="646055677">
      <w:bodyDiv w:val="1"/>
      <w:marLeft w:val="0"/>
      <w:marRight w:val="0"/>
      <w:marTop w:val="0"/>
      <w:marBottom w:val="0"/>
      <w:divBdr>
        <w:top w:val="none" w:sz="0" w:space="0" w:color="auto"/>
        <w:left w:val="none" w:sz="0" w:space="0" w:color="auto"/>
        <w:bottom w:val="none" w:sz="0" w:space="0" w:color="auto"/>
        <w:right w:val="none" w:sz="0" w:space="0" w:color="auto"/>
      </w:divBdr>
    </w:div>
    <w:div w:id="942032703">
      <w:bodyDiv w:val="1"/>
      <w:marLeft w:val="0"/>
      <w:marRight w:val="0"/>
      <w:marTop w:val="0"/>
      <w:marBottom w:val="0"/>
      <w:divBdr>
        <w:top w:val="none" w:sz="0" w:space="0" w:color="auto"/>
        <w:left w:val="none" w:sz="0" w:space="0" w:color="auto"/>
        <w:bottom w:val="none" w:sz="0" w:space="0" w:color="auto"/>
        <w:right w:val="none" w:sz="0" w:space="0" w:color="auto"/>
      </w:divBdr>
    </w:div>
    <w:div w:id="1654526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DERFE">
  <a:themeElements>
    <a:clrScheme name="Personalizar 6">
      <a:dk1>
        <a:srgbClr val="FFFFFF"/>
      </a:dk1>
      <a:lt1>
        <a:srgbClr val="000000"/>
      </a:lt1>
      <a:dk2>
        <a:srgbClr val="A52F6D"/>
      </a:dk2>
      <a:lt2>
        <a:srgbClr val="F2E2AB"/>
      </a:lt2>
      <a:accent1>
        <a:srgbClr val="6B4A0B"/>
      </a:accent1>
      <a:accent2>
        <a:srgbClr val="790A14"/>
      </a:accent2>
      <a:accent3>
        <a:srgbClr val="908342"/>
      </a:accent3>
      <a:accent4>
        <a:srgbClr val="423E5C"/>
      </a:accent4>
      <a:accent5>
        <a:srgbClr val="641345"/>
      </a:accent5>
      <a:accent6>
        <a:srgbClr val="748A2F"/>
      </a:accent6>
      <a:hlink>
        <a:srgbClr val="DD7E0E"/>
      </a:hlink>
      <a:folHlink>
        <a:srgbClr val="7F6F6F"/>
      </a:folHlink>
    </a:clrScheme>
    <a:fontScheme name="Austin">
      <a:majorFont>
        <a:latin typeface="Century Gothic"/>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txDef>
      <a:spPr>
        <a:noFill/>
      </a:spPr>
      <a:bodyPr wrap="square" rtlCol="0">
        <a:spAutoFit/>
      </a:bodyPr>
      <a:lstStyle>
        <a:defPPr algn="r">
          <a:defRPr sz="1200" b="1" dirty="0" smtClean="0">
            <a:solidFill>
              <a:schemeClr val="tx1">
                <a:lumMod val="50000"/>
              </a:schemeClr>
            </a:solidFill>
            <a:latin typeface="Century Gothic"/>
            <a:cs typeface="Century Gothic"/>
          </a:defRPr>
        </a:defPPr>
      </a:lstStyle>
    </a:txDef>
  </a:objectDefaults>
  <a:extraClrSchemeLst/>
  <a:extLst>
    <a:ext uri="{05A4C25C-085E-4340-85A3-A5531E510DB2}">
      <thm15:themeFamily xmlns:thm15="http://schemas.microsoft.com/office/thememl/2012/main" name="DERFE" id="{6FDC51E9-7B65-4CCC-AAB8-4E37930C7B7D}" vid="{656C47E6-7784-4640-8803-0D714BE1C6F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C90F76-A7A2-4B0D-A005-DBB869BBA7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593</Words>
  <Characters>3266</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GIMENEZ CACHO SANTIAGO LUIS ANDRES</dc:creator>
  <cp:keywords/>
  <dc:description/>
  <cp:lastModifiedBy>CORONA COPADO ROBERTO</cp:lastModifiedBy>
  <cp:revision>2</cp:revision>
  <cp:lastPrinted>2019-02-21T20:06:00Z</cp:lastPrinted>
  <dcterms:created xsi:type="dcterms:W3CDTF">2019-02-21T20:14:00Z</dcterms:created>
  <dcterms:modified xsi:type="dcterms:W3CDTF">2019-02-21T20:14:00Z</dcterms:modified>
</cp:coreProperties>
</file>