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8B" w:rsidRDefault="164D745F" w:rsidP="00895B13">
      <w:pPr>
        <w:spacing w:line="240" w:lineRule="auto"/>
        <w:rPr>
          <w:sz w:val="60"/>
          <w:szCs w:val="60"/>
        </w:rPr>
      </w:pPr>
      <w:r w:rsidRPr="7D688E56">
        <w:rPr>
          <w:sz w:val="60"/>
          <w:szCs w:val="60"/>
        </w:rPr>
        <w:t xml:space="preserve">  </w:t>
      </w:r>
    </w:p>
    <w:p w:rsidR="000D07A2" w:rsidRPr="003F1F05" w:rsidRDefault="000D07A2" w:rsidP="00895B13">
      <w:pPr>
        <w:spacing w:line="240" w:lineRule="auto"/>
        <w:rPr>
          <w:rFonts w:cstheme="minorHAnsi"/>
          <w:sz w:val="60"/>
          <w:szCs w:val="60"/>
        </w:rPr>
      </w:pPr>
    </w:p>
    <w:p w:rsidR="00740B4B" w:rsidRDefault="004A6C5F" w:rsidP="00895B13">
      <w:pPr>
        <w:spacing w:line="240" w:lineRule="auto"/>
        <w:jc w:val="center"/>
        <w:rPr>
          <w:b/>
          <w:sz w:val="74"/>
          <w:szCs w:val="74"/>
        </w:rPr>
      </w:pPr>
      <w:r w:rsidRPr="58727295">
        <w:rPr>
          <w:b/>
          <w:sz w:val="74"/>
          <w:szCs w:val="74"/>
        </w:rPr>
        <w:t>INFORME</w:t>
      </w:r>
      <w:r w:rsidR="006A2E64" w:rsidRPr="58727295">
        <w:rPr>
          <w:b/>
          <w:sz w:val="74"/>
          <w:szCs w:val="74"/>
        </w:rPr>
        <w:t xml:space="preserve"> </w:t>
      </w:r>
      <w:r w:rsidRPr="58727295">
        <w:rPr>
          <w:b/>
          <w:sz w:val="74"/>
          <w:szCs w:val="74"/>
        </w:rPr>
        <w:t>D</w:t>
      </w:r>
      <w:r w:rsidR="006A2E64" w:rsidRPr="58727295">
        <w:rPr>
          <w:b/>
          <w:sz w:val="74"/>
          <w:szCs w:val="74"/>
        </w:rPr>
        <w:t xml:space="preserve">EL </w:t>
      </w:r>
      <w:r w:rsidR="000F2E5C" w:rsidRPr="58727295">
        <w:rPr>
          <w:b/>
          <w:sz w:val="74"/>
          <w:szCs w:val="74"/>
        </w:rPr>
        <w:t>SIMULACRO</w:t>
      </w:r>
      <w:r w:rsidR="008639F4" w:rsidRPr="58727295">
        <w:rPr>
          <w:b/>
          <w:sz w:val="74"/>
          <w:szCs w:val="74"/>
        </w:rPr>
        <w:t xml:space="preserve"> DE</w:t>
      </w:r>
      <w:r w:rsidR="000D07A2" w:rsidRPr="58727295">
        <w:rPr>
          <w:b/>
          <w:sz w:val="74"/>
          <w:szCs w:val="74"/>
        </w:rPr>
        <w:t xml:space="preserve"> </w:t>
      </w:r>
      <w:r w:rsidR="008639F4" w:rsidRPr="58727295">
        <w:rPr>
          <w:b/>
          <w:sz w:val="74"/>
          <w:szCs w:val="74"/>
        </w:rPr>
        <w:t>VOTACIÓN</w:t>
      </w:r>
      <w:r w:rsidR="00014007" w:rsidRPr="58727295">
        <w:rPr>
          <w:b/>
          <w:sz w:val="74"/>
          <w:szCs w:val="74"/>
        </w:rPr>
        <w:t xml:space="preserve"> </w:t>
      </w:r>
      <w:r w:rsidR="007B60F5">
        <w:rPr>
          <w:b/>
          <w:sz w:val="74"/>
          <w:szCs w:val="74"/>
        </w:rPr>
        <w:t xml:space="preserve">ELECTRÓNICA </w:t>
      </w:r>
      <w:r w:rsidR="00014007" w:rsidRPr="58727295">
        <w:rPr>
          <w:b/>
          <w:sz w:val="74"/>
          <w:szCs w:val="74"/>
        </w:rPr>
        <w:t>2020</w:t>
      </w:r>
      <w:r w:rsidR="000D07A2" w:rsidRPr="58727295">
        <w:rPr>
          <w:b/>
          <w:sz w:val="74"/>
          <w:szCs w:val="74"/>
        </w:rPr>
        <w:t xml:space="preserve"> </w:t>
      </w:r>
    </w:p>
    <w:p w:rsidR="007B60F5" w:rsidRDefault="007B60F5" w:rsidP="00895B13">
      <w:pPr>
        <w:spacing w:line="240" w:lineRule="auto"/>
        <w:jc w:val="center"/>
        <w:rPr>
          <w:rFonts w:cstheme="minorHAnsi"/>
          <w:bCs/>
          <w:sz w:val="60"/>
          <w:szCs w:val="60"/>
        </w:rPr>
      </w:pPr>
    </w:p>
    <w:p w:rsidR="00740B4B" w:rsidRDefault="000F2E5C" w:rsidP="00895B13">
      <w:pPr>
        <w:spacing w:line="240" w:lineRule="auto"/>
        <w:jc w:val="center"/>
        <w:rPr>
          <w:rFonts w:cstheme="minorHAnsi"/>
          <w:bCs/>
          <w:sz w:val="60"/>
          <w:szCs w:val="60"/>
        </w:rPr>
      </w:pPr>
      <w:r w:rsidRPr="00740B4B">
        <w:rPr>
          <w:rFonts w:cstheme="minorHAnsi"/>
          <w:bCs/>
          <w:sz w:val="60"/>
          <w:szCs w:val="60"/>
        </w:rPr>
        <w:t>S</w:t>
      </w:r>
      <w:r w:rsidR="007B60F5">
        <w:rPr>
          <w:rFonts w:cstheme="minorHAnsi"/>
          <w:bCs/>
          <w:sz w:val="60"/>
          <w:szCs w:val="60"/>
        </w:rPr>
        <w:t>istema de V</w:t>
      </w:r>
      <w:r w:rsidR="007B60F5" w:rsidRPr="00740B4B">
        <w:rPr>
          <w:rFonts w:cstheme="minorHAnsi"/>
          <w:bCs/>
          <w:sz w:val="60"/>
          <w:szCs w:val="60"/>
        </w:rPr>
        <w:t xml:space="preserve">oto </w:t>
      </w:r>
    </w:p>
    <w:p w:rsidR="000F2E5C" w:rsidRPr="00740B4B" w:rsidRDefault="007B60F5" w:rsidP="00895B13">
      <w:pPr>
        <w:spacing w:line="240" w:lineRule="auto"/>
        <w:jc w:val="center"/>
        <w:rPr>
          <w:rFonts w:cstheme="minorHAnsi"/>
          <w:bCs/>
          <w:sz w:val="60"/>
          <w:szCs w:val="60"/>
        </w:rPr>
      </w:pPr>
      <w:r>
        <w:rPr>
          <w:rFonts w:cstheme="minorHAnsi"/>
          <w:bCs/>
          <w:sz w:val="60"/>
          <w:szCs w:val="60"/>
        </w:rPr>
        <w:t>E</w:t>
      </w:r>
      <w:r w:rsidRPr="00740B4B">
        <w:rPr>
          <w:rFonts w:cstheme="minorHAnsi"/>
          <w:bCs/>
          <w:sz w:val="60"/>
          <w:szCs w:val="60"/>
        </w:rPr>
        <w:t xml:space="preserve">lectrónico por </w:t>
      </w:r>
      <w:r>
        <w:rPr>
          <w:rFonts w:cstheme="minorHAnsi"/>
          <w:bCs/>
          <w:sz w:val="60"/>
          <w:szCs w:val="60"/>
        </w:rPr>
        <w:t>I</w:t>
      </w:r>
      <w:r w:rsidRPr="00740B4B">
        <w:rPr>
          <w:rFonts w:cstheme="minorHAnsi"/>
          <w:bCs/>
          <w:sz w:val="60"/>
          <w:szCs w:val="60"/>
        </w:rPr>
        <w:t>nternet</w:t>
      </w:r>
      <w:r>
        <w:rPr>
          <w:rFonts w:cstheme="minorHAnsi"/>
          <w:bCs/>
          <w:sz w:val="60"/>
          <w:szCs w:val="60"/>
        </w:rPr>
        <w:t xml:space="preserve"> para las y los Mexicanos Residentes en el Extranjero</w:t>
      </w:r>
    </w:p>
    <w:p w:rsidR="004A6C5F" w:rsidRPr="00C05BB3" w:rsidRDefault="004A6C5F" w:rsidP="00895B13">
      <w:pPr>
        <w:spacing w:line="240" w:lineRule="auto"/>
        <w:jc w:val="center"/>
        <w:rPr>
          <w:rFonts w:cstheme="minorHAnsi"/>
          <w:b/>
          <w:sz w:val="60"/>
          <w:szCs w:val="60"/>
        </w:rPr>
      </w:pPr>
    </w:p>
    <w:p w:rsidR="00A011BC" w:rsidRDefault="00A011BC" w:rsidP="00895B13">
      <w:pPr>
        <w:spacing w:line="240" w:lineRule="auto"/>
      </w:pPr>
    </w:p>
    <w:p w:rsidR="001440D9" w:rsidRDefault="001440D9" w:rsidP="00895B13">
      <w:pPr>
        <w:spacing w:line="240" w:lineRule="auto"/>
      </w:pPr>
    </w:p>
    <w:p w:rsidR="001440D9" w:rsidRDefault="001440D9" w:rsidP="00895B13">
      <w:pPr>
        <w:spacing w:line="240" w:lineRule="auto"/>
      </w:pPr>
    </w:p>
    <w:p w:rsidR="001440D9" w:rsidRDefault="001440D9" w:rsidP="00895B13">
      <w:pPr>
        <w:spacing w:line="240" w:lineRule="auto"/>
      </w:pPr>
    </w:p>
    <w:p w:rsidR="001440D9" w:rsidRDefault="001440D9" w:rsidP="00895B13">
      <w:pPr>
        <w:spacing w:line="240" w:lineRule="auto"/>
      </w:pPr>
    </w:p>
    <w:p w:rsidR="001440D9" w:rsidRDefault="001440D9" w:rsidP="00895B13">
      <w:pPr>
        <w:spacing w:line="240" w:lineRule="auto"/>
      </w:pPr>
    </w:p>
    <w:p w:rsidR="001440D9" w:rsidRDefault="001440D9" w:rsidP="00895B13">
      <w:pPr>
        <w:spacing w:line="240" w:lineRule="auto"/>
      </w:pPr>
    </w:p>
    <w:p w:rsidR="001440D9" w:rsidRDefault="001440D9" w:rsidP="00895B13">
      <w:pPr>
        <w:spacing w:line="240" w:lineRule="auto"/>
      </w:pPr>
    </w:p>
    <w:p w:rsidR="0051762D" w:rsidRDefault="0051762D" w:rsidP="00895B13">
      <w:pPr>
        <w:spacing w:line="240" w:lineRule="auto"/>
      </w:pPr>
    </w:p>
    <w:sdt>
      <w:sdtPr>
        <w:rPr>
          <w:b w:val="0"/>
          <w:bCs w:val="0"/>
          <w:sz w:val="22"/>
          <w:szCs w:val="22"/>
          <w:lang w:val="es-ES"/>
        </w:rPr>
        <w:id w:val="1685779664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:rsidR="00D55A90" w:rsidRPr="00AA1919" w:rsidRDefault="00D55A90" w:rsidP="008458EE">
          <w:pPr>
            <w:pStyle w:val="TDC1"/>
          </w:pPr>
          <w:r w:rsidRPr="00AA1919">
            <w:t>Índice</w:t>
          </w:r>
        </w:p>
        <w:p w:rsidR="00B27AA2" w:rsidRPr="00BA3448" w:rsidRDefault="00D55A90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r w:rsidRPr="00BA3448">
            <w:rPr>
              <w:rFonts w:cstheme="minorHAnsi"/>
              <w:sz w:val="22"/>
              <w:szCs w:val="22"/>
            </w:rPr>
            <w:fldChar w:fldCharType="begin"/>
          </w:r>
          <w:r w:rsidRPr="00BA3448">
            <w:rPr>
              <w:rFonts w:cstheme="minorHAnsi"/>
              <w:sz w:val="21"/>
              <w:szCs w:val="21"/>
            </w:rPr>
            <w:instrText xml:space="preserve"> TOC \o "1-3" \h \z \u </w:instrText>
          </w:r>
          <w:r w:rsidRPr="00BA3448">
            <w:rPr>
              <w:rFonts w:cstheme="minorHAnsi"/>
              <w:sz w:val="22"/>
              <w:szCs w:val="22"/>
            </w:rPr>
            <w:fldChar w:fldCharType="separate"/>
          </w:r>
          <w:hyperlink w:anchor="_Toc38129946" w:history="1">
            <w:r w:rsidR="00B27AA2" w:rsidRPr="00BA3448">
              <w:rPr>
                <w:rStyle w:val="Hipervnculo"/>
                <w:noProof/>
              </w:rPr>
              <w:t>1. Introducción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_Toc38129946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3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B27AA2" w:rsidRPr="00BA3448" w:rsidRDefault="00AA1696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38129947" w:history="1">
            <w:r w:rsidR="00B27AA2" w:rsidRPr="00BA3448">
              <w:rPr>
                <w:rStyle w:val="Hipervnculo"/>
                <w:noProof/>
              </w:rPr>
              <w:t>2. Acrónimos y definiciones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_Toc38129947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5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B27AA2" w:rsidRPr="00BA3448" w:rsidRDefault="00AA1696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38129948" w:history="1">
            <w:r w:rsidR="00B27AA2" w:rsidRPr="00BA3448">
              <w:rPr>
                <w:rStyle w:val="Hipervnculo"/>
                <w:noProof/>
              </w:rPr>
              <w:t>3. Conformación de la lista de participantes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_Toc38129948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6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B27AA2" w:rsidRPr="00BA3448" w:rsidRDefault="00AA1696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38129949" w:history="1">
            <w:r w:rsidR="00B27AA2" w:rsidRPr="00BA3448">
              <w:rPr>
                <w:rStyle w:val="Hipervnculo"/>
                <w:noProof/>
              </w:rPr>
              <w:t>4. Generación de la llave criptográfica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_Toc38129949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8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B27AA2" w:rsidRPr="00BA3448" w:rsidRDefault="00AA1696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38129950" w:history="1">
            <w:r w:rsidR="00B27AA2" w:rsidRPr="00BA3448">
              <w:rPr>
                <w:rStyle w:val="Hipervnculo"/>
                <w:noProof/>
              </w:rPr>
              <w:t>5. Apertura del sistema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_Toc38129950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9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B27AA2" w:rsidRPr="00BA3448" w:rsidRDefault="00AA1696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38129951" w:history="1">
            <w:r w:rsidR="00B27AA2" w:rsidRPr="00BA3448">
              <w:rPr>
                <w:rStyle w:val="Hipervnculo"/>
                <w:noProof/>
              </w:rPr>
              <w:t>6. Ejercicio de voto electrónico por internet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_Toc38129951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10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B27AA2" w:rsidRPr="00BA3448" w:rsidRDefault="00AA1696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38129952" w:history="1">
            <w:r w:rsidR="00B27AA2" w:rsidRPr="00BA3448">
              <w:rPr>
                <w:rStyle w:val="Hipervnculo"/>
                <w:noProof/>
              </w:rPr>
              <w:t>7. Cómputo de votos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_Toc38129952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14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B27AA2" w:rsidRPr="00BA3448" w:rsidRDefault="00AA1696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38129953" w:history="1">
            <w:r w:rsidR="00B27AA2" w:rsidRPr="00BA3448">
              <w:rPr>
                <w:rStyle w:val="Hipervnculo"/>
                <w:noProof/>
              </w:rPr>
              <w:t>8. Resultados de la encuesta de satisfacción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_Toc38129953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15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B27AA2" w:rsidRPr="00BA3448" w:rsidRDefault="00AA1696">
          <w:pPr>
            <w:pStyle w:val="TDC1"/>
            <w:rPr>
              <w:rFonts w:eastAsiaTheme="minorEastAsia"/>
              <w:b w:val="0"/>
              <w:bCs w:val="0"/>
              <w:noProof/>
              <w:sz w:val="22"/>
              <w:szCs w:val="22"/>
              <w:lang w:eastAsia="es-MX"/>
            </w:rPr>
          </w:pPr>
          <w:hyperlink w:anchor="_Toc38129954" w:history="1">
            <w:r w:rsidR="00B27AA2" w:rsidRPr="00BA3448">
              <w:rPr>
                <w:rStyle w:val="Hipervnculo"/>
                <w:noProof/>
              </w:rPr>
              <w:t>9. Conclusiones</w:t>
            </w:r>
            <w:r w:rsidR="00B27AA2" w:rsidRPr="00BA3448">
              <w:rPr>
                <w:noProof/>
                <w:webHidden/>
              </w:rPr>
              <w:tab/>
            </w:r>
            <w:r w:rsidR="00B27AA2" w:rsidRPr="00BA3448">
              <w:rPr>
                <w:noProof/>
                <w:webHidden/>
              </w:rPr>
              <w:fldChar w:fldCharType="begin"/>
            </w:r>
            <w:r w:rsidR="00B27AA2" w:rsidRPr="00BA3448">
              <w:rPr>
                <w:noProof/>
                <w:webHidden/>
              </w:rPr>
              <w:instrText xml:space="preserve"> PAGEREF _Toc38129954 \h </w:instrText>
            </w:r>
            <w:r w:rsidR="00B27AA2" w:rsidRPr="00BA3448">
              <w:rPr>
                <w:noProof/>
                <w:webHidden/>
              </w:rPr>
            </w:r>
            <w:r w:rsidR="00B27AA2" w:rsidRPr="00BA3448">
              <w:rPr>
                <w:noProof/>
                <w:webHidden/>
              </w:rPr>
              <w:fldChar w:fldCharType="separate"/>
            </w:r>
            <w:r w:rsidR="00675B8B">
              <w:rPr>
                <w:noProof/>
                <w:webHidden/>
              </w:rPr>
              <w:t>16</w:t>
            </w:r>
            <w:r w:rsidR="00B27AA2" w:rsidRPr="00BA3448">
              <w:rPr>
                <w:noProof/>
                <w:webHidden/>
              </w:rPr>
              <w:fldChar w:fldCharType="end"/>
            </w:r>
          </w:hyperlink>
        </w:p>
        <w:p w:rsidR="00D55A90" w:rsidRPr="004373B0" w:rsidRDefault="00D55A90" w:rsidP="00895B13">
          <w:pPr>
            <w:spacing w:line="240" w:lineRule="auto"/>
            <w:rPr>
              <w:rFonts w:cstheme="minorHAnsi"/>
              <w:b/>
              <w:lang w:val="es-ES"/>
            </w:rPr>
          </w:pPr>
          <w:r w:rsidRPr="00BA3448">
            <w:rPr>
              <w:rFonts w:cstheme="minorHAnsi"/>
              <w:b/>
              <w:lang w:val="es-ES"/>
            </w:rPr>
            <w:fldChar w:fldCharType="end"/>
          </w:r>
        </w:p>
      </w:sdtContent>
    </w:sdt>
    <w:p w:rsidR="005272CD" w:rsidRDefault="005272CD">
      <w:pPr>
        <w:rPr>
          <w:rFonts w:eastAsia="Calibri" w:cstheme="minorHAnsi"/>
          <w:b/>
          <w:bCs/>
          <w:color w:val="EA0075"/>
          <w:sz w:val="36"/>
          <w:szCs w:val="36"/>
          <w:lang w:eastAsia="es-MX"/>
        </w:rPr>
      </w:pPr>
      <w:r>
        <w:br w:type="page"/>
      </w:r>
    </w:p>
    <w:p w:rsidR="00014007" w:rsidRDefault="008B17D4" w:rsidP="00E112A4">
      <w:pPr>
        <w:pStyle w:val="INE"/>
      </w:pPr>
      <w:bookmarkStart w:id="0" w:name="_Toc38129946"/>
      <w:r>
        <w:lastRenderedPageBreak/>
        <w:t>1</w:t>
      </w:r>
      <w:r w:rsidR="00E26D7F">
        <w:t>.</w:t>
      </w:r>
      <w:r>
        <w:t xml:space="preserve"> </w:t>
      </w:r>
      <w:r w:rsidR="00014007">
        <w:t>Introducción</w:t>
      </w:r>
      <w:bookmarkEnd w:id="0"/>
    </w:p>
    <w:p w:rsidR="005D6C75" w:rsidRDefault="00F53EAD" w:rsidP="00895B13">
      <w:pPr>
        <w:spacing w:line="240" w:lineRule="auto"/>
        <w:jc w:val="both"/>
      </w:pPr>
      <w:r>
        <w:t>E</w:t>
      </w:r>
      <w:r w:rsidR="005D6C75" w:rsidRPr="006A1461">
        <w:t xml:space="preserve">l artículo 329, numeral </w:t>
      </w:r>
      <w:r w:rsidR="005D6C75">
        <w:t>2</w:t>
      </w:r>
      <w:r w:rsidR="005D6C75" w:rsidRPr="006A1461">
        <w:t xml:space="preserve"> </w:t>
      </w:r>
      <w:r>
        <w:t xml:space="preserve">de </w:t>
      </w:r>
      <w:r w:rsidRPr="006A1461">
        <w:t>la Ley General de Instituciones y Procedimientos Electorales</w:t>
      </w:r>
      <w:r>
        <w:t xml:space="preserve"> (LGIPE) </w:t>
      </w:r>
      <w:r w:rsidR="005D6C75" w:rsidRPr="006A1461">
        <w:t xml:space="preserve">establece que el ejercicio del voto de </w:t>
      </w:r>
      <w:r w:rsidR="005D6C75">
        <w:t xml:space="preserve">las y </w:t>
      </w:r>
      <w:r w:rsidR="005D6C75" w:rsidRPr="006A1461">
        <w:t>los mexicanos residentes en el extranjero podrá realizarse por vía electrónica.</w:t>
      </w:r>
      <w:r w:rsidR="00765986">
        <w:t xml:space="preserve"> Asimismo, </w:t>
      </w:r>
      <w:r w:rsidR="005D6C75" w:rsidRPr="006A1461">
        <w:t>el numeral 3 del artículo</w:t>
      </w:r>
      <w:r w:rsidR="005D6C75">
        <w:t xml:space="preserve"> en mención</w:t>
      </w:r>
      <w:r w:rsidR="005D6C75" w:rsidRPr="006A1461">
        <w:t xml:space="preserve"> establece que el voto por vía electrónica solo podrá realizarse conforme a los lineamientos que emita el Instituto Nacional Electoral</w:t>
      </w:r>
      <w:r w:rsidR="005D6C75">
        <w:t xml:space="preserve"> (INE)</w:t>
      </w:r>
      <w:r w:rsidR="005D6C75" w:rsidRPr="006A1461">
        <w:t xml:space="preserve">, los cuales deberán asegurar total certidumbre y seguridad comprobada a </w:t>
      </w:r>
      <w:r w:rsidR="005D6C75">
        <w:t>las y</w:t>
      </w:r>
      <w:r w:rsidR="005D6C75" w:rsidRPr="006A1461">
        <w:t xml:space="preserve"> los mexicanos residentes en el extranjero.</w:t>
      </w:r>
    </w:p>
    <w:p w:rsidR="00E275AD" w:rsidRPr="00D500B1" w:rsidRDefault="00E275AD" w:rsidP="00895B13">
      <w:pPr>
        <w:spacing w:line="240" w:lineRule="auto"/>
        <w:jc w:val="both"/>
      </w:pPr>
      <w:r>
        <w:t xml:space="preserve">Por su parte, el artículo 101, numeral 1 del Reglamento de Elecciones del INE, dispone que corresponde </w:t>
      </w:r>
      <w:r w:rsidRPr="0047406A">
        <w:t>las Direcciones Ejecutivas del Registro Federal de Electores</w:t>
      </w:r>
      <w:r>
        <w:t xml:space="preserve"> (DERFE)</w:t>
      </w:r>
      <w:r w:rsidRPr="0047406A">
        <w:t xml:space="preserve">, de Organización Electoral </w:t>
      </w:r>
      <w:r>
        <w:t>(DEOE)</w:t>
      </w:r>
      <w:r w:rsidRPr="0047406A">
        <w:t xml:space="preserve"> y de Capacitación Electoral y Educación Cívica</w:t>
      </w:r>
      <w:r>
        <w:t xml:space="preserve"> (DECEyEC)</w:t>
      </w:r>
      <w:r w:rsidRPr="0047406A">
        <w:t xml:space="preserve">, así como las Unidades Técnicas de Servicios de Informática </w:t>
      </w:r>
      <w:r>
        <w:t>(UNICOM)</w:t>
      </w:r>
      <w:r w:rsidRPr="0047406A">
        <w:t xml:space="preserve"> y de Vinculación con los Organismos Públicos Locales</w:t>
      </w:r>
      <w:r>
        <w:t xml:space="preserve"> (UTVOPL)</w:t>
      </w:r>
      <w:r w:rsidRPr="0047406A">
        <w:t>, y demás áreas competentes del I</w:t>
      </w:r>
      <w:r>
        <w:t>NE</w:t>
      </w:r>
      <w:r w:rsidRPr="0047406A">
        <w:t>, la implementación del voto de las y los mexicanos en el extranjero, en el ámbito de sus atribuciones</w:t>
      </w:r>
      <w:r>
        <w:t>.</w:t>
      </w:r>
    </w:p>
    <w:p w:rsidR="00980221" w:rsidRDefault="00980221" w:rsidP="00895B13">
      <w:pPr>
        <w:spacing w:line="240" w:lineRule="auto"/>
        <w:jc w:val="both"/>
      </w:pPr>
      <w:r>
        <w:t>Conforme a</w:t>
      </w:r>
      <w:r w:rsidRPr="00467470">
        <w:t>l artículo 66</w:t>
      </w:r>
      <w:r>
        <w:t>, numeral</w:t>
      </w:r>
      <w:r w:rsidRPr="00467470">
        <w:t xml:space="preserve"> 1</w:t>
      </w:r>
      <w:r>
        <w:t xml:space="preserve">, </w:t>
      </w:r>
      <w:r w:rsidRPr="00467470">
        <w:t>inciso w)</w:t>
      </w:r>
      <w:r>
        <w:t xml:space="preserve"> del</w:t>
      </w:r>
      <w:r w:rsidRPr="00467470">
        <w:t xml:space="preserve"> Reglamento Interior del INE, </w:t>
      </w:r>
      <w:r>
        <w:t xml:space="preserve">es atribución de </w:t>
      </w:r>
      <w:r w:rsidRPr="00467470">
        <w:t xml:space="preserve">la Unidad Técnica de Servicios de Informática </w:t>
      </w:r>
      <w:r>
        <w:t xml:space="preserve">(UNICOM) </w:t>
      </w:r>
      <w:r w:rsidRPr="00467470">
        <w:t>proponer e instrumentar la instalación y dispositivos con acceso para el voto electrónico de las y los ciudadanos mexicanos que se encuentren en el extranjero.</w:t>
      </w:r>
      <w:r>
        <w:t xml:space="preserve"> </w:t>
      </w:r>
    </w:p>
    <w:p w:rsidR="005D6C75" w:rsidRDefault="00980221" w:rsidP="00895B13">
      <w:pPr>
        <w:spacing w:line="240" w:lineRule="auto"/>
        <w:jc w:val="both"/>
        <w:rPr>
          <w:b/>
        </w:rPr>
      </w:pPr>
      <w:r>
        <w:t xml:space="preserve">Con base en los preceptos antes citados, </w:t>
      </w:r>
      <w:r w:rsidR="005D6C75" w:rsidRPr="006A1461">
        <w:t>en sesión extraordinaria de</w:t>
      </w:r>
      <w:r w:rsidR="00DB35FE">
        <w:t>l</w:t>
      </w:r>
      <w:r w:rsidR="005D6C75" w:rsidRPr="006A1461">
        <w:t xml:space="preserve"> 8 de mayo de 2019, el Consejo General del I</w:t>
      </w:r>
      <w:r w:rsidR="005D6C75">
        <w:t>NE</w:t>
      </w:r>
      <w:r w:rsidRPr="00980221">
        <w:t xml:space="preserve"> </w:t>
      </w:r>
      <w:r w:rsidRPr="006A1461">
        <w:t>aprobó</w:t>
      </w:r>
      <w:r w:rsidR="005D6C75" w:rsidRPr="006A1461">
        <w:t xml:space="preserve">, mediante </w:t>
      </w:r>
      <w:r w:rsidR="005D6C75">
        <w:t>A</w:t>
      </w:r>
      <w:r w:rsidR="005D6C75" w:rsidRPr="006A1461">
        <w:t xml:space="preserve">cuerdo INE/CG243/2019, los </w:t>
      </w:r>
      <w:r w:rsidR="00DB35FE" w:rsidRPr="006A3D3F">
        <w:rPr>
          <w:i/>
        </w:rPr>
        <w:t>L</w:t>
      </w:r>
      <w:r w:rsidR="005D6C75" w:rsidRPr="006A3D3F">
        <w:rPr>
          <w:i/>
        </w:rPr>
        <w:t>ineamientos que establecen las Características Generales que debe cumplir el Sistema de Voto Electrónico por Internet para las y los Mexicanos Residentes en el Extranjero</w:t>
      </w:r>
      <w:r w:rsidR="005D6C75" w:rsidRPr="006A1461">
        <w:t xml:space="preserve">, </w:t>
      </w:r>
      <w:r w:rsidR="005D6C75">
        <w:t>los cuales señalan</w:t>
      </w:r>
      <w:r w:rsidR="005D6C75" w:rsidRPr="006A1461">
        <w:t xml:space="preserve"> en su</w:t>
      </w:r>
      <w:r w:rsidR="005D6C75">
        <w:t>s</w:t>
      </w:r>
      <w:r w:rsidR="005D6C75" w:rsidRPr="006A1461">
        <w:t xml:space="preserve"> numeral</w:t>
      </w:r>
      <w:r w:rsidR="005D6C75">
        <w:t>es</w:t>
      </w:r>
      <w:r w:rsidR="005D6C75" w:rsidRPr="006A1461">
        <w:t xml:space="preserve"> 4 y 5 que</w:t>
      </w:r>
      <w:r w:rsidR="00703D30">
        <w:t>,</w:t>
      </w:r>
      <w:r w:rsidR="005D6C75" w:rsidRPr="006A1461">
        <w:t xml:space="preserve"> el Sistema de Voto Electrónico por Internet para las y los Mexicanos Residentes en el Extranjero, es el conjunto de recursos tecnológicos, humanos, materiales; y procedimientos operativos, técnicos y de seguridad, por medio del cual la ciudadanía puede emitir electrónicamente su voto por </w:t>
      </w:r>
      <w:r w:rsidR="005D6C75">
        <w:t>I</w:t>
      </w:r>
      <w:r w:rsidR="005D6C75" w:rsidRPr="006A1461">
        <w:t xml:space="preserve">nternet. </w:t>
      </w:r>
    </w:p>
    <w:p w:rsidR="005D6C75" w:rsidRDefault="00D14550" w:rsidP="00895B13">
      <w:pPr>
        <w:spacing w:line="240" w:lineRule="auto"/>
        <w:jc w:val="both"/>
        <w:rPr>
          <w:b/>
        </w:rPr>
      </w:pPr>
      <w:r>
        <w:t>En virtud de lo anterior</w:t>
      </w:r>
      <w:r w:rsidR="005D6C75">
        <w:t xml:space="preserve">, </w:t>
      </w:r>
      <w:r w:rsidR="009B28FF">
        <w:t>como parte</w:t>
      </w:r>
      <w:r w:rsidR="005D6C75">
        <w:t xml:space="preserve"> de las actividades concernientes a la implementación del </w:t>
      </w:r>
      <w:r w:rsidR="000D0BA1" w:rsidRPr="006A1461">
        <w:t>Sistema de Voto Electrónico por Internet</w:t>
      </w:r>
      <w:r w:rsidR="005D6C75">
        <w:t xml:space="preserve"> es necesario realizar pruebas al mismo</w:t>
      </w:r>
      <w:r w:rsidR="009B28FF">
        <w:t>, las cuales</w:t>
      </w:r>
      <w:r w:rsidR="005D6C75">
        <w:t xml:space="preserve"> permitan verificar la funcionalidad, accesibilidad y usabilidad del Sistema, con la finalidad de dar cumplimiento a la legislación y los ordenamientos mencionados.</w:t>
      </w:r>
    </w:p>
    <w:p w:rsidR="005D6C75" w:rsidRDefault="005D6C75" w:rsidP="00895B13">
      <w:pPr>
        <w:spacing w:line="240" w:lineRule="auto"/>
        <w:jc w:val="both"/>
        <w:rPr>
          <w:b/>
        </w:rPr>
      </w:pPr>
      <w:r>
        <w:t xml:space="preserve">Por ello, </w:t>
      </w:r>
      <w:r w:rsidR="00B72443">
        <w:t xml:space="preserve">en 2019 se llevaron a cabo </w:t>
      </w:r>
      <w:r w:rsidR="00BE54C2">
        <w:t xml:space="preserve">diversas </w:t>
      </w:r>
      <w:r w:rsidR="00B72443">
        <w:t>gestiones para contar con el Sistema de Voto Electrónico por Internet</w:t>
      </w:r>
      <w:r w:rsidR="00BE54C2">
        <w:t>,</w:t>
      </w:r>
      <w:r w:rsidR="00C84437">
        <w:t xml:space="preserve"> </w:t>
      </w:r>
      <w:r w:rsidR="00BE54C2">
        <w:t>así como</w:t>
      </w:r>
      <w:r w:rsidR="00C84437">
        <w:t xml:space="preserve"> una primera</w:t>
      </w:r>
      <w:r w:rsidR="00B72443">
        <w:t xml:space="preserve"> configuración, </w:t>
      </w:r>
      <w:r w:rsidR="00BE54C2">
        <w:t>que hizo posible que,</w:t>
      </w:r>
      <w:r w:rsidR="00BE54C2" w:rsidRPr="00704BAF">
        <w:rPr>
          <w:b/>
        </w:rPr>
        <w:t xml:space="preserve"> </w:t>
      </w:r>
      <w:r w:rsidRPr="00704BAF">
        <w:rPr>
          <w:b/>
        </w:rPr>
        <w:t xml:space="preserve">del 24 al 27 de marzo de 2020, se </w:t>
      </w:r>
      <w:r w:rsidR="003611D9" w:rsidRPr="00704BAF">
        <w:rPr>
          <w:b/>
        </w:rPr>
        <w:t>llev</w:t>
      </w:r>
      <w:r w:rsidR="00BE54C2">
        <w:rPr>
          <w:b/>
        </w:rPr>
        <w:t>ara</w:t>
      </w:r>
      <w:r w:rsidR="003611D9" w:rsidRPr="00704BAF">
        <w:rPr>
          <w:b/>
        </w:rPr>
        <w:t xml:space="preserve"> a cabo </w:t>
      </w:r>
      <w:r w:rsidR="00B72443">
        <w:rPr>
          <w:b/>
        </w:rPr>
        <w:t xml:space="preserve">un </w:t>
      </w:r>
      <w:r w:rsidRPr="00704BAF">
        <w:rPr>
          <w:b/>
        </w:rPr>
        <w:t>simulacro</w:t>
      </w:r>
      <w:r w:rsidR="003611D9" w:rsidRPr="00704BAF">
        <w:rPr>
          <w:b/>
        </w:rPr>
        <w:t xml:space="preserve"> de votación</w:t>
      </w:r>
      <w:r>
        <w:t xml:space="preserve"> como parte de las pruebas </w:t>
      </w:r>
      <w:r w:rsidR="00C84437">
        <w:t xml:space="preserve">al </w:t>
      </w:r>
      <w:r w:rsidR="002B7DDE" w:rsidRPr="006A1461">
        <w:t>Sistema</w:t>
      </w:r>
      <w:r>
        <w:t xml:space="preserve">, </w:t>
      </w:r>
      <w:r w:rsidR="00181927">
        <w:t>a fin de</w:t>
      </w:r>
      <w:r>
        <w:t xml:space="preserve"> replicar la operación del </w:t>
      </w:r>
      <w:r w:rsidR="00C84437">
        <w:t xml:space="preserve">mismo </w:t>
      </w:r>
      <w:r>
        <w:t>en su totalidad</w:t>
      </w:r>
      <w:r w:rsidR="00D11295">
        <w:t>.</w:t>
      </w:r>
      <w:r>
        <w:t xml:space="preserve"> </w:t>
      </w:r>
      <w:r w:rsidR="00C84437">
        <w:t xml:space="preserve">En este ejercicio </w:t>
      </w:r>
      <w:r>
        <w:t>se contó con la participación de votantes</w:t>
      </w:r>
      <w:r w:rsidR="00C84437">
        <w:t xml:space="preserve"> radicados</w:t>
      </w:r>
      <w:r>
        <w:t xml:space="preserve"> tanto dentro del país como en el extranjero, lo que permitió evaluar la opera</w:t>
      </w:r>
      <w:r w:rsidR="00B27AA2">
        <w:t>tivi</w:t>
      </w:r>
      <w:r>
        <w:t xml:space="preserve">dad del </w:t>
      </w:r>
      <w:r w:rsidR="00B25DE8">
        <w:rPr>
          <w:rFonts w:cstheme="minorHAnsi"/>
        </w:rPr>
        <w:t xml:space="preserve">Sistema </w:t>
      </w:r>
      <w:r w:rsidR="00BE54C2">
        <w:t>e identificar algunas</w:t>
      </w:r>
      <w:r>
        <w:t xml:space="preserve"> áreas de</w:t>
      </w:r>
      <w:r w:rsidR="00BE54C2">
        <w:t xml:space="preserve"> oportunidad</w:t>
      </w:r>
      <w:r>
        <w:t xml:space="preserve"> respecto de su uso y funcionalidad.</w:t>
      </w:r>
    </w:p>
    <w:p w:rsidR="005D6C75" w:rsidRDefault="004C5387" w:rsidP="00895B13">
      <w:pPr>
        <w:spacing w:line="240" w:lineRule="auto"/>
        <w:jc w:val="both"/>
      </w:pPr>
      <w:r>
        <w:t xml:space="preserve">En el </w:t>
      </w:r>
      <w:r w:rsidR="00711220">
        <w:t>s</w:t>
      </w:r>
      <w:r>
        <w:t xml:space="preserve">imulacro de votación </w:t>
      </w:r>
      <w:r w:rsidR="00E31F17">
        <w:t>se consideraron</w:t>
      </w:r>
      <w:r w:rsidR="005D6C75">
        <w:t xml:space="preserve"> las entidades de </w:t>
      </w:r>
      <w:r w:rsidR="005D6C75" w:rsidRPr="00021EC9">
        <w:rPr>
          <w:b/>
        </w:rPr>
        <w:t>Baja California Sur, Chihuahua, Colima, Guerrero, Jalisco, Michoacán, Nayarit, Querétaro, San Luis Potosí y Zacatecas</w:t>
      </w:r>
      <w:r w:rsidR="005D6C75">
        <w:t xml:space="preserve">, </w:t>
      </w:r>
      <w:r w:rsidR="00D04536">
        <w:t xml:space="preserve">cuya legislación </w:t>
      </w:r>
      <w:r w:rsidR="00711220">
        <w:t xml:space="preserve">regula </w:t>
      </w:r>
      <w:r w:rsidR="00D04536">
        <w:t xml:space="preserve">el voto de sus oriundos residentes en el extranjero y que </w:t>
      </w:r>
      <w:r w:rsidR="00711220">
        <w:t xml:space="preserve">celebrarán </w:t>
      </w:r>
      <w:r w:rsidR="00D04536">
        <w:t>elecciones en el marco de los</w:t>
      </w:r>
      <w:r w:rsidR="005D6C75">
        <w:t xml:space="preserve"> Procesos Electorales Locales en 2020-2021.</w:t>
      </w:r>
    </w:p>
    <w:p w:rsidR="00A41AA1" w:rsidRDefault="00A41AA1" w:rsidP="00A41AA1">
      <w:pPr>
        <w:spacing w:line="240" w:lineRule="auto"/>
        <w:jc w:val="both"/>
      </w:pPr>
      <w:r>
        <w:lastRenderedPageBreak/>
        <w:t>Cabe señalar que</w:t>
      </w:r>
      <w:r w:rsidR="00C457CD">
        <w:t>,</w:t>
      </w:r>
      <w:r>
        <w:t xml:space="preserve"> l</w:t>
      </w:r>
      <w:r w:rsidR="005D6C75" w:rsidRPr="00924771">
        <w:t>a realización del simulacro en comento reviste una importancia trascendental</w:t>
      </w:r>
      <w:r w:rsidR="00C457CD">
        <w:t>,</w:t>
      </w:r>
      <w:r w:rsidR="005D6C75" w:rsidRPr="00924771">
        <w:t xml:space="preserve"> para lograr la implementación del </w:t>
      </w:r>
      <w:r w:rsidR="00305EAD" w:rsidRPr="00924771">
        <w:t>Sistema de Voto Electrónico por Internet</w:t>
      </w:r>
      <w:r w:rsidR="005D6C75" w:rsidRPr="00924771">
        <w:t>, ya que éste debe estar plenamente probado para asegurar total certidumbre y seguridad comprobada a las y los mexicanos residentes en el extranjero, para el efectivo ejercicio de su derecho de votar en las elecciones populares.</w:t>
      </w:r>
      <w:r w:rsidRPr="00A41AA1">
        <w:t xml:space="preserve"> </w:t>
      </w:r>
    </w:p>
    <w:p w:rsidR="00A41AA1" w:rsidRDefault="00A41AA1" w:rsidP="00A41AA1">
      <w:pPr>
        <w:spacing w:line="240" w:lineRule="auto"/>
        <w:jc w:val="both"/>
        <w:rPr>
          <w:b/>
        </w:rPr>
      </w:pPr>
      <w:r>
        <w:t xml:space="preserve">A continuación, se da cuenta de las actividades llevadas a cabo en el simulacro de votación electrónica en cada </w:t>
      </w:r>
      <w:r w:rsidR="00711220">
        <w:t xml:space="preserve">una </w:t>
      </w:r>
      <w:r>
        <w:t>de sus diversas etapas: conformación de la lista de participantes; generación de llave criptográfica; apertura del sistema; ejercicio del voto; y, cómputo y resultados. Igualmente, se presenta un apartado de conclusiones en el que se realiza</w:t>
      </w:r>
      <w:r w:rsidR="004330BB">
        <w:t xml:space="preserve"> una serie de consideraciones derivado de la experiencia de votación simulada. </w:t>
      </w:r>
    </w:p>
    <w:p w:rsidR="005D6C75" w:rsidRPr="00D37943" w:rsidRDefault="005D6C75" w:rsidP="00895B13">
      <w:pPr>
        <w:spacing w:line="240" w:lineRule="auto"/>
        <w:jc w:val="both"/>
        <w:rPr>
          <w:b/>
        </w:rPr>
      </w:pPr>
    </w:p>
    <w:p w:rsidR="00993C12" w:rsidRDefault="00993C12">
      <w:r>
        <w:br w:type="page"/>
      </w:r>
    </w:p>
    <w:p w:rsidR="00B16EB3" w:rsidRDefault="00E26D7F" w:rsidP="00E112A4">
      <w:pPr>
        <w:pStyle w:val="INE"/>
      </w:pPr>
      <w:bookmarkStart w:id="1" w:name="_Toc38129947"/>
      <w:r>
        <w:lastRenderedPageBreak/>
        <w:t xml:space="preserve">2. </w:t>
      </w:r>
      <w:r w:rsidR="00B16EB3" w:rsidRPr="00CD702D">
        <w:t>Acrónimos y definiciones</w:t>
      </w:r>
      <w:bookmarkEnd w:id="1"/>
      <w:r w:rsidR="00B16EB3" w:rsidRPr="00CD702D">
        <w:t xml:space="preserve"> </w:t>
      </w:r>
    </w:p>
    <w:p w:rsidR="005D6C75" w:rsidRPr="00A208C4" w:rsidRDefault="005D6C75" w:rsidP="00BA1DB6">
      <w:pPr>
        <w:pStyle w:val="Prrafodelista"/>
        <w:numPr>
          <w:ilvl w:val="0"/>
          <w:numId w:val="18"/>
        </w:numPr>
        <w:rPr>
          <w:b/>
          <w:bCs/>
        </w:rPr>
      </w:pPr>
      <w:r w:rsidRPr="00A208C4">
        <w:t xml:space="preserve">DERFE: </w:t>
      </w:r>
      <w:r w:rsidRPr="00C87F3F">
        <w:t>Dirección Ejecutiva del Registro Federal de Electores.</w:t>
      </w:r>
    </w:p>
    <w:p w:rsidR="005D6C75" w:rsidRPr="00A208C4" w:rsidRDefault="005D6C75" w:rsidP="00BA1DB6">
      <w:pPr>
        <w:pStyle w:val="Prrafodelista"/>
        <w:numPr>
          <w:ilvl w:val="0"/>
          <w:numId w:val="18"/>
        </w:numPr>
        <w:rPr>
          <w:b/>
          <w:bCs/>
        </w:rPr>
      </w:pPr>
      <w:r w:rsidRPr="00A208C4">
        <w:t>INE: Instituto Nacional Electoral.</w:t>
      </w:r>
    </w:p>
    <w:p w:rsidR="005D6C75" w:rsidRPr="00A208C4" w:rsidRDefault="005D6C75" w:rsidP="00BA1DB6">
      <w:pPr>
        <w:pStyle w:val="Prrafodelista"/>
        <w:numPr>
          <w:ilvl w:val="0"/>
          <w:numId w:val="18"/>
        </w:numPr>
        <w:rPr>
          <w:b/>
          <w:bCs/>
        </w:rPr>
      </w:pPr>
      <w:r w:rsidRPr="00A208C4">
        <w:t>LGIPE: Ley General de Instituciones y Procedimientos Electorales.</w:t>
      </w:r>
    </w:p>
    <w:p w:rsidR="005D6C75" w:rsidRPr="00A208C4" w:rsidRDefault="005D6C75" w:rsidP="00BA1DB6">
      <w:pPr>
        <w:pStyle w:val="Prrafodelista"/>
        <w:numPr>
          <w:ilvl w:val="0"/>
          <w:numId w:val="18"/>
        </w:numPr>
        <w:rPr>
          <w:b/>
          <w:bCs/>
        </w:rPr>
      </w:pPr>
      <w:r w:rsidRPr="00A208C4">
        <w:t>OPL: Organismo Público Local.</w:t>
      </w:r>
    </w:p>
    <w:p w:rsidR="005D6C75" w:rsidRPr="00A208C4" w:rsidRDefault="005D6C75" w:rsidP="00BA1DB6">
      <w:pPr>
        <w:pStyle w:val="Prrafodelista"/>
        <w:numPr>
          <w:ilvl w:val="0"/>
          <w:numId w:val="18"/>
        </w:numPr>
        <w:rPr>
          <w:b/>
          <w:bCs/>
        </w:rPr>
      </w:pPr>
      <w:r w:rsidRPr="00A208C4">
        <w:t>SMS: Servicio de mensajes cortos.</w:t>
      </w:r>
    </w:p>
    <w:p w:rsidR="005D6C75" w:rsidRPr="00A208C4" w:rsidRDefault="005D6C75" w:rsidP="00BA1DB6">
      <w:pPr>
        <w:pStyle w:val="Prrafodelista"/>
        <w:numPr>
          <w:ilvl w:val="0"/>
          <w:numId w:val="18"/>
        </w:numPr>
        <w:rPr>
          <w:b/>
          <w:bCs/>
        </w:rPr>
      </w:pPr>
      <w:r w:rsidRPr="00A208C4">
        <w:t xml:space="preserve">UNICOM: Unidad Técnica </w:t>
      </w:r>
      <w:r w:rsidRPr="00F014E0">
        <w:t>de Servicios de Informática.</w:t>
      </w:r>
    </w:p>
    <w:p w:rsidR="00993C12" w:rsidRDefault="00993C12">
      <w:r>
        <w:br w:type="page"/>
      </w:r>
    </w:p>
    <w:p w:rsidR="004414BA" w:rsidRPr="008E56B9" w:rsidRDefault="00E26D7F" w:rsidP="00E112A4">
      <w:pPr>
        <w:pStyle w:val="INE"/>
      </w:pPr>
      <w:bookmarkStart w:id="2" w:name="_Toc38129948"/>
      <w:r>
        <w:lastRenderedPageBreak/>
        <w:t xml:space="preserve">3. </w:t>
      </w:r>
      <w:r w:rsidR="000A54F4">
        <w:t>Conformación de la lista de participantes</w:t>
      </w:r>
      <w:bookmarkEnd w:id="2"/>
      <w:r w:rsidR="004414BA" w:rsidRPr="008E56B9">
        <w:t xml:space="preserve"> </w:t>
      </w:r>
    </w:p>
    <w:p w:rsidR="00021EC9" w:rsidRDefault="00E141BA" w:rsidP="00062005">
      <w:pPr>
        <w:jc w:val="both"/>
      </w:pPr>
      <w:bookmarkStart w:id="3" w:name="_Toc29824438"/>
      <w:bookmarkStart w:id="4" w:name="_Toc29829527"/>
      <w:bookmarkStart w:id="5" w:name="_Toc29833469"/>
      <w:r>
        <w:t xml:space="preserve">La conformación de la </w:t>
      </w:r>
      <w:r w:rsidR="00534A19">
        <w:t>l</w:t>
      </w:r>
      <w:r>
        <w:t>ista</w:t>
      </w:r>
      <w:r w:rsidR="000720D7">
        <w:t xml:space="preserve"> de </w:t>
      </w:r>
      <w:r w:rsidR="00534A19">
        <w:t>p</w:t>
      </w:r>
      <w:r w:rsidR="000720D7">
        <w:t>articipantes</w:t>
      </w:r>
      <w:r>
        <w:t xml:space="preserve"> del simulacro de votación se llevó </w:t>
      </w:r>
      <w:r w:rsidR="00266877">
        <w:t xml:space="preserve">a </w:t>
      </w:r>
      <w:r>
        <w:t>cabo del 27 de febrero al 20 de marzo de 2020, para lo cual,</w:t>
      </w:r>
      <w:r w:rsidR="00476328">
        <w:t xml:space="preserve"> se realizó una convocatoria a</w:t>
      </w:r>
      <w:r w:rsidR="00471005">
        <w:t xml:space="preserve"> </w:t>
      </w:r>
      <w:r w:rsidR="00471005">
        <w:rPr>
          <w:rFonts w:cstheme="minorHAnsi"/>
        </w:rPr>
        <w:t>funcionarios del INE a nivel central y desconcentrado, a los OPL</w:t>
      </w:r>
      <w:r w:rsidR="00471005" w:rsidRPr="00471005">
        <w:t xml:space="preserve"> </w:t>
      </w:r>
      <w:r w:rsidR="00471005">
        <w:t xml:space="preserve">de los 10 estados que </w:t>
      </w:r>
      <w:r w:rsidR="006A13B9">
        <w:t xml:space="preserve">celebrarán </w:t>
      </w:r>
      <w:r w:rsidR="00471005">
        <w:t>elecciones con voto desde el extranjero en 2021</w:t>
      </w:r>
      <w:r w:rsidR="00471005">
        <w:rPr>
          <w:rFonts w:cstheme="minorHAnsi"/>
        </w:rPr>
        <w:t xml:space="preserve"> </w:t>
      </w:r>
      <w:r w:rsidR="000B2636">
        <w:rPr>
          <w:rFonts w:cstheme="minorHAnsi"/>
        </w:rPr>
        <w:t xml:space="preserve">y a las distintas representaciones de los </w:t>
      </w:r>
      <w:r w:rsidR="00471005">
        <w:rPr>
          <w:rFonts w:cstheme="minorHAnsi"/>
        </w:rPr>
        <w:t>partidos políticos</w:t>
      </w:r>
      <w:r w:rsidR="007C1274">
        <w:t xml:space="preserve">. </w:t>
      </w:r>
    </w:p>
    <w:p w:rsidR="007C1274" w:rsidRDefault="007C1274" w:rsidP="00062005">
      <w:pPr>
        <w:jc w:val="both"/>
      </w:pPr>
      <w:r>
        <w:t xml:space="preserve">Aunado a lo anterior, </w:t>
      </w:r>
      <w:r w:rsidR="00021EC9">
        <w:t>con el fin de invitarlos a participar en el simulacro, se contactó a través de INETEL</w:t>
      </w:r>
      <w:r w:rsidR="006A13B9">
        <w:t>,</w:t>
      </w:r>
      <w:r w:rsidR="00021EC9">
        <w:t xml:space="preserve"> </w:t>
      </w:r>
      <w:r>
        <w:t>a</w:t>
      </w:r>
      <w:r w:rsidR="00711220">
        <w:t xml:space="preserve"> ciudadanas y</w:t>
      </w:r>
      <w:r>
        <w:t xml:space="preserve"> ciudadanos que a la fecha han tramitado su Credencial para Votar desde el </w:t>
      </w:r>
      <w:r w:rsidR="00471005">
        <w:t>E</w:t>
      </w:r>
      <w:r>
        <w:t>xtranjero</w:t>
      </w:r>
      <w:r w:rsidR="00021EC9">
        <w:t xml:space="preserve"> y cuya entidad de referencia se encuentra dentro de las 10 entidades </w:t>
      </w:r>
      <w:r w:rsidR="00BE54C2">
        <w:t>que contemplan en su legislación</w:t>
      </w:r>
      <w:r w:rsidR="00533268">
        <w:t xml:space="preserve"> la</w:t>
      </w:r>
      <w:r w:rsidR="00BE54C2">
        <w:t xml:space="preserve"> </w:t>
      </w:r>
      <w:r w:rsidR="00021EC9">
        <w:t>vot</w:t>
      </w:r>
      <w:r w:rsidR="00BE54C2">
        <w:t>ación</w:t>
      </w:r>
      <w:r w:rsidR="00533268">
        <w:t xml:space="preserve"> de mexicanos y mexicanas</w:t>
      </w:r>
      <w:r w:rsidR="00021EC9">
        <w:t xml:space="preserve"> desde el extranjero </w:t>
      </w:r>
      <w:r w:rsidR="00BE54C2">
        <w:t xml:space="preserve">y que tienen proceso electoral local </w:t>
      </w:r>
      <w:r w:rsidR="007B4E79">
        <w:t xml:space="preserve">2020 - </w:t>
      </w:r>
      <w:r w:rsidR="00021EC9">
        <w:t>2021</w:t>
      </w:r>
      <w:r>
        <w:t xml:space="preserve">. </w:t>
      </w:r>
    </w:p>
    <w:p w:rsidR="00BA30B0" w:rsidRDefault="000D6818" w:rsidP="00062005">
      <w:pPr>
        <w:jc w:val="both"/>
      </w:pPr>
      <w:r>
        <w:t>De la misma manera</w:t>
      </w:r>
      <w:r w:rsidR="00BA30B0">
        <w:t>, se realizó una invitación a organizaciones de la sociedad civil residentes en Estados Unidos de América</w:t>
      </w:r>
      <w:r w:rsidR="007B4E79">
        <w:t xml:space="preserve"> para participar en el simulacro.</w:t>
      </w:r>
    </w:p>
    <w:p w:rsidR="007C1274" w:rsidRDefault="007C1274" w:rsidP="00062005">
      <w:pPr>
        <w:jc w:val="both"/>
      </w:pPr>
      <w:r>
        <w:t xml:space="preserve">Con estas acciones, se logró conformar una lista de 1,009 participantes, de acuerdo </w:t>
      </w:r>
      <w:r w:rsidR="00533268">
        <w:t>con</w:t>
      </w:r>
      <w:r>
        <w:t xml:space="preserve"> lo siguiente:</w:t>
      </w:r>
    </w:p>
    <w:tbl>
      <w:tblPr>
        <w:tblW w:w="4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701"/>
      </w:tblGrid>
      <w:tr w:rsidR="00BA30B0" w:rsidRPr="00BA30B0" w:rsidTr="00BA30B0">
        <w:trPr>
          <w:trHeight w:val="588"/>
          <w:jc w:val="center"/>
        </w:trPr>
        <w:tc>
          <w:tcPr>
            <w:tcW w:w="3251" w:type="dxa"/>
            <w:shd w:val="clear" w:color="000000" w:fill="D5007F"/>
            <w:vAlign w:val="center"/>
            <w:hideMark/>
          </w:tcPr>
          <w:p w:rsidR="00BA30B0" w:rsidRPr="00BA30B0" w:rsidRDefault="00BA30B0" w:rsidP="00BA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Procedencia</w:t>
            </w:r>
          </w:p>
        </w:tc>
        <w:tc>
          <w:tcPr>
            <w:tcW w:w="1701" w:type="dxa"/>
            <w:shd w:val="clear" w:color="000000" w:fill="D5007F"/>
            <w:vAlign w:val="center"/>
            <w:hideMark/>
          </w:tcPr>
          <w:p w:rsidR="00BA30B0" w:rsidRPr="00BA30B0" w:rsidRDefault="00BA30B0" w:rsidP="00BA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Número de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participantes</w:t>
            </w:r>
          </w:p>
        </w:tc>
      </w:tr>
      <w:tr w:rsidR="00BA30B0" w:rsidRPr="00BA30B0" w:rsidTr="00BA30B0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BA30B0" w:rsidRPr="00BA30B0" w:rsidRDefault="00BA30B0" w:rsidP="00BA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Ciudadanía contactada por INETEL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30B0" w:rsidRPr="00BA30B0" w:rsidRDefault="00BA30B0" w:rsidP="00BA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255</w:t>
            </w:r>
          </w:p>
        </w:tc>
      </w:tr>
      <w:tr w:rsidR="00BA30B0" w:rsidRPr="00BA30B0" w:rsidTr="00BA30B0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BA30B0" w:rsidRPr="00BA30B0" w:rsidRDefault="00BA30B0" w:rsidP="00BA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Funcionarios </w:t>
            </w:r>
            <w:r w:rsidR="000D6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 nivel central</w:t>
            </w: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A13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30B0" w:rsidRPr="00BA30B0" w:rsidRDefault="00BA30B0" w:rsidP="00BA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124</w:t>
            </w:r>
          </w:p>
        </w:tc>
      </w:tr>
      <w:tr w:rsidR="00BA30B0" w:rsidRPr="00BA30B0" w:rsidTr="00BA30B0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BA30B0" w:rsidRPr="00BA30B0" w:rsidRDefault="000D6818" w:rsidP="000D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Órganos desconcentrados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del INE</w:t>
            </w: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30B0" w:rsidRPr="00BA30B0" w:rsidRDefault="000D6818" w:rsidP="000D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174</w:t>
            </w:r>
          </w:p>
        </w:tc>
      </w:tr>
      <w:tr w:rsidR="00BA30B0" w:rsidRPr="00BA30B0" w:rsidTr="00BA30B0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BA30B0" w:rsidRPr="00BA30B0" w:rsidRDefault="000D6818" w:rsidP="000D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OPL</w:t>
            </w:r>
            <w:r w:rsidRPr="00BA30B0" w:rsidDel="000D6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30B0" w:rsidRPr="00BA30B0" w:rsidRDefault="000D6818" w:rsidP="000D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408</w:t>
            </w:r>
          </w:p>
        </w:tc>
      </w:tr>
      <w:tr w:rsidR="00BA30B0" w:rsidRPr="00BA30B0" w:rsidTr="00BA30B0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BA30B0" w:rsidRPr="00BA30B0" w:rsidRDefault="000D6818" w:rsidP="00BA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Partidos políticos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30B0" w:rsidRPr="00BA30B0" w:rsidRDefault="000D6818" w:rsidP="00BA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BA30B0" w:rsidRPr="00BA30B0" w:rsidTr="00BA30B0">
        <w:trPr>
          <w:trHeight w:val="300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BA30B0" w:rsidRPr="00BA30B0" w:rsidRDefault="000D6818" w:rsidP="00BA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Organizaciones de la sociedad civil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30B0" w:rsidRPr="00BA30B0" w:rsidRDefault="000D6818" w:rsidP="000D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BA30B0" w:rsidRPr="00BA30B0" w:rsidTr="00BA30B0">
        <w:trPr>
          <w:trHeight w:val="300"/>
          <w:jc w:val="center"/>
        </w:trPr>
        <w:tc>
          <w:tcPr>
            <w:tcW w:w="3251" w:type="dxa"/>
            <w:shd w:val="clear" w:color="auto" w:fill="auto"/>
            <w:vAlign w:val="center"/>
            <w:hideMark/>
          </w:tcPr>
          <w:p w:rsidR="00BA30B0" w:rsidRPr="00BA30B0" w:rsidRDefault="00BA30B0" w:rsidP="00BA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30B0" w:rsidRPr="00BA30B0" w:rsidRDefault="00BA30B0" w:rsidP="00BA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A30B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,</w:t>
            </w:r>
            <w:r w:rsidRPr="00BA30B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009</w:t>
            </w:r>
          </w:p>
        </w:tc>
      </w:tr>
    </w:tbl>
    <w:p w:rsidR="007C1274" w:rsidRDefault="007C1274" w:rsidP="00062005">
      <w:pPr>
        <w:jc w:val="both"/>
      </w:pPr>
    </w:p>
    <w:p w:rsidR="00BA30B0" w:rsidRDefault="00BA30B0" w:rsidP="00BA30B0">
      <w:pPr>
        <w:pStyle w:val="Prrafodelist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De acuerdo con el análisis realizado</w:t>
      </w:r>
      <w:r w:rsidR="00534A19">
        <w:rPr>
          <w:rFonts w:cstheme="minorHAnsi"/>
        </w:rPr>
        <w:t xml:space="preserve"> a la l</w:t>
      </w:r>
      <w:r>
        <w:rPr>
          <w:rFonts w:cstheme="minorHAnsi"/>
        </w:rPr>
        <w:t xml:space="preserve">ista </w:t>
      </w:r>
      <w:r w:rsidR="00534A19">
        <w:rPr>
          <w:rFonts w:cstheme="minorHAnsi"/>
        </w:rPr>
        <w:t>de participantes</w:t>
      </w:r>
      <w:r>
        <w:rPr>
          <w:rFonts w:cstheme="minorHAnsi"/>
        </w:rPr>
        <w:t xml:space="preserve"> del simulacro de votación</w:t>
      </w:r>
      <w:r w:rsidR="00EC11C6">
        <w:rPr>
          <w:rFonts w:cstheme="minorHAnsi"/>
        </w:rPr>
        <w:t xml:space="preserve"> electrónica,</w:t>
      </w:r>
      <w:r>
        <w:rPr>
          <w:rFonts w:cstheme="minorHAnsi"/>
        </w:rPr>
        <w:t xml:space="preserve"> fue posible identificar la participación de ciudadanas y ciudadanos de 16 países</w:t>
      </w:r>
      <w:r w:rsidR="00835DBD">
        <w:rPr>
          <w:rFonts w:cstheme="minorHAnsi"/>
        </w:rPr>
        <w:t xml:space="preserve">, como se muestra en la </w:t>
      </w:r>
      <w:r>
        <w:rPr>
          <w:rFonts w:cstheme="minorHAnsi"/>
        </w:rPr>
        <w:t>siguiente tabla.</w:t>
      </w:r>
    </w:p>
    <w:p w:rsidR="00BA30B0" w:rsidRDefault="00BA30B0" w:rsidP="00BA30B0">
      <w:pPr>
        <w:pStyle w:val="Prrafodelista"/>
        <w:spacing w:line="240" w:lineRule="auto"/>
        <w:ind w:left="714"/>
        <w:jc w:val="both"/>
        <w:rPr>
          <w:rFonts w:cstheme="minorHAnsi"/>
        </w:rPr>
      </w:pPr>
    </w:p>
    <w:tbl>
      <w:tblPr>
        <w:tblW w:w="473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2253"/>
        <w:gridCol w:w="2253"/>
      </w:tblGrid>
      <w:tr w:rsidR="00BA30B0" w:rsidRPr="00C709E2" w:rsidTr="009575D0">
        <w:trPr>
          <w:trHeight w:val="325"/>
          <w:tblHeader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007F"/>
            <w:vAlign w:val="center"/>
            <w:hideMark/>
          </w:tcPr>
          <w:p w:rsidR="00BA30B0" w:rsidRPr="003E62F1" w:rsidRDefault="003F2A04" w:rsidP="003F2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  <w:t>País de r</w:t>
            </w:r>
            <w:r w:rsidR="00BA30B0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  <w:t>esidencia de los participantes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007F"/>
            <w:vAlign w:val="center"/>
          </w:tcPr>
          <w:p w:rsidR="00BA30B0" w:rsidRPr="003E62F1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  <w:t>Número de personas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007F"/>
          </w:tcPr>
          <w:p w:rsidR="00BA30B0" w:rsidRDefault="00534A19" w:rsidP="0053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  <w:t>Porcentaje de la l</w:t>
            </w:r>
            <w:r w:rsidR="00BA30B0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  <w:t xml:space="preserve">ista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0"/>
                <w:lang w:eastAsia="es-MX"/>
              </w:rPr>
              <w:t>de participantes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t>Alemania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7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0.69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t>Austria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0.10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>Bélgica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0.10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>Canadá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20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1.98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>Chile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4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0.40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>Dinamarca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0.20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 xml:space="preserve">El Salvador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0.10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t>España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8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0.79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lastRenderedPageBreak/>
              <w:t xml:space="preserve">Estados Unidos </w:t>
            </w:r>
            <w:r w:rsidR="007B4E79">
              <w:t>d</w:t>
            </w:r>
            <w:r>
              <w:t>e América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244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24.18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t>Francia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5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0.50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>Hungría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0.10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t>México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707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70.07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>Noruega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0.20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t>Países Bajos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0.10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>Reino Unido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3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0.30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0B0" w:rsidRPr="00C709E2" w:rsidRDefault="00BA30B0" w:rsidP="009575D0">
            <w:pPr>
              <w:spacing w:after="0" w:line="240" w:lineRule="auto"/>
              <w:rPr>
                <w:lang w:eastAsia="es-MX"/>
              </w:rPr>
            </w:pPr>
            <w:r>
              <w:t>Suiza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0" w:rsidRPr="00C709E2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64611"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6C6D64" w:rsidRDefault="00BA30B0" w:rsidP="009575D0">
            <w:pPr>
              <w:spacing w:after="0" w:line="240" w:lineRule="auto"/>
              <w:jc w:val="center"/>
            </w:pPr>
            <w:r w:rsidRPr="006C6D64">
              <w:t>0.20</w:t>
            </w:r>
            <w:r>
              <w:t xml:space="preserve"> %</w:t>
            </w:r>
          </w:p>
        </w:tc>
      </w:tr>
      <w:tr w:rsidR="00BA30B0" w:rsidRPr="00C709E2" w:rsidTr="009575D0">
        <w:trPr>
          <w:trHeight w:val="243"/>
          <w:jc w:val="center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B0" w:rsidRPr="003E62F1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es-MX"/>
              </w:rPr>
            </w:pPr>
            <w:r w:rsidRPr="003E62F1">
              <w:rPr>
                <w:rFonts w:ascii="Calibri" w:eastAsia="Times New Roman" w:hAnsi="Calibri" w:cs="Calibri"/>
                <w:b/>
                <w:color w:val="000000"/>
                <w:szCs w:val="20"/>
                <w:lang w:eastAsia="es-MX"/>
              </w:rPr>
              <w:t>Total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B0" w:rsidRPr="003E62F1" w:rsidRDefault="00BA30B0" w:rsidP="00957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es-MX"/>
              </w:rPr>
            </w:pPr>
            <w:r w:rsidRPr="003E62F1">
              <w:rPr>
                <w:rFonts w:ascii="Calibri" w:eastAsia="Times New Roman" w:hAnsi="Calibri" w:cs="Calibri"/>
                <w:b/>
                <w:color w:val="000000"/>
                <w:szCs w:val="20"/>
                <w:lang w:eastAsia="es-MX"/>
              </w:rPr>
              <w:t>1</w:t>
            </w:r>
            <w:r w:rsidR="003F2A04">
              <w:rPr>
                <w:rFonts w:ascii="Calibri" w:eastAsia="Times New Roman" w:hAnsi="Calibri" w:cs="Calibri"/>
                <w:b/>
                <w:color w:val="000000"/>
                <w:szCs w:val="20"/>
                <w:lang w:eastAsia="es-MX"/>
              </w:rPr>
              <w:t>,</w:t>
            </w:r>
            <w:r w:rsidRPr="003E62F1">
              <w:rPr>
                <w:rFonts w:ascii="Calibri" w:eastAsia="Times New Roman" w:hAnsi="Calibri" w:cs="Calibri"/>
                <w:b/>
                <w:color w:val="000000"/>
                <w:szCs w:val="20"/>
                <w:lang w:eastAsia="es-MX"/>
              </w:rPr>
              <w:t>009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0B0" w:rsidRPr="00EB138F" w:rsidRDefault="00BA30B0" w:rsidP="009575D0">
            <w:pPr>
              <w:spacing w:after="0" w:line="240" w:lineRule="auto"/>
              <w:jc w:val="center"/>
              <w:rPr>
                <w:b/>
              </w:rPr>
            </w:pPr>
            <w:r w:rsidRPr="00704BAF">
              <w:rPr>
                <w:b/>
              </w:rPr>
              <w:t>100 %</w:t>
            </w:r>
          </w:p>
        </w:tc>
      </w:tr>
    </w:tbl>
    <w:p w:rsidR="00BA30B0" w:rsidRDefault="00BA30B0" w:rsidP="00062005">
      <w:pPr>
        <w:jc w:val="both"/>
      </w:pPr>
    </w:p>
    <w:p w:rsidR="00080D5F" w:rsidRDefault="00080D5F" w:rsidP="00062005">
      <w:pPr>
        <w:jc w:val="both"/>
      </w:pPr>
      <w:r w:rsidRPr="00F31439">
        <w:t>Cabe mencionar que</w:t>
      </w:r>
      <w:r w:rsidR="00F31439" w:rsidRPr="00F31439">
        <w:t>,</w:t>
      </w:r>
      <w:r w:rsidRPr="00F31439">
        <w:t xml:space="preserve"> para este primer ejercicio se contempló principalmente la participación de funcionarios a nivel federal y local, así como de partidos políticos, a fin de contar con una primera valoración institucional. No </w:t>
      </w:r>
      <w:proofErr w:type="gramStart"/>
      <w:r w:rsidRPr="00F31439">
        <w:t>obstante</w:t>
      </w:r>
      <w:proofErr w:type="gramEnd"/>
      <w:r w:rsidRPr="00F31439">
        <w:t xml:space="preserve"> lo anterior, se realizó un esfuerzo por incorporar a ciudadanas y ciudadanos residentes en el extranjero, a través de un operativo de invitación realizado a través de INETEL, con el cual se logró sumar a más de 250 connacionales residentes en el extranjero en este simulacro.</w:t>
      </w:r>
    </w:p>
    <w:p w:rsidR="003F2A04" w:rsidRDefault="003F2A04" w:rsidP="00062005">
      <w:pPr>
        <w:jc w:val="both"/>
      </w:pPr>
      <w:r>
        <w:t xml:space="preserve">A fin de poder </w:t>
      </w:r>
      <w:r w:rsidR="00BE3DD0">
        <w:t>rep</w:t>
      </w:r>
      <w:r w:rsidR="00A12A1E">
        <w:t>licar el proceso que se sigue para la</w:t>
      </w:r>
      <w:r w:rsidR="00BE3DD0">
        <w:t xml:space="preserve"> conformación de L</w:t>
      </w:r>
      <w:r w:rsidR="007B4E79">
        <w:t xml:space="preserve">ista </w:t>
      </w:r>
      <w:r w:rsidR="00BE3DD0">
        <w:t>N</w:t>
      </w:r>
      <w:r w:rsidR="007B4E79">
        <w:t xml:space="preserve">ominal de </w:t>
      </w:r>
      <w:r w:rsidR="00BE3DD0">
        <w:t>E</w:t>
      </w:r>
      <w:r w:rsidR="007B4E79">
        <w:t xml:space="preserve">lectores </w:t>
      </w:r>
      <w:r w:rsidR="00BE3DD0">
        <w:t>R</w:t>
      </w:r>
      <w:r w:rsidR="007B4E79">
        <w:t xml:space="preserve">esidentes en el </w:t>
      </w:r>
      <w:r w:rsidR="00BE3DD0">
        <w:t>E</w:t>
      </w:r>
      <w:r w:rsidR="007B4E79">
        <w:t>xtranjero</w:t>
      </w:r>
      <w:r w:rsidR="00BE3DD0">
        <w:t xml:space="preserve"> en los procesos electorales con voto desde el extranjero, la DERFE, a través del </w:t>
      </w:r>
      <w:r w:rsidR="00AA7F8D" w:rsidRPr="006A3D3F">
        <w:rPr>
          <w:rStyle w:val="Textoennegrita"/>
          <w:rFonts w:ascii="Calibri" w:hAnsi="Calibri" w:cs="Calibri"/>
          <w:b w:val="0"/>
          <w:color w:val="000000"/>
        </w:rPr>
        <w:t>Centro de Cómputo y Resguardo Documental</w:t>
      </w:r>
      <w:r w:rsidR="00BE3DD0">
        <w:t xml:space="preserve">, realizó una verificación de situación registral de </w:t>
      </w:r>
      <w:r w:rsidR="007B4E79">
        <w:t xml:space="preserve">las y </w:t>
      </w:r>
      <w:r w:rsidR="00BE3DD0">
        <w:t>los participantes en el simulacro de votación por internet.</w:t>
      </w:r>
    </w:p>
    <w:p w:rsidR="00BE3DD0" w:rsidRDefault="00BE3DD0" w:rsidP="00062005">
      <w:pPr>
        <w:jc w:val="both"/>
      </w:pPr>
      <w:r>
        <w:t>No se omite recalcar que</w:t>
      </w:r>
      <w:r w:rsidR="00A12A1E">
        <w:t>,</w:t>
      </w:r>
      <w:r>
        <w:t xml:space="preserve"> esta actividad únicamente fue realizada con el fin de cumplir con el objetivo del simulacro</w:t>
      </w:r>
      <w:r w:rsidR="00A12A1E">
        <w:t>, es decir,</w:t>
      </w:r>
      <w:r>
        <w:t xml:space="preserve"> replicar las diferentes etapas de la votación </w:t>
      </w:r>
      <w:r w:rsidR="00533268">
        <w:t xml:space="preserve">en la modalidad </w:t>
      </w:r>
      <w:r>
        <w:t>electrónic</w:t>
      </w:r>
      <w:r w:rsidR="00533268">
        <w:t>a</w:t>
      </w:r>
      <w:r>
        <w:t>, por lo que</w:t>
      </w:r>
      <w:r w:rsidR="00AA7F8D">
        <w:t>,</w:t>
      </w:r>
      <w:r>
        <w:t xml:space="preserve"> la situación registral de </w:t>
      </w:r>
      <w:r w:rsidR="007B4E79">
        <w:t xml:space="preserve">las y </w:t>
      </w:r>
      <w:r>
        <w:t>los participantes no fue un requisito de participación</w:t>
      </w:r>
      <w:r w:rsidR="00A12A1E" w:rsidRPr="00A12A1E">
        <w:t xml:space="preserve"> </w:t>
      </w:r>
      <w:r w:rsidR="00A12A1E">
        <w:t>en estricto sentido</w:t>
      </w:r>
      <w:r>
        <w:t>.</w:t>
      </w:r>
    </w:p>
    <w:p w:rsidR="005F0E08" w:rsidRDefault="005F0E08" w:rsidP="0096714D">
      <w:pPr>
        <w:jc w:val="both"/>
      </w:pPr>
      <w:r>
        <w:t>Es así que</w:t>
      </w:r>
      <w:r w:rsidR="007B6E57">
        <w:t>,</w:t>
      </w:r>
      <w:r>
        <w:t xml:space="preserve"> </w:t>
      </w:r>
      <w:r w:rsidR="0096714D">
        <w:t xml:space="preserve">con base en dicha </w:t>
      </w:r>
      <w:r w:rsidR="00534A19">
        <w:t>l</w:t>
      </w:r>
      <w:r w:rsidR="0096714D">
        <w:t>ista se g</w:t>
      </w:r>
      <w:r w:rsidR="0096714D" w:rsidRPr="0096714D">
        <w:t>enera</w:t>
      </w:r>
      <w:r w:rsidR="0096714D">
        <w:t>ron las</w:t>
      </w:r>
      <w:r w:rsidR="0096714D" w:rsidRPr="0096714D">
        <w:t xml:space="preserve"> credenciales de acceso al Sistema de Voto Electrónico por Internet (nombre de usuario, contraseña y código QR para s</w:t>
      </w:r>
      <w:r w:rsidR="0096714D">
        <w:t>egundo factor de autenticación), mismas que</w:t>
      </w:r>
      <w:r w:rsidR="000C0D14">
        <w:t xml:space="preserve"> el 23</w:t>
      </w:r>
      <w:r w:rsidR="005D10EF">
        <w:t xml:space="preserve"> de marzo de 2020 se enviaron a los</w:t>
      </w:r>
      <w:r w:rsidR="000C0D14">
        <w:t xml:space="preserve"> correo</w:t>
      </w:r>
      <w:r w:rsidR="005D10EF">
        <w:t>s</w:t>
      </w:r>
      <w:r w:rsidR="000C0D14">
        <w:t xml:space="preserve"> electrónico</w:t>
      </w:r>
      <w:r w:rsidR="005D10EF">
        <w:t>s</w:t>
      </w:r>
      <w:r w:rsidR="000C0D14">
        <w:t xml:space="preserve"> proporcionado</w:t>
      </w:r>
      <w:r w:rsidR="005D10EF">
        <w:t>s</w:t>
      </w:r>
      <w:r w:rsidR="000C0D14">
        <w:t xml:space="preserve"> por </w:t>
      </w:r>
      <w:r w:rsidR="007B6E57">
        <w:t xml:space="preserve">las y </w:t>
      </w:r>
      <w:r w:rsidR="000C0D14">
        <w:t xml:space="preserve">los </w:t>
      </w:r>
      <w:r w:rsidR="007B6E57">
        <w:t>participantes registrados</w:t>
      </w:r>
      <w:r w:rsidR="000C0D14">
        <w:t xml:space="preserve">, </w:t>
      </w:r>
      <w:r w:rsidR="00533268">
        <w:t xml:space="preserve">con la finalidad de que pudieran </w:t>
      </w:r>
      <w:r w:rsidR="009D54BA">
        <w:t xml:space="preserve">ingresar </w:t>
      </w:r>
      <w:r w:rsidR="000C0D14">
        <w:t>al Sistema de Voto Electrónico por Internet.</w:t>
      </w:r>
    </w:p>
    <w:p w:rsidR="005272CD" w:rsidRDefault="005272CD">
      <w:r>
        <w:br w:type="page"/>
      </w:r>
    </w:p>
    <w:p w:rsidR="00E141BA" w:rsidRPr="008E56B9" w:rsidRDefault="00E141BA" w:rsidP="00E141BA">
      <w:pPr>
        <w:pStyle w:val="INE"/>
      </w:pPr>
      <w:bookmarkStart w:id="6" w:name="_Toc38129949"/>
      <w:r>
        <w:lastRenderedPageBreak/>
        <w:t>4. Generación de la llave criptográfica</w:t>
      </w:r>
      <w:bookmarkEnd w:id="6"/>
      <w:r w:rsidRPr="008E56B9">
        <w:t xml:space="preserve"> </w:t>
      </w:r>
    </w:p>
    <w:p w:rsidR="00F106F5" w:rsidRDefault="00E141BA" w:rsidP="00E141BA">
      <w:pPr>
        <w:jc w:val="both"/>
      </w:pPr>
      <w:r>
        <w:rPr>
          <w:rFonts w:cstheme="minorHAnsi"/>
        </w:rPr>
        <w:t xml:space="preserve">A fin de replicar la </w:t>
      </w:r>
      <w:r w:rsidR="00F106F5">
        <w:rPr>
          <w:rFonts w:cstheme="minorHAnsi"/>
        </w:rPr>
        <w:t xml:space="preserve">generación </w:t>
      </w:r>
      <w:r>
        <w:rPr>
          <w:rFonts w:cstheme="minorHAnsi"/>
        </w:rPr>
        <w:t>de la llave criptográfica</w:t>
      </w:r>
      <w:r w:rsidR="0062363E">
        <w:rPr>
          <w:rFonts w:cstheme="minorHAnsi"/>
        </w:rPr>
        <w:t xml:space="preserve"> de apertura de votos</w:t>
      </w:r>
      <w:r>
        <w:rPr>
          <w:rFonts w:cstheme="minorHAnsi"/>
        </w:rPr>
        <w:t>, s</w:t>
      </w:r>
      <w:r w:rsidRPr="005011D6">
        <w:rPr>
          <w:rFonts w:cstheme="minorHAnsi"/>
        </w:rPr>
        <w:t>e llevó a cabo un evento protocolario</w:t>
      </w:r>
      <w:r>
        <w:rPr>
          <w:rFonts w:cstheme="minorHAnsi"/>
        </w:rPr>
        <w:t xml:space="preserve">, que tuvo lugar </w:t>
      </w:r>
      <w:r>
        <w:t>el lunes 23 de marzo de 2020 en las oficinas centrales del INE</w:t>
      </w:r>
      <w:r w:rsidR="00F106F5">
        <w:t xml:space="preserve">. </w:t>
      </w:r>
    </w:p>
    <w:p w:rsidR="00E141BA" w:rsidRDefault="00F106F5" w:rsidP="00E141BA">
      <w:pPr>
        <w:jc w:val="both"/>
        <w:rPr>
          <w:rFonts w:cstheme="minorHAnsi"/>
        </w:rPr>
      </w:pPr>
      <w:r>
        <w:t>Durante dicho evento</w:t>
      </w:r>
      <w:r w:rsidR="009B1802">
        <w:t xml:space="preserve"> </w:t>
      </w:r>
      <w:r w:rsidR="005D0BF2">
        <w:t xml:space="preserve">se </w:t>
      </w:r>
      <w:r w:rsidR="009B1802">
        <w:t>contó</w:t>
      </w:r>
      <w:r w:rsidR="00E141BA" w:rsidRPr="005011D6">
        <w:rPr>
          <w:rFonts w:cstheme="minorHAnsi"/>
        </w:rPr>
        <w:t xml:space="preserve"> </w:t>
      </w:r>
      <w:r w:rsidR="00E141BA">
        <w:rPr>
          <w:rFonts w:cstheme="minorHAnsi"/>
        </w:rPr>
        <w:t>con la participación</w:t>
      </w:r>
      <w:r w:rsidR="002F47E8">
        <w:rPr>
          <w:rFonts w:cstheme="minorHAnsi"/>
        </w:rPr>
        <w:t>,</w:t>
      </w:r>
      <w:r w:rsidR="00E141BA">
        <w:rPr>
          <w:rFonts w:cstheme="minorHAnsi"/>
        </w:rPr>
        <w:t xml:space="preserve"> </w:t>
      </w:r>
      <w:r w:rsidR="002F47E8">
        <w:rPr>
          <w:rFonts w:cstheme="minorHAnsi"/>
        </w:rPr>
        <w:t xml:space="preserve">de manera presencial, </w:t>
      </w:r>
      <w:r w:rsidR="00E141BA">
        <w:rPr>
          <w:rFonts w:cstheme="minorHAnsi"/>
        </w:rPr>
        <w:t>de funcionarios que fungieron como</w:t>
      </w:r>
      <w:r w:rsidR="00E141BA" w:rsidRPr="005011D6">
        <w:rPr>
          <w:rFonts w:cstheme="minorHAnsi"/>
        </w:rPr>
        <w:t xml:space="preserve"> cust</w:t>
      </w:r>
      <w:r w:rsidR="00E141BA">
        <w:rPr>
          <w:rFonts w:cstheme="minorHAnsi"/>
        </w:rPr>
        <w:t>odios de las llaves</w:t>
      </w:r>
      <w:r w:rsidR="007203ED">
        <w:rPr>
          <w:rFonts w:cstheme="minorHAnsi"/>
        </w:rPr>
        <w:t xml:space="preserve"> criptográficas</w:t>
      </w:r>
      <w:r w:rsidR="00E141BA">
        <w:rPr>
          <w:rFonts w:cstheme="minorHAnsi"/>
        </w:rPr>
        <w:t xml:space="preserve"> y un operador técnico. Asimismo, de manera virtual</w:t>
      </w:r>
      <w:r w:rsidR="00A275CC">
        <w:rPr>
          <w:rFonts w:cstheme="minorHAnsi"/>
        </w:rPr>
        <w:t xml:space="preserve"> y</w:t>
      </w:r>
      <w:r w:rsidR="005D0BF2">
        <w:rPr>
          <w:rFonts w:cstheme="minorHAnsi"/>
        </w:rPr>
        <w:t>,</w:t>
      </w:r>
      <w:r w:rsidR="00E141BA">
        <w:rPr>
          <w:rFonts w:cstheme="minorHAnsi"/>
        </w:rPr>
        <w:t xml:space="preserve"> a fin de atender las medidas establecidas </w:t>
      </w:r>
      <w:r w:rsidR="00F47EE9">
        <w:rPr>
          <w:rFonts w:cstheme="minorHAnsi"/>
        </w:rPr>
        <w:t>con motivo de la contingencia de salud ocasionada</w:t>
      </w:r>
      <w:r w:rsidR="00E141BA">
        <w:rPr>
          <w:rFonts w:cstheme="minorHAnsi"/>
        </w:rPr>
        <w:t xml:space="preserve"> por el COVID-19, </w:t>
      </w:r>
      <w:r w:rsidR="005D0BF2">
        <w:rPr>
          <w:rFonts w:cstheme="minorHAnsi"/>
        </w:rPr>
        <w:t xml:space="preserve">los representantes de los 10 OPL con voto desde el extranjero en 2020 - 2021 </w:t>
      </w:r>
      <w:r w:rsidR="00E141BA">
        <w:rPr>
          <w:rFonts w:cstheme="minorHAnsi"/>
        </w:rPr>
        <w:t>atestiguaron el protocolo</w:t>
      </w:r>
      <w:r w:rsidR="00672D7D">
        <w:rPr>
          <w:rFonts w:cstheme="minorHAnsi"/>
        </w:rPr>
        <w:t xml:space="preserve"> de generación de llaves</w:t>
      </w:r>
      <w:r w:rsidR="007F0039">
        <w:rPr>
          <w:rFonts w:cstheme="minorHAnsi"/>
        </w:rPr>
        <w:t xml:space="preserve">. </w:t>
      </w:r>
    </w:p>
    <w:p w:rsidR="00E141BA" w:rsidRDefault="00E141BA" w:rsidP="00E141BA">
      <w:pPr>
        <w:jc w:val="both"/>
      </w:pPr>
      <w:r>
        <w:t xml:space="preserve">Durante </w:t>
      </w:r>
      <w:r w:rsidR="007F0039">
        <w:t xml:space="preserve">el desarrollo de la sesión, </w:t>
      </w:r>
      <w:r>
        <w:t>se crearon</w:t>
      </w:r>
      <w:r w:rsidR="00A275CC">
        <w:t xml:space="preserve"> exitosamente</w:t>
      </w:r>
      <w:r>
        <w:t xml:space="preserve"> las llaves de apertura de votos, </w:t>
      </w:r>
      <w:r w:rsidR="005D0BF2">
        <w:t>cuya</w:t>
      </w:r>
      <w:r>
        <w:t xml:space="preserve"> finalidad</w:t>
      </w:r>
      <w:r w:rsidR="009B1802">
        <w:t>, como lo dice su nombre,</w:t>
      </w:r>
      <w:r>
        <w:t xml:space="preserve"> </w:t>
      </w:r>
      <w:r w:rsidR="005D0BF2">
        <w:t xml:space="preserve">fue </w:t>
      </w:r>
      <w:r>
        <w:t xml:space="preserve">dar apertura al Sistema de Voto Electrónico por Internet. </w:t>
      </w:r>
      <w:r w:rsidR="007F0039">
        <w:t xml:space="preserve">Estas llaves fueron </w:t>
      </w:r>
      <w:r w:rsidR="009B1802">
        <w:t xml:space="preserve">resguardadas </w:t>
      </w:r>
      <w:r w:rsidR="00C21B23">
        <w:t xml:space="preserve">de manera segura </w:t>
      </w:r>
      <w:r w:rsidR="007F0039">
        <w:t xml:space="preserve">por cinco custodios, a los cuales </w:t>
      </w:r>
      <w:r w:rsidR="000E4CDC">
        <w:t xml:space="preserve">les fueron entregadas </w:t>
      </w:r>
      <w:r w:rsidR="005D0BF2">
        <w:t xml:space="preserve">las mismas </w:t>
      </w:r>
      <w:r w:rsidR="000E4CDC">
        <w:t>mediante</w:t>
      </w:r>
      <w:r w:rsidR="007F0039">
        <w:t xml:space="preserve"> un dispositivo USB de alta seguridad, en el cual se alojó la llave. </w:t>
      </w:r>
    </w:p>
    <w:p w:rsidR="005272CD" w:rsidRDefault="005272CD">
      <w:r>
        <w:br w:type="page"/>
      </w:r>
    </w:p>
    <w:p w:rsidR="007F0039" w:rsidRPr="008E56B9" w:rsidRDefault="007F0039" w:rsidP="007F0039">
      <w:pPr>
        <w:pStyle w:val="INE"/>
      </w:pPr>
      <w:bookmarkStart w:id="7" w:name="_Toc38129950"/>
      <w:r>
        <w:lastRenderedPageBreak/>
        <w:t>5. Apertura del sistema</w:t>
      </w:r>
      <w:bookmarkEnd w:id="7"/>
      <w:r w:rsidRPr="008E56B9">
        <w:t xml:space="preserve"> </w:t>
      </w:r>
    </w:p>
    <w:p w:rsidR="0046101E" w:rsidRDefault="007F0039" w:rsidP="007F0039">
      <w:pPr>
        <w:jc w:val="both"/>
      </w:pPr>
      <w:r>
        <w:t xml:space="preserve">Una vez generada la llave criptográfica, en el mismo evento protocolario se llevó a cabo </w:t>
      </w:r>
      <w:r w:rsidR="005D10EF">
        <w:t xml:space="preserve">la apertura del Sistema de Voto Electrónico por internet </w:t>
      </w:r>
      <w:r w:rsidR="00680D5F">
        <w:t>por los custodios</w:t>
      </w:r>
      <w:r w:rsidR="005D10EF">
        <w:t>,</w:t>
      </w:r>
      <w:r w:rsidR="00680D5F">
        <w:t xml:space="preserve"> </w:t>
      </w:r>
      <w:r w:rsidR="009733A3">
        <w:t>y</w:t>
      </w:r>
      <w:r w:rsidR="00C5640A">
        <w:t xml:space="preserve"> se realizó la</w:t>
      </w:r>
      <w:r w:rsidR="0046101E">
        <w:t xml:space="preserve"> verificación de cada una de las ofertas electorales, por entidad y </w:t>
      </w:r>
      <w:r w:rsidR="00356925">
        <w:t>su</w:t>
      </w:r>
      <w:r w:rsidR="00A4247E">
        <w:t>(s)</w:t>
      </w:r>
      <w:r w:rsidR="00356925">
        <w:t xml:space="preserve"> respectivo</w:t>
      </w:r>
      <w:r w:rsidR="00A4247E">
        <w:t>(</w:t>
      </w:r>
      <w:r w:rsidR="00356925">
        <w:t>s</w:t>
      </w:r>
      <w:r w:rsidR="00A4247E">
        <w:t>)</w:t>
      </w:r>
      <w:r w:rsidR="00356925">
        <w:t xml:space="preserve"> </w:t>
      </w:r>
      <w:r w:rsidR="0046101E">
        <w:t>cargo</w:t>
      </w:r>
      <w:r w:rsidR="005D0BF2">
        <w:t>(</w:t>
      </w:r>
      <w:r w:rsidR="00356925">
        <w:t>s</w:t>
      </w:r>
      <w:r w:rsidR="005D0BF2">
        <w:t>)</w:t>
      </w:r>
      <w:r w:rsidR="0046101E">
        <w:t xml:space="preserve"> de elección, que se mostrarían a la ciudanía</w:t>
      </w:r>
      <w:r w:rsidR="00C21B23">
        <w:t xml:space="preserve"> durante el periodo de votación, como se </w:t>
      </w:r>
      <w:r w:rsidR="00533268">
        <w:t>señala</w:t>
      </w:r>
      <w:r w:rsidR="00061CE4">
        <w:t xml:space="preserve"> </w:t>
      </w:r>
      <w:r w:rsidR="00C21B23">
        <w:t xml:space="preserve">a continuación: </w:t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Baja California Sur</w:t>
      </w:r>
      <w:r>
        <w:tab/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Chihuahua</w:t>
      </w:r>
      <w:r>
        <w:tab/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Colima</w:t>
      </w:r>
      <w:r>
        <w:tab/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Guerrero</w:t>
      </w:r>
      <w:r>
        <w:tab/>
      </w:r>
      <w:r>
        <w:tab/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Michoacán</w:t>
      </w:r>
      <w:r>
        <w:tab/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Nayarit</w:t>
      </w:r>
      <w:r>
        <w:tab/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Querétaro</w:t>
      </w:r>
      <w:r>
        <w:tab/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San Luis Potosí</w:t>
      </w:r>
      <w:r>
        <w:tab/>
      </w:r>
    </w:p>
    <w:p w:rsidR="007F0039" w:rsidRDefault="007F0039" w:rsidP="007F0039">
      <w:pPr>
        <w:pStyle w:val="Prrafodelista"/>
        <w:numPr>
          <w:ilvl w:val="0"/>
          <w:numId w:val="19"/>
        </w:numPr>
        <w:jc w:val="both"/>
      </w:pPr>
      <w:r>
        <w:t>Gubernatura del estado de Zacatecas</w:t>
      </w:r>
      <w:r>
        <w:tab/>
      </w:r>
    </w:p>
    <w:p w:rsidR="005F0E08" w:rsidRDefault="007F0039" w:rsidP="009575D0">
      <w:pPr>
        <w:pStyle w:val="Prrafodelista"/>
        <w:numPr>
          <w:ilvl w:val="0"/>
          <w:numId w:val="19"/>
        </w:numPr>
        <w:jc w:val="both"/>
      </w:pPr>
      <w:r>
        <w:t>Diputación Migrante del estado de Guerrero</w:t>
      </w:r>
    </w:p>
    <w:p w:rsidR="005F0E08" w:rsidRDefault="007F0039" w:rsidP="005F0E08">
      <w:pPr>
        <w:pStyle w:val="Prrafodelista"/>
        <w:numPr>
          <w:ilvl w:val="0"/>
          <w:numId w:val="19"/>
        </w:numPr>
        <w:jc w:val="both"/>
      </w:pPr>
      <w:r>
        <w:t>Diputación de Representación Proporcional del estado de Jalisco</w:t>
      </w:r>
    </w:p>
    <w:p w:rsidR="005F0E08" w:rsidRDefault="009733A3" w:rsidP="005F0E08">
      <w:pPr>
        <w:jc w:val="both"/>
      </w:pPr>
      <w:r>
        <w:t xml:space="preserve">Al respecto, es </w:t>
      </w:r>
      <w:r w:rsidR="005F0E08">
        <w:t xml:space="preserve">importante señalar que la oferta electoral mostrada a la ciudadanía durante el simulacro </w:t>
      </w:r>
      <w:r w:rsidR="00356925">
        <w:t xml:space="preserve">de votación correspondió </w:t>
      </w:r>
      <w:r w:rsidR="005F0E08">
        <w:t>a aquella utilizada en el último Proceso Electoral Local de cada entidad federativa</w:t>
      </w:r>
      <w:r w:rsidR="00356925">
        <w:t>, a fin de tener una simulación lo más apegada a un contexto rea</w:t>
      </w:r>
      <w:r w:rsidR="00356925" w:rsidRPr="00643148">
        <w:t>l</w:t>
      </w:r>
      <w:r w:rsidR="00D3276F" w:rsidRPr="00643148">
        <w:t>, excepto en el caso de Chihuahua</w:t>
      </w:r>
      <w:r w:rsidR="00DA2FD9" w:rsidRPr="00643148">
        <w:t>, en la que se utilizó una</w:t>
      </w:r>
      <w:r w:rsidR="00103E14" w:rsidRPr="00643148">
        <w:t xml:space="preserve"> </w:t>
      </w:r>
      <w:r w:rsidR="00103E14" w:rsidRPr="00A270DF">
        <w:rPr>
          <w:strike/>
          <w:color w:val="FF0000"/>
          <w:highlight w:val="yellow"/>
        </w:rPr>
        <w:t>oferta electoral</w:t>
      </w:r>
      <w:r w:rsidR="00A270DF">
        <w:t xml:space="preserve"> </w:t>
      </w:r>
      <w:r w:rsidR="00A270DF" w:rsidRPr="00A270DF">
        <w:rPr>
          <w:highlight w:val="green"/>
        </w:rPr>
        <w:t>boleta de prueba, que era con la que se contaba en ese momento</w:t>
      </w:r>
      <w:r w:rsidR="005F0E08" w:rsidRPr="00643148">
        <w:t>.</w:t>
      </w:r>
      <w:r w:rsidR="00D3276F">
        <w:t xml:space="preserve"> </w:t>
      </w:r>
    </w:p>
    <w:p w:rsidR="000A68F6" w:rsidRPr="000A68F6" w:rsidRDefault="000A68F6" w:rsidP="000A68F6">
      <w:pPr>
        <w:jc w:val="both"/>
        <w:rPr>
          <w:b/>
        </w:rPr>
      </w:pPr>
      <w:r w:rsidRPr="000A68F6">
        <w:t>No se omite mencionar que, como parte de las tareas del simulacro de votación, se diseñó una votación controlada</w:t>
      </w:r>
      <w:r>
        <w:t xml:space="preserve"> -Gubernatura Entidad INE 1-</w:t>
      </w:r>
      <w:r w:rsidRPr="000A68F6">
        <w:t>, donde un grupo de funcionarios del INE emitieron su sufragio bajo un esquema de monitoreo por parte de los integrantes del equipo dedicado a la implementación de Voto Electrónico, con la finalidad verificar el correcto funcionamiento del sistema y cómputo de votos.</w:t>
      </w:r>
    </w:p>
    <w:p w:rsidR="005F0E08" w:rsidRDefault="005F0E08" w:rsidP="005F0E08">
      <w:pPr>
        <w:jc w:val="both"/>
      </w:pPr>
      <w:r>
        <w:t xml:space="preserve">Después de la verificación ya mencionada, se publicaron cada una de las elecciones que formaron parte del simulacro de votación </w:t>
      </w:r>
      <w:r w:rsidR="002E6F3C">
        <w:t>electrónica y se generó un reporte de puesta a cero</w:t>
      </w:r>
      <w:r>
        <w:t xml:space="preserve">. En este punto, cabe mencionar que la configuración utilizada definió </w:t>
      </w:r>
      <w:r w:rsidR="000B4BB0">
        <w:t>como fecha</w:t>
      </w:r>
      <w:r w:rsidR="004407F9">
        <w:t xml:space="preserve"> y hora</w:t>
      </w:r>
      <w:r w:rsidR="000B4BB0">
        <w:t xml:space="preserve"> de inicio del periodo de votación </w:t>
      </w:r>
      <w:r>
        <w:t xml:space="preserve">el martes 24 de marzo de 2020, </w:t>
      </w:r>
      <w:r w:rsidR="004407F9">
        <w:t>a las 10:00 horas</w:t>
      </w:r>
      <w:r w:rsidR="00DE1687">
        <w:t xml:space="preserve"> </w:t>
      </w:r>
      <w:r w:rsidR="00DE1687" w:rsidRPr="008E56B9">
        <w:rPr>
          <w:rFonts w:cstheme="minorHAnsi"/>
        </w:rPr>
        <w:t>(</w:t>
      </w:r>
      <w:r w:rsidR="00DE1687">
        <w:rPr>
          <w:rFonts w:cstheme="minorHAnsi"/>
        </w:rPr>
        <w:t xml:space="preserve">UTC-5 </w:t>
      </w:r>
      <w:r w:rsidR="005D0BF2">
        <w:rPr>
          <w:rFonts w:cstheme="minorHAnsi"/>
        </w:rPr>
        <w:t>h</w:t>
      </w:r>
      <w:r w:rsidR="00DE1687" w:rsidRPr="008E56B9">
        <w:rPr>
          <w:rFonts w:cstheme="minorHAnsi"/>
        </w:rPr>
        <w:t xml:space="preserve">ora local </w:t>
      </w:r>
      <w:r w:rsidR="00DE1687">
        <w:rPr>
          <w:rFonts w:cstheme="minorHAnsi"/>
        </w:rPr>
        <w:t>CDMX</w:t>
      </w:r>
      <w:r w:rsidR="00DE1687">
        <w:t>)</w:t>
      </w:r>
      <w:r w:rsidR="004407F9">
        <w:t xml:space="preserve">, </w:t>
      </w:r>
      <w:r>
        <w:t>a partir de l</w:t>
      </w:r>
      <w:r w:rsidR="000B4BB0">
        <w:t>a</w:t>
      </w:r>
      <w:r>
        <w:t xml:space="preserve"> cual, </w:t>
      </w:r>
      <w:r w:rsidR="005D0BF2">
        <w:t xml:space="preserve">las y </w:t>
      </w:r>
      <w:r>
        <w:t xml:space="preserve">los </w:t>
      </w:r>
      <w:r w:rsidR="000B4BB0">
        <w:t xml:space="preserve">participantes </w:t>
      </w:r>
      <w:r>
        <w:t xml:space="preserve">del simulacro pudieron ingresar al </w:t>
      </w:r>
      <w:r w:rsidR="005D0BF2">
        <w:t>s</w:t>
      </w:r>
      <w:r>
        <w:t>istema y emitir su voto.</w:t>
      </w:r>
    </w:p>
    <w:p w:rsidR="00694A72" w:rsidRPr="004F7662" w:rsidRDefault="000B4BB0" w:rsidP="005F0E08">
      <w:pPr>
        <w:jc w:val="both"/>
      </w:pPr>
      <w:r>
        <w:t>Para mayor detalle de las actividades realizadas durante esta fase del simulacro, l</w:t>
      </w:r>
      <w:r w:rsidR="00694A72">
        <w:t xml:space="preserve">a grabación del protocolo de creación de llave criptográfica y apertura del sistema, puede ser consultada en el siguiente enlace: </w:t>
      </w:r>
      <w:hyperlink r:id="rId11" w:history="1">
        <w:r w:rsidR="0084049E" w:rsidRPr="00494E2F">
          <w:rPr>
            <w:rStyle w:val="Hipervnculo"/>
          </w:rPr>
          <w:t>www.votoextranjero.mx/web/vmre/protocolo-apertura-SVEI</w:t>
        </w:r>
      </w:hyperlink>
    </w:p>
    <w:p w:rsidR="005272CD" w:rsidRDefault="005272CD">
      <w:r>
        <w:br w:type="page"/>
      </w:r>
    </w:p>
    <w:p w:rsidR="000C0D14" w:rsidRPr="008E56B9" w:rsidRDefault="005272CD" w:rsidP="000C0D14">
      <w:pPr>
        <w:pStyle w:val="INE"/>
      </w:pPr>
      <w:bookmarkStart w:id="8" w:name="_Toc38129951"/>
      <w:r>
        <w:lastRenderedPageBreak/>
        <w:t>6</w:t>
      </w:r>
      <w:r w:rsidR="000C0D14">
        <w:t>. Ejercicio de voto electrónico por internet</w:t>
      </w:r>
      <w:bookmarkEnd w:id="8"/>
    </w:p>
    <w:p w:rsidR="000C0D14" w:rsidRDefault="000C0D14" w:rsidP="00E141BA">
      <w:pPr>
        <w:jc w:val="both"/>
      </w:pPr>
      <w:r>
        <w:t>A partir del 24 de marzo a las 1</w:t>
      </w:r>
      <w:r w:rsidR="00C36AF6">
        <w:t xml:space="preserve">0:00 </w:t>
      </w:r>
      <w:r>
        <w:t>horas y</w:t>
      </w:r>
      <w:r w:rsidR="00FC2391">
        <w:t>,</w:t>
      </w:r>
      <w:r>
        <w:t xml:space="preserve"> hasta el 27 de marzo</w:t>
      </w:r>
      <w:r w:rsidR="005D0BF2">
        <w:t xml:space="preserve"> de 2020</w:t>
      </w:r>
      <w:r>
        <w:t>, a las 1</w:t>
      </w:r>
      <w:r w:rsidR="005A7446">
        <w:t>0</w:t>
      </w:r>
      <w:r w:rsidR="00C36AF6">
        <w:t>:00</w:t>
      </w:r>
      <w:r>
        <w:t xml:space="preserve"> horas</w:t>
      </w:r>
      <w:r w:rsidR="00DE1687">
        <w:t xml:space="preserve"> </w:t>
      </w:r>
      <w:r w:rsidR="00DE1687" w:rsidRPr="008E56B9">
        <w:rPr>
          <w:rFonts w:cstheme="minorHAnsi"/>
        </w:rPr>
        <w:t>(</w:t>
      </w:r>
      <w:r w:rsidR="00DE1687">
        <w:rPr>
          <w:rFonts w:cstheme="minorHAnsi"/>
        </w:rPr>
        <w:t xml:space="preserve">UTC-5 </w:t>
      </w:r>
      <w:r w:rsidR="005D0BF2">
        <w:rPr>
          <w:rFonts w:cstheme="minorHAnsi"/>
        </w:rPr>
        <w:t>h</w:t>
      </w:r>
      <w:r w:rsidR="00DE1687" w:rsidRPr="008E56B9">
        <w:rPr>
          <w:rFonts w:cstheme="minorHAnsi"/>
        </w:rPr>
        <w:t xml:space="preserve">ora local </w:t>
      </w:r>
      <w:r w:rsidR="00DE1687">
        <w:rPr>
          <w:rFonts w:cstheme="minorHAnsi"/>
        </w:rPr>
        <w:t>CDMX</w:t>
      </w:r>
      <w:r w:rsidR="00DE1687">
        <w:t>)</w:t>
      </w:r>
      <w:r>
        <w:t xml:space="preserve">, el Sistema de Voto Electrónico por Internet se encontró abierto a fin de que </w:t>
      </w:r>
      <w:r w:rsidR="00233200">
        <w:t xml:space="preserve">las y </w:t>
      </w:r>
      <w:r>
        <w:t>los</w:t>
      </w:r>
      <w:r w:rsidR="00233200">
        <w:t xml:space="preserve"> </w:t>
      </w:r>
      <w:r w:rsidR="00534A19">
        <w:t>registrados</w:t>
      </w:r>
      <w:r w:rsidR="00233200">
        <w:t xml:space="preserve"> </w:t>
      </w:r>
      <w:r w:rsidR="00534A19">
        <w:t>en la l</w:t>
      </w:r>
      <w:r>
        <w:t xml:space="preserve">ista </w:t>
      </w:r>
      <w:r w:rsidR="00534A19">
        <w:t>de participantes</w:t>
      </w:r>
      <w:r>
        <w:t xml:space="preserve"> de</w:t>
      </w:r>
      <w:r w:rsidR="00534A19">
        <w:t>l</w:t>
      </w:r>
      <w:r>
        <w:t xml:space="preserve"> simulacro pudieran emitir su voto. </w:t>
      </w:r>
    </w:p>
    <w:p w:rsidR="000C0D14" w:rsidRDefault="000C0D14" w:rsidP="000C0D14">
      <w:pPr>
        <w:jc w:val="both"/>
        <w:rPr>
          <w:rFonts w:cstheme="minorHAnsi"/>
        </w:rPr>
      </w:pPr>
      <w:r>
        <w:t>Cabe señalar que</w:t>
      </w:r>
      <w:r w:rsidR="00FA033C">
        <w:t>,</w:t>
      </w:r>
      <w:r>
        <w:t xml:space="preserve"> para el acceso al </w:t>
      </w:r>
      <w:r w:rsidR="00FA033C">
        <w:rPr>
          <w:rFonts w:cstheme="minorHAnsi"/>
        </w:rPr>
        <w:t>S</w:t>
      </w:r>
      <w:r w:rsidRPr="005011D6">
        <w:rPr>
          <w:rFonts w:cstheme="minorHAnsi"/>
        </w:rPr>
        <w:t>istema</w:t>
      </w:r>
      <w:r>
        <w:rPr>
          <w:rFonts w:cstheme="minorHAnsi"/>
        </w:rPr>
        <w:t xml:space="preserve"> </w:t>
      </w:r>
      <w:r w:rsidRPr="005011D6">
        <w:rPr>
          <w:rFonts w:cstheme="minorHAnsi"/>
        </w:rPr>
        <w:t xml:space="preserve">se instrumentó un esquema de autenticación </w:t>
      </w:r>
      <w:proofErr w:type="spellStart"/>
      <w:r w:rsidRPr="005011D6">
        <w:rPr>
          <w:rFonts w:cstheme="minorHAnsi"/>
        </w:rPr>
        <w:t>multi-factor</w:t>
      </w:r>
      <w:proofErr w:type="spellEnd"/>
      <w:r w:rsidRPr="005011D6">
        <w:rPr>
          <w:rFonts w:cstheme="minorHAnsi"/>
        </w:rPr>
        <w:t>, consistente</w:t>
      </w:r>
      <w:r>
        <w:rPr>
          <w:rFonts w:cstheme="minorHAnsi"/>
        </w:rPr>
        <w:t xml:space="preserve"> en u</w:t>
      </w:r>
      <w:r w:rsidRPr="005011D6">
        <w:rPr>
          <w:rFonts w:cstheme="minorHAnsi"/>
        </w:rPr>
        <w:t xml:space="preserve">n nombre único de </w:t>
      </w:r>
      <w:r w:rsidRPr="00B057FA">
        <w:rPr>
          <w:rFonts w:cstheme="minorHAnsi"/>
          <w:b/>
        </w:rPr>
        <w:t xml:space="preserve">usuario y </w:t>
      </w:r>
      <w:r w:rsidRPr="005011D6">
        <w:rPr>
          <w:rFonts w:cstheme="minorHAnsi"/>
          <w:b/>
        </w:rPr>
        <w:t>contraseña</w:t>
      </w:r>
      <w:r>
        <w:rPr>
          <w:rFonts w:cstheme="minorHAnsi"/>
          <w:b/>
        </w:rPr>
        <w:t>,</w:t>
      </w:r>
      <w:r w:rsidRPr="005011D6">
        <w:rPr>
          <w:rFonts w:cstheme="minorHAnsi"/>
        </w:rPr>
        <w:t xml:space="preserve"> enviad</w:t>
      </w:r>
      <w:r>
        <w:rPr>
          <w:rFonts w:cstheme="minorHAnsi"/>
        </w:rPr>
        <w:t>os</w:t>
      </w:r>
      <w:r w:rsidRPr="005011D6">
        <w:rPr>
          <w:rFonts w:cstheme="minorHAnsi"/>
        </w:rPr>
        <w:t xml:space="preserve"> a través de </w:t>
      </w:r>
      <w:r>
        <w:rPr>
          <w:rFonts w:cstheme="minorHAnsi"/>
        </w:rPr>
        <w:t>la</w:t>
      </w:r>
      <w:r w:rsidR="00FA033C">
        <w:rPr>
          <w:rFonts w:cstheme="minorHAnsi"/>
        </w:rPr>
        <w:t>s</w:t>
      </w:r>
      <w:r>
        <w:rPr>
          <w:rFonts w:cstheme="minorHAnsi"/>
        </w:rPr>
        <w:t xml:space="preserve"> cuenta</w:t>
      </w:r>
      <w:r w:rsidR="00FA033C">
        <w:rPr>
          <w:rFonts w:cstheme="minorHAnsi"/>
        </w:rPr>
        <w:t>s</w:t>
      </w:r>
      <w:r>
        <w:rPr>
          <w:rFonts w:cstheme="minorHAnsi"/>
        </w:rPr>
        <w:t xml:space="preserve"> de correo electrónico</w:t>
      </w:r>
      <w:r w:rsidR="00233200">
        <w:rPr>
          <w:rFonts w:cstheme="minorHAnsi"/>
        </w:rPr>
        <w:t xml:space="preserve"> proporcionada</w:t>
      </w:r>
      <w:r w:rsidR="00FA033C">
        <w:rPr>
          <w:rFonts w:cstheme="minorHAnsi"/>
        </w:rPr>
        <w:t>s</w:t>
      </w:r>
      <w:r w:rsidR="00233200">
        <w:rPr>
          <w:rFonts w:cstheme="minorHAnsi"/>
        </w:rPr>
        <w:t xml:space="preserve"> por las y los participantes</w:t>
      </w:r>
      <w:r>
        <w:rPr>
          <w:rFonts w:cstheme="minorHAnsi"/>
        </w:rPr>
        <w:t xml:space="preserve">; así como </w:t>
      </w:r>
      <w:r>
        <w:rPr>
          <w:rFonts w:cstheme="minorHAnsi"/>
          <w:b/>
        </w:rPr>
        <w:t>un</w:t>
      </w:r>
      <w:r w:rsidRPr="005011D6">
        <w:rPr>
          <w:rFonts w:cstheme="minorHAnsi"/>
        </w:rPr>
        <w:t xml:space="preserve"> </w:t>
      </w:r>
      <w:r w:rsidRPr="005011D6">
        <w:rPr>
          <w:rFonts w:cstheme="minorHAnsi"/>
          <w:b/>
        </w:rPr>
        <w:t>código de un solo uso</w:t>
      </w:r>
      <w:r w:rsidRPr="005011D6">
        <w:rPr>
          <w:rFonts w:cstheme="minorHAnsi"/>
        </w:rPr>
        <w:t xml:space="preserve">, para lo cual </w:t>
      </w:r>
      <w:r w:rsidR="005D0BF2">
        <w:rPr>
          <w:rFonts w:cstheme="minorHAnsi"/>
        </w:rPr>
        <w:t xml:space="preserve">las y los </w:t>
      </w:r>
      <w:r w:rsidRPr="005011D6">
        <w:rPr>
          <w:rFonts w:cstheme="minorHAnsi"/>
        </w:rPr>
        <w:t>votante</w:t>
      </w:r>
      <w:r w:rsidR="005D0BF2">
        <w:rPr>
          <w:rFonts w:cstheme="minorHAnsi"/>
        </w:rPr>
        <w:t>s</w:t>
      </w:r>
      <w:r w:rsidRPr="005011D6">
        <w:rPr>
          <w:rFonts w:cstheme="minorHAnsi"/>
        </w:rPr>
        <w:t xml:space="preserve"> pud</w:t>
      </w:r>
      <w:r w:rsidR="005D0BF2">
        <w:rPr>
          <w:rFonts w:cstheme="minorHAnsi"/>
        </w:rPr>
        <w:t>ieron</w:t>
      </w:r>
      <w:r w:rsidRPr="005011D6">
        <w:rPr>
          <w:rFonts w:cstheme="minorHAnsi"/>
        </w:rPr>
        <w:t xml:space="preserve"> optar entre el uso de la aplicación </w:t>
      </w:r>
      <w:r w:rsidRPr="005011D6">
        <w:rPr>
          <w:rFonts w:cstheme="minorHAnsi"/>
          <w:i/>
        </w:rPr>
        <w:t xml:space="preserve">Google </w:t>
      </w:r>
      <w:proofErr w:type="spellStart"/>
      <w:r w:rsidRPr="005011D6">
        <w:rPr>
          <w:rFonts w:cstheme="minorHAnsi"/>
          <w:i/>
        </w:rPr>
        <w:t>Authenticator</w:t>
      </w:r>
      <w:proofErr w:type="spellEnd"/>
      <w:r w:rsidRPr="005011D6">
        <w:rPr>
          <w:rFonts w:cstheme="minorHAnsi"/>
        </w:rPr>
        <w:t xml:space="preserve"> o la recepción de dicho código a través de un mensaje SMS enviado a</w:t>
      </w:r>
      <w:r w:rsidR="005D0BF2">
        <w:rPr>
          <w:rFonts w:cstheme="minorHAnsi"/>
        </w:rPr>
        <w:t xml:space="preserve"> su</w:t>
      </w:r>
      <w:r w:rsidRPr="005011D6">
        <w:rPr>
          <w:rFonts w:cstheme="minorHAnsi"/>
        </w:rPr>
        <w:t xml:space="preserve"> teléfono celular</w:t>
      </w:r>
      <w:r w:rsidR="00B01D80">
        <w:rPr>
          <w:rFonts w:cstheme="minorHAnsi"/>
        </w:rPr>
        <w:t xml:space="preserve"> -</w:t>
      </w:r>
      <w:r w:rsidR="00B01D80">
        <w:t xml:space="preserve">en total </w:t>
      </w:r>
      <w:r w:rsidR="00B01D80" w:rsidRPr="00210853">
        <w:t xml:space="preserve">se </w:t>
      </w:r>
      <w:r w:rsidR="00B01D80" w:rsidRPr="00704BAF">
        <w:rPr>
          <w:b/>
        </w:rPr>
        <w:t>enviaron 390 mensajes SMS</w:t>
      </w:r>
      <w:r w:rsidR="00B01D80" w:rsidRPr="005D0BF2">
        <w:rPr>
          <w:bCs/>
        </w:rPr>
        <w:t>-.</w:t>
      </w:r>
    </w:p>
    <w:p w:rsidR="000C0D14" w:rsidRDefault="00B057FA" w:rsidP="000C0D14">
      <w:pPr>
        <w:jc w:val="both"/>
      </w:pPr>
      <w:r>
        <w:t>Una vez dentro del sistema, las y los ciudadanos observaban la elección a la q</w:t>
      </w:r>
      <w:r w:rsidR="009D1C56">
        <w:t xml:space="preserve">ue tenían derecho a participar </w:t>
      </w:r>
      <w:r w:rsidR="00F9579A">
        <w:t>y</w:t>
      </w:r>
      <w:r w:rsidR="009D1C56">
        <w:t>,</w:t>
      </w:r>
      <w:r w:rsidR="00F9579A">
        <w:t xml:space="preserve"> posteriormente</w:t>
      </w:r>
      <w:r>
        <w:t xml:space="preserve">, se mostraba la boleta electoral </w:t>
      </w:r>
      <w:r w:rsidR="009D1C56">
        <w:t>electrónica</w:t>
      </w:r>
      <w:r>
        <w:t>.</w:t>
      </w:r>
    </w:p>
    <w:p w:rsidR="00B057FA" w:rsidRDefault="00534A19" w:rsidP="00B057FA">
      <w:pPr>
        <w:spacing w:line="240" w:lineRule="auto"/>
        <w:jc w:val="both"/>
        <w:rPr>
          <w:rFonts w:ascii="Calibri" w:eastAsia="Calibri" w:hAnsi="Calibri" w:cs="Calibri"/>
        </w:rPr>
      </w:pPr>
      <w:r>
        <w:t>Es así que</w:t>
      </w:r>
      <w:r w:rsidR="00F9579A">
        <w:t>,</w:t>
      </w:r>
      <w:r>
        <w:t xml:space="preserve"> de la l</w:t>
      </w:r>
      <w:r w:rsidR="00B057FA">
        <w:t xml:space="preserve">ista </w:t>
      </w:r>
      <w:r>
        <w:t>de participantes</w:t>
      </w:r>
      <w:r w:rsidR="00B057FA">
        <w:t xml:space="preserve"> de</w:t>
      </w:r>
      <w:r>
        <w:t>l</w:t>
      </w:r>
      <w:r w:rsidR="00B057FA">
        <w:t xml:space="preserve"> simulacro que integró 1,009 </w:t>
      </w:r>
      <w:r w:rsidR="00482790">
        <w:t>registros</w:t>
      </w:r>
      <w:r w:rsidR="00B057FA">
        <w:t xml:space="preserve">, un total de </w:t>
      </w:r>
      <w:r w:rsidR="00B057FA" w:rsidRPr="001F7375">
        <w:rPr>
          <w:b/>
        </w:rPr>
        <w:t xml:space="preserve">683 emitieron su </w:t>
      </w:r>
      <w:r w:rsidR="00482790" w:rsidRPr="001F7375">
        <w:rPr>
          <w:b/>
        </w:rPr>
        <w:t>sufragio</w:t>
      </w:r>
      <w:r w:rsidR="00482790">
        <w:t xml:space="preserve"> </w:t>
      </w:r>
      <w:r w:rsidR="00B057FA">
        <w:t xml:space="preserve">a través del Sistema de Voto Electrónico por Internet, representando una </w:t>
      </w:r>
      <w:r w:rsidR="00B057FA" w:rsidRPr="00B23FFE">
        <w:rPr>
          <w:b/>
        </w:rPr>
        <w:t xml:space="preserve">participación del 67.69% </w:t>
      </w:r>
      <w:r>
        <w:t>respecto de dicha l</w:t>
      </w:r>
      <w:r w:rsidR="00B057FA">
        <w:t xml:space="preserve">ista </w:t>
      </w:r>
      <w:r>
        <w:t>de participantes</w:t>
      </w:r>
      <w:r w:rsidR="00B057FA">
        <w:t>, tal como se muestra en la siguiente tabla</w:t>
      </w:r>
      <w:r w:rsidR="00B057FA" w:rsidRPr="0050AB6A">
        <w:rPr>
          <w:rFonts w:ascii="Calibri" w:eastAsia="Calibri" w:hAnsi="Calibri" w:cs="Calibri"/>
        </w:rPr>
        <w:t>.</w:t>
      </w:r>
    </w:p>
    <w:p w:rsidR="00B057FA" w:rsidRPr="004D2FEC" w:rsidRDefault="00B057FA" w:rsidP="00B057FA">
      <w:pPr>
        <w:spacing w:line="24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05"/>
        <w:gridCol w:w="1815"/>
        <w:gridCol w:w="1804"/>
        <w:gridCol w:w="1701"/>
        <w:gridCol w:w="1603"/>
      </w:tblGrid>
      <w:tr w:rsidR="00B057FA" w:rsidRPr="004D2FEC" w:rsidTr="009575D0">
        <w:trPr>
          <w:jc w:val="center"/>
        </w:trPr>
        <w:tc>
          <w:tcPr>
            <w:tcW w:w="1905" w:type="dxa"/>
            <w:shd w:val="clear" w:color="auto" w:fill="D5007F"/>
            <w:vAlign w:val="center"/>
          </w:tcPr>
          <w:p w:rsidR="00B057FA" w:rsidRPr="004D2FEC" w:rsidRDefault="00B057FA" w:rsidP="00534A1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Ciudadan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as (os)</w:t>
            </w: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registrad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</w:t>
            </w: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(os)</w:t>
            </w:r>
            <w:r w:rsidR="00534A1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en la lista de participantes</w:t>
            </w:r>
          </w:p>
        </w:tc>
        <w:tc>
          <w:tcPr>
            <w:tcW w:w="1815" w:type="dxa"/>
            <w:shd w:val="clear" w:color="auto" w:fill="D5007F"/>
            <w:vAlign w:val="center"/>
          </w:tcPr>
          <w:p w:rsidR="00B057FA" w:rsidRPr="004D2FEC" w:rsidRDefault="00B057FA" w:rsidP="009575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Ciudadan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</w:t>
            </w: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(os)</w:t>
            </w: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que emitieron su voto</w:t>
            </w:r>
          </w:p>
        </w:tc>
        <w:tc>
          <w:tcPr>
            <w:tcW w:w="1804" w:type="dxa"/>
            <w:shd w:val="clear" w:color="auto" w:fill="D5007F"/>
            <w:vAlign w:val="center"/>
          </w:tcPr>
          <w:p w:rsidR="00B057FA" w:rsidRPr="004D2FEC" w:rsidRDefault="00B057FA" w:rsidP="009575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Ciudadan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</w:t>
            </w: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(os)</w:t>
            </w: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que no participaron</w:t>
            </w:r>
          </w:p>
        </w:tc>
        <w:tc>
          <w:tcPr>
            <w:tcW w:w="1701" w:type="dxa"/>
            <w:shd w:val="clear" w:color="auto" w:fill="D5007F"/>
            <w:vAlign w:val="center"/>
          </w:tcPr>
          <w:p w:rsidR="00B057FA" w:rsidRPr="004D2FEC" w:rsidRDefault="00B057FA" w:rsidP="009575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Porcentaje de participación ciudadana</w:t>
            </w:r>
          </w:p>
        </w:tc>
        <w:tc>
          <w:tcPr>
            <w:tcW w:w="1603" w:type="dxa"/>
            <w:shd w:val="clear" w:color="auto" w:fill="D5007F"/>
            <w:vAlign w:val="center"/>
          </w:tcPr>
          <w:p w:rsidR="00B057FA" w:rsidRPr="004D2FEC" w:rsidRDefault="00B057FA" w:rsidP="009575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Porcentaje de ciudadan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</w:t>
            </w: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(os)</w:t>
            </w:r>
            <w:r w:rsidRPr="004D2FE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que no participaron</w:t>
            </w:r>
          </w:p>
        </w:tc>
      </w:tr>
      <w:tr w:rsidR="00B057FA" w:rsidRPr="004D2FEC" w:rsidTr="009575D0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7FA" w:rsidRPr="005C251B" w:rsidRDefault="00B057FA" w:rsidP="009575D0">
            <w:pPr>
              <w:jc w:val="center"/>
              <w:rPr>
                <w:rFonts w:asciiTheme="minorHAnsi" w:hAnsiTheme="minorHAnsi" w:cstheme="minorBidi"/>
              </w:rPr>
            </w:pPr>
            <w:r w:rsidRPr="00D841EA">
              <w:rPr>
                <w:rFonts w:ascii="Calibri" w:hAnsi="Calibri"/>
              </w:rPr>
              <w:t>1</w:t>
            </w:r>
            <w:r w:rsidR="005C729A">
              <w:rPr>
                <w:rFonts w:ascii="Calibri" w:hAnsi="Calibri"/>
              </w:rPr>
              <w:t>,</w:t>
            </w:r>
            <w:r w:rsidRPr="00D841EA">
              <w:rPr>
                <w:rFonts w:ascii="Calibri" w:hAnsi="Calibri"/>
              </w:rPr>
              <w:t>009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7FA" w:rsidRPr="001F7375" w:rsidRDefault="00B057FA" w:rsidP="009575D0">
            <w:pPr>
              <w:jc w:val="center"/>
              <w:rPr>
                <w:rFonts w:asciiTheme="minorHAnsi" w:hAnsiTheme="minorHAnsi" w:cstheme="minorBidi"/>
              </w:rPr>
            </w:pPr>
            <w:r w:rsidRPr="001F7375">
              <w:rPr>
                <w:rFonts w:ascii="Calibri" w:hAnsi="Calibri"/>
              </w:rPr>
              <w:t>683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7FA" w:rsidRPr="001F7375" w:rsidRDefault="00B057FA" w:rsidP="009575D0">
            <w:pPr>
              <w:jc w:val="center"/>
              <w:rPr>
                <w:rFonts w:asciiTheme="minorHAnsi" w:hAnsiTheme="minorHAnsi" w:cstheme="minorBidi"/>
              </w:rPr>
            </w:pPr>
            <w:r w:rsidRPr="001F7375">
              <w:rPr>
                <w:rFonts w:ascii="Calibri" w:hAnsi="Calibri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057FA" w:rsidRPr="001F7375" w:rsidRDefault="005C729A" w:rsidP="009575D0">
            <w:pPr>
              <w:jc w:val="center"/>
              <w:rPr>
                <w:rFonts w:asciiTheme="minorHAnsi" w:hAnsiTheme="minorHAnsi" w:cstheme="minorBidi"/>
              </w:rPr>
            </w:pPr>
            <w:r w:rsidRPr="001F7375">
              <w:rPr>
                <w:rFonts w:ascii="Calibri" w:hAnsi="Calibri"/>
              </w:rPr>
              <w:t>67.69</w:t>
            </w:r>
            <w:r w:rsidR="00B057FA" w:rsidRPr="001F7375">
              <w:rPr>
                <w:rFonts w:ascii="Calibri" w:hAnsi="Calibri"/>
              </w:rPr>
              <w:t>%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7FA" w:rsidRPr="001F7375" w:rsidRDefault="00B057FA" w:rsidP="005C729A">
            <w:pPr>
              <w:jc w:val="center"/>
              <w:rPr>
                <w:rFonts w:asciiTheme="minorHAnsi" w:hAnsiTheme="minorHAnsi" w:cstheme="minorBidi"/>
              </w:rPr>
            </w:pPr>
            <w:r w:rsidRPr="001F7375">
              <w:rPr>
                <w:rFonts w:ascii="Calibri" w:hAnsi="Calibri"/>
              </w:rPr>
              <w:t>32.3</w:t>
            </w:r>
            <w:r w:rsidR="005C729A" w:rsidRPr="001F7375">
              <w:rPr>
                <w:rFonts w:ascii="Calibri" w:hAnsi="Calibri"/>
              </w:rPr>
              <w:t>1</w:t>
            </w:r>
            <w:r w:rsidRPr="001F7375">
              <w:rPr>
                <w:rFonts w:ascii="Calibri" w:hAnsi="Calibri"/>
              </w:rPr>
              <w:t>%</w:t>
            </w:r>
          </w:p>
        </w:tc>
      </w:tr>
    </w:tbl>
    <w:p w:rsidR="00B057FA" w:rsidRDefault="00B057FA" w:rsidP="00B057FA">
      <w:pPr>
        <w:spacing w:line="240" w:lineRule="auto"/>
        <w:jc w:val="center"/>
      </w:pPr>
    </w:p>
    <w:p w:rsidR="00B057FA" w:rsidRDefault="008C2215" w:rsidP="00B057FA">
      <w:pPr>
        <w:spacing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6C01ED00" wp14:editId="52CDCF7B">
            <wp:extent cx="3819906" cy="2400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rosoftTeams-ima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344" cy="24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7FA" w:rsidRDefault="00B057FA" w:rsidP="00B057FA">
      <w:pPr>
        <w:spacing w:line="240" w:lineRule="auto"/>
        <w:jc w:val="both"/>
      </w:pPr>
    </w:p>
    <w:p w:rsidR="00B057FA" w:rsidRDefault="0009627B" w:rsidP="00B057FA">
      <w:pPr>
        <w:spacing w:line="240" w:lineRule="auto"/>
        <w:jc w:val="both"/>
      </w:pPr>
      <w:r>
        <w:lastRenderedPageBreak/>
        <w:t>Es importante mencionar</w:t>
      </w:r>
      <w:r w:rsidR="00DE6A0D">
        <w:t xml:space="preserve"> </w:t>
      </w:r>
      <w:r w:rsidR="00B057FA">
        <w:t>que, no obstante</w:t>
      </w:r>
      <w:r w:rsidR="00534A19">
        <w:t>,</w:t>
      </w:r>
      <w:r w:rsidR="00FC2391">
        <w:t xml:space="preserve"> </w:t>
      </w:r>
      <w:r>
        <w:t xml:space="preserve">para </w:t>
      </w:r>
      <w:r w:rsidR="00B057FA">
        <w:t xml:space="preserve">el </w:t>
      </w:r>
      <w:r w:rsidR="00225C5D">
        <w:t>s</w:t>
      </w:r>
      <w:r w:rsidR="00B057FA">
        <w:t xml:space="preserve">imulacro de </w:t>
      </w:r>
      <w:r>
        <w:t>v</w:t>
      </w:r>
      <w:r w:rsidR="00B057FA">
        <w:t xml:space="preserve">otación </w:t>
      </w:r>
      <w:r>
        <w:t xml:space="preserve">electrónica </w:t>
      </w:r>
      <w:r w:rsidR="00B057FA">
        <w:t>2020</w:t>
      </w:r>
      <w:r>
        <w:t xml:space="preserve"> se registraron</w:t>
      </w:r>
      <w:r w:rsidR="00B057FA">
        <w:t xml:space="preserve"> 1,009 </w:t>
      </w:r>
      <w:r>
        <w:t xml:space="preserve">personas, </w:t>
      </w:r>
      <w:r w:rsidR="00B057FA">
        <w:t xml:space="preserve">considerando que para el estado de Guerrero se llevaron a cabo dos elecciones (Gubernatura y Diputación Migrante), el número de votos esperados para el </w:t>
      </w:r>
      <w:r w:rsidR="00225C5D">
        <w:t>s</w:t>
      </w:r>
      <w:r w:rsidR="00B057FA">
        <w:t xml:space="preserve">imulacro de </w:t>
      </w:r>
      <w:r w:rsidR="00DC120C">
        <w:t>v</w:t>
      </w:r>
      <w:r w:rsidR="00B057FA">
        <w:t xml:space="preserve">otación </w:t>
      </w:r>
      <w:r w:rsidR="00DC120C">
        <w:t>fue</w:t>
      </w:r>
      <w:r w:rsidR="00B057FA">
        <w:t xml:space="preserve"> de </w:t>
      </w:r>
      <w:r w:rsidR="00B057FA" w:rsidRPr="008D62E8">
        <w:t>1,104 votos.</w:t>
      </w:r>
      <w:r w:rsidR="00B057FA">
        <w:t xml:space="preserve"> </w:t>
      </w:r>
    </w:p>
    <w:p w:rsidR="00B057FA" w:rsidRDefault="00B057FA" w:rsidP="00B057FA">
      <w:pPr>
        <w:spacing w:line="240" w:lineRule="auto"/>
        <w:jc w:val="both"/>
      </w:pPr>
      <w:r>
        <w:t>A continuación, se muestra información referente a la participación, por entidad, en el simulacro de votación por internet.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840"/>
        <w:gridCol w:w="1700"/>
        <w:gridCol w:w="1135"/>
        <w:gridCol w:w="1132"/>
        <w:gridCol w:w="1559"/>
        <w:gridCol w:w="1462"/>
      </w:tblGrid>
      <w:tr w:rsidR="00B057FA" w:rsidRPr="000B3E09" w:rsidTr="009575D0">
        <w:trPr>
          <w:tblHeader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007F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B3E09" w:rsidDel="00C969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</w:t>
            </w:r>
            <w:r w:rsidDel="00C969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lección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shd w:val="clear" w:color="auto" w:fill="D5007F"/>
            <w:vAlign w:val="center"/>
          </w:tcPr>
          <w:p w:rsidR="00B057FA" w:rsidRPr="000B3E09" w:rsidRDefault="00B057FA" w:rsidP="00534A1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3657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Votos esperados de acuerdo con la </w:t>
            </w:r>
            <w:r w:rsidR="00534A1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lista de participantes</w:t>
            </w:r>
          </w:p>
        </w:tc>
        <w:tc>
          <w:tcPr>
            <w:tcW w:w="643" w:type="pct"/>
            <w:shd w:val="clear" w:color="auto" w:fill="D5007F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057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Votos emitidos</w:t>
            </w:r>
          </w:p>
        </w:tc>
        <w:tc>
          <w:tcPr>
            <w:tcW w:w="641" w:type="pct"/>
            <w:shd w:val="clear" w:color="auto" w:fill="D5007F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057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Votos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no </w:t>
            </w:r>
            <w:r w:rsidRPr="000E057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emitidos</w:t>
            </w:r>
          </w:p>
        </w:tc>
        <w:tc>
          <w:tcPr>
            <w:tcW w:w="883" w:type="pct"/>
            <w:shd w:val="clear" w:color="auto" w:fill="D5007F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057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Porcentaje de votos emitidos</w:t>
            </w:r>
          </w:p>
        </w:tc>
        <w:tc>
          <w:tcPr>
            <w:tcW w:w="828" w:type="pct"/>
            <w:shd w:val="clear" w:color="auto" w:fill="D5007F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057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Porcentaje de votos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no</w:t>
            </w:r>
            <w:r w:rsidRPr="000E057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emitidos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4219EF">
              <w:rPr>
                <w:rFonts w:ascii="Calibri" w:hAnsi="Calibri"/>
                <w:color w:val="000000"/>
              </w:rPr>
              <w:t>Gubernatura de Baja California Sur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 w:cstheme="minorBidi"/>
              </w:rPr>
            </w:pPr>
            <w:r w:rsidRPr="000B3E09">
              <w:rPr>
                <w:rFonts w:asciiTheme="minorHAnsi" w:hAnsiTheme="minorHAnsi" w:cstheme="minorBidi"/>
              </w:rPr>
              <w:t>81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 w:cstheme="minorBidi"/>
              </w:rPr>
            </w:pPr>
            <w:r w:rsidRPr="000B3E09">
              <w:rPr>
                <w:rFonts w:asciiTheme="minorHAnsi" w:hAnsiTheme="minorHAnsi" w:cstheme="minorBidi"/>
              </w:rPr>
              <w:t>52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 w:cstheme="minorBidi"/>
              </w:rPr>
            </w:pPr>
            <w:r w:rsidRPr="000B3E09">
              <w:rPr>
                <w:rFonts w:asciiTheme="minorHAnsi" w:hAnsiTheme="minorHAnsi" w:cstheme="minorBidi"/>
              </w:rPr>
              <w:t>29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 w:cstheme="minorBidi"/>
              </w:rPr>
            </w:pPr>
            <w:r w:rsidRPr="000B3E09">
              <w:rPr>
                <w:rFonts w:asciiTheme="minorHAnsi" w:hAnsiTheme="minorHAnsi" w:cstheme="minorBidi"/>
              </w:rPr>
              <w:t>64.</w:t>
            </w:r>
            <w:r w:rsidR="005C729A">
              <w:rPr>
                <w:rFonts w:asciiTheme="minorHAnsi" w:hAnsiTheme="minorHAnsi" w:cstheme="minorBidi"/>
              </w:rPr>
              <w:t>20</w:t>
            </w:r>
            <w:r w:rsidRPr="000B3E09">
              <w:rPr>
                <w:rFonts w:asciiTheme="minorHAnsi" w:hAnsiTheme="minorHAnsi" w:cstheme="minorBidi"/>
              </w:rPr>
              <w:t>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 w:cstheme="minorBidi"/>
              </w:rPr>
            </w:pPr>
            <w:r w:rsidRPr="000B3E09">
              <w:rPr>
                <w:rFonts w:asciiTheme="minorHAnsi" w:hAnsiTheme="minorHAnsi" w:cstheme="minorBidi"/>
              </w:rPr>
              <w:t>35.80%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Gubernatura de Chihuahua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79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49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30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62.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02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37.97%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Gubernatura de Colima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92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62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30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67.39%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32.6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1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Gubernatura de Guerrero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95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52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43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54.7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4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4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5.26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Diputación Migrante de Guerrero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95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53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42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55.7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9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44.21%</w:t>
            </w:r>
          </w:p>
        </w:tc>
      </w:tr>
      <w:tr w:rsidR="00B057FA" w:rsidRPr="000B3E09" w:rsidTr="003F4693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Diputación de RP de Jalisco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79</w:t>
            </w:r>
          </w:p>
        </w:tc>
        <w:tc>
          <w:tcPr>
            <w:tcW w:w="643" w:type="pct"/>
            <w:vAlign w:val="center"/>
          </w:tcPr>
          <w:p w:rsidR="00B057FA" w:rsidRPr="006608BA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6608BA">
              <w:rPr>
                <w:rFonts w:asciiTheme="minorHAnsi" w:eastAsia="Times New Roman" w:hAnsiTheme="minorHAnsi" w:cs="Times New Roman"/>
                <w:color w:val="000000"/>
                <w:kern w:val="24"/>
              </w:rPr>
              <w:t>5</w:t>
            </w:r>
            <w:r w:rsidR="007E5E1A" w:rsidRPr="006608BA">
              <w:rPr>
                <w:rFonts w:asciiTheme="minorHAnsi" w:eastAsia="Times New Roman" w:hAnsiTheme="minorHAnsi" w:cs="Times New Roman"/>
                <w:color w:val="000000"/>
                <w:kern w:val="24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6608BA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6608BA">
              <w:rPr>
                <w:rFonts w:ascii="Calibri" w:hAnsi="Calibri"/>
              </w:rPr>
              <w:t>2</w:t>
            </w:r>
            <w:r w:rsidR="007E5E1A" w:rsidRPr="006608BA">
              <w:rPr>
                <w:rFonts w:ascii="Calibri" w:hAnsi="Calibri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057FA" w:rsidRPr="006608BA" w:rsidRDefault="00840865" w:rsidP="005C729A">
            <w:pPr>
              <w:jc w:val="center"/>
              <w:rPr>
                <w:rFonts w:asciiTheme="minorHAnsi" w:hAnsiTheme="minorHAnsi"/>
              </w:rPr>
            </w:pPr>
            <w:r w:rsidRPr="006608BA">
              <w:rPr>
                <w:rFonts w:ascii="Calibri" w:hAnsi="Calibri"/>
              </w:rPr>
              <w:t>70.8</w:t>
            </w:r>
            <w:r w:rsidR="00585F58" w:rsidRPr="006608BA">
              <w:rPr>
                <w:rFonts w:ascii="Calibri" w:hAnsi="Calibri"/>
              </w:rPr>
              <w:t>9</w:t>
            </w:r>
            <w:r w:rsidRPr="006608BA">
              <w:rPr>
                <w:rFonts w:ascii="Calibri" w:hAnsi="Calibri"/>
              </w:rPr>
              <w:t>%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7FA" w:rsidRPr="006608BA" w:rsidRDefault="00840865" w:rsidP="005C729A">
            <w:pPr>
              <w:jc w:val="center"/>
              <w:rPr>
                <w:rFonts w:asciiTheme="minorHAnsi" w:hAnsiTheme="minorHAnsi"/>
              </w:rPr>
            </w:pPr>
            <w:r w:rsidRPr="006608BA">
              <w:rPr>
                <w:rFonts w:ascii="Calibri" w:hAnsi="Calibri"/>
              </w:rPr>
              <w:t>29.11%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Gubernatura de Michoacán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126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93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33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73.8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1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26.19%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Gubernatura de Nayarit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89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48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41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53.93%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46.0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7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Gubernatura de Querétaro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130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100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30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76.92%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23.0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8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Gubernatura de San Luís Potosí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104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70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34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67.3</w:t>
            </w:r>
            <w:r w:rsidR="005C729A">
              <w:rPr>
                <w:rFonts w:asciiTheme="minorHAnsi" w:eastAsia="Times New Roman" w:hAnsiTheme="minorHAnsi" w:cs="Times New Roman"/>
                <w:color w:val="000000"/>
                <w:kern w:val="24"/>
              </w:rPr>
              <w:t>1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32.69%</w:t>
            </w:r>
          </w:p>
        </w:tc>
      </w:tr>
      <w:tr w:rsidR="00B057FA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57FA" w:rsidRPr="005911AB" w:rsidRDefault="00B057FA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4219EF">
              <w:rPr>
                <w:rFonts w:ascii="Calibri" w:hAnsi="Calibri"/>
                <w:color w:val="000000"/>
              </w:rPr>
              <w:t>Gubernatura de Zacatecas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89</w:t>
            </w:r>
          </w:p>
        </w:tc>
        <w:tc>
          <w:tcPr>
            <w:tcW w:w="643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55</w:t>
            </w:r>
          </w:p>
        </w:tc>
        <w:tc>
          <w:tcPr>
            <w:tcW w:w="641" w:type="pct"/>
            <w:vAlign w:val="center"/>
          </w:tcPr>
          <w:p w:rsidR="00B057FA" w:rsidRPr="000B3E09" w:rsidRDefault="00B057FA" w:rsidP="009575D0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34</w:t>
            </w:r>
          </w:p>
        </w:tc>
        <w:tc>
          <w:tcPr>
            <w:tcW w:w="883" w:type="pct"/>
            <w:vAlign w:val="center"/>
          </w:tcPr>
          <w:p w:rsidR="00B057FA" w:rsidRPr="000B3E09" w:rsidRDefault="00B057FA" w:rsidP="002859C9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61.8</w:t>
            </w:r>
            <w:r w:rsidR="002859C9">
              <w:rPr>
                <w:rFonts w:asciiTheme="minorHAnsi" w:eastAsia="Times New Roman" w:hAnsiTheme="minorHAnsi" w:cs="Times New Roman"/>
                <w:color w:val="000000"/>
                <w:kern w:val="24"/>
              </w:rPr>
              <w:t>0</w:t>
            </w: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%</w:t>
            </w:r>
          </w:p>
        </w:tc>
        <w:tc>
          <w:tcPr>
            <w:tcW w:w="828" w:type="pct"/>
            <w:vAlign w:val="center"/>
          </w:tcPr>
          <w:p w:rsidR="00B057FA" w:rsidRPr="000B3E09" w:rsidRDefault="00B057FA" w:rsidP="005C729A">
            <w:pPr>
              <w:jc w:val="center"/>
              <w:rPr>
                <w:rFonts w:asciiTheme="minorHAnsi" w:hAnsiTheme="minorHAnsi"/>
              </w:rPr>
            </w:pPr>
            <w:r w:rsidRPr="000B3E09">
              <w:rPr>
                <w:rFonts w:asciiTheme="minorHAnsi" w:eastAsia="Times New Roman" w:hAnsiTheme="minorHAnsi" w:cs="Times New Roman"/>
                <w:color w:val="000000"/>
                <w:kern w:val="24"/>
              </w:rPr>
              <w:t>38.20%</w:t>
            </w:r>
          </w:p>
        </w:tc>
      </w:tr>
      <w:tr w:rsidR="008946B1" w:rsidRPr="000B3E09" w:rsidTr="009575D0">
        <w:tc>
          <w:tcPr>
            <w:tcW w:w="1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46B1" w:rsidRPr="00675B8B" w:rsidRDefault="008946B1" w:rsidP="009575D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75B8B">
              <w:rPr>
                <w:rFonts w:asciiTheme="minorHAnsi" w:hAnsiTheme="minorHAnsi"/>
                <w:color w:val="000000"/>
              </w:rPr>
              <w:t>Gubernatura Entidad INE 1</w:t>
            </w:r>
          </w:p>
        </w:tc>
        <w:tc>
          <w:tcPr>
            <w:tcW w:w="963" w:type="pct"/>
            <w:tcBorders>
              <w:left w:val="single" w:sz="4" w:space="0" w:color="000000" w:themeColor="text1"/>
            </w:tcBorders>
            <w:vAlign w:val="center"/>
          </w:tcPr>
          <w:p w:rsidR="008946B1" w:rsidRPr="00675B8B" w:rsidRDefault="008946B1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290933">
              <w:rPr>
                <w:rFonts w:asciiTheme="minorHAnsi" w:eastAsia="Times New Roman" w:hAnsiTheme="minorHAnsi" w:cs="Times New Roman"/>
                <w:color w:val="000000"/>
                <w:kern w:val="24"/>
              </w:rPr>
              <w:t>45</w:t>
            </w:r>
          </w:p>
        </w:tc>
        <w:tc>
          <w:tcPr>
            <w:tcW w:w="643" w:type="pct"/>
            <w:vAlign w:val="center"/>
          </w:tcPr>
          <w:p w:rsidR="008946B1" w:rsidRPr="00675B8B" w:rsidRDefault="008946B1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290933">
              <w:rPr>
                <w:rFonts w:asciiTheme="minorHAnsi" w:eastAsia="Times New Roman" w:hAnsiTheme="minorHAnsi" w:cs="Times New Roman"/>
                <w:color w:val="000000"/>
                <w:kern w:val="24"/>
              </w:rPr>
              <w:t>45</w:t>
            </w:r>
          </w:p>
        </w:tc>
        <w:tc>
          <w:tcPr>
            <w:tcW w:w="641" w:type="pct"/>
            <w:vAlign w:val="center"/>
          </w:tcPr>
          <w:p w:rsidR="008946B1" w:rsidRPr="00675B8B" w:rsidRDefault="008946B1" w:rsidP="009575D0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290933">
              <w:rPr>
                <w:rFonts w:asciiTheme="minorHAnsi" w:eastAsia="Times New Roman" w:hAnsiTheme="minorHAnsi" w:cs="Times New Roman"/>
                <w:color w:val="000000"/>
                <w:kern w:val="24"/>
              </w:rPr>
              <w:t>0</w:t>
            </w:r>
          </w:p>
        </w:tc>
        <w:tc>
          <w:tcPr>
            <w:tcW w:w="883" w:type="pct"/>
            <w:vAlign w:val="center"/>
          </w:tcPr>
          <w:p w:rsidR="008946B1" w:rsidRPr="00675B8B" w:rsidRDefault="008946B1" w:rsidP="002859C9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290933">
              <w:rPr>
                <w:rFonts w:asciiTheme="minorHAnsi" w:eastAsia="Times New Roman" w:hAnsiTheme="minorHAnsi" w:cs="Times New Roman"/>
                <w:color w:val="000000"/>
                <w:kern w:val="24"/>
              </w:rPr>
              <w:t>100%</w:t>
            </w:r>
          </w:p>
        </w:tc>
        <w:tc>
          <w:tcPr>
            <w:tcW w:w="828" w:type="pct"/>
            <w:vAlign w:val="center"/>
          </w:tcPr>
          <w:p w:rsidR="008946B1" w:rsidRPr="00675B8B" w:rsidRDefault="008946B1" w:rsidP="005C729A">
            <w:pPr>
              <w:jc w:val="center"/>
              <w:rPr>
                <w:rFonts w:asciiTheme="minorHAnsi" w:eastAsia="Times New Roman" w:hAnsiTheme="minorHAnsi" w:cs="Times New Roman"/>
                <w:color w:val="000000"/>
                <w:kern w:val="24"/>
              </w:rPr>
            </w:pPr>
            <w:r w:rsidRPr="00290933">
              <w:rPr>
                <w:rFonts w:asciiTheme="minorHAnsi" w:eastAsia="Times New Roman" w:hAnsiTheme="minorHAnsi" w:cs="Times New Roman"/>
                <w:color w:val="000000"/>
                <w:kern w:val="24"/>
              </w:rPr>
              <w:t>0%</w:t>
            </w:r>
          </w:p>
        </w:tc>
      </w:tr>
      <w:tr w:rsidR="00B057FA" w:rsidRPr="000B3E09" w:rsidTr="00290933"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7FA" w:rsidRPr="00722B02" w:rsidRDefault="00B057FA" w:rsidP="009575D0">
            <w:pPr>
              <w:jc w:val="center"/>
              <w:rPr>
                <w:rFonts w:eastAsia="Times New Roman" w:cs="Times New Roman"/>
                <w:color w:val="000000"/>
                <w:kern w:val="24"/>
              </w:rPr>
            </w:pPr>
            <w:r w:rsidRPr="00704BAF">
              <w:rPr>
                <w:rFonts w:ascii="Calibri" w:hAnsi="Calibri"/>
                <w:b/>
                <w:color w:val="000000"/>
              </w:rPr>
              <w:t>Total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7FA" w:rsidRPr="00704BAF" w:rsidRDefault="00B057FA" w:rsidP="009575D0">
            <w:pPr>
              <w:jc w:val="center"/>
              <w:rPr>
                <w:rFonts w:eastAsia="Times New Roman" w:cs="Times New Roman"/>
                <w:b/>
                <w:color w:val="000000"/>
                <w:kern w:val="24"/>
              </w:rPr>
            </w:pPr>
            <w:r w:rsidRPr="00704BAF">
              <w:rPr>
                <w:rFonts w:ascii="Calibri" w:hAnsi="Calibri"/>
                <w:b/>
                <w:color w:val="000000"/>
              </w:rPr>
              <w:t>1</w:t>
            </w:r>
            <w:r w:rsidR="002859C9">
              <w:rPr>
                <w:rFonts w:ascii="Calibri" w:hAnsi="Calibri"/>
                <w:b/>
                <w:color w:val="000000"/>
              </w:rPr>
              <w:t>,</w:t>
            </w:r>
            <w:r w:rsidRPr="00704BAF">
              <w:rPr>
                <w:rFonts w:ascii="Calibri" w:hAnsi="Calibri"/>
                <w:b/>
                <w:color w:val="000000"/>
              </w:rPr>
              <w:t>104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7FA" w:rsidRPr="006608BA" w:rsidRDefault="00B057FA" w:rsidP="009575D0">
            <w:pPr>
              <w:jc w:val="center"/>
              <w:rPr>
                <w:rFonts w:eastAsia="Times New Roman" w:cs="Times New Roman"/>
                <w:b/>
                <w:color w:val="000000"/>
                <w:kern w:val="24"/>
              </w:rPr>
            </w:pPr>
            <w:r w:rsidRPr="006608BA">
              <w:rPr>
                <w:rFonts w:ascii="Calibri" w:hAnsi="Calibri"/>
                <w:b/>
                <w:color w:val="000000"/>
              </w:rPr>
              <w:t>73</w:t>
            </w:r>
            <w:r w:rsidR="00F65FB0" w:rsidRPr="006608BA"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7FA" w:rsidRPr="006608BA" w:rsidRDefault="00B057FA" w:rsidP="009575D0">
            <w:pPr>
              <w:jc w:val="center"/>
              <w:rPr>
                <w:rFonts w:eastAsia="Times New Roman" w:cs="Times New Roman"/>
                <w:b/>
                <w:color w:val="000000"/>
                <w:kern w:val="24"/>
              </w:rPr>
            </w:pPr>
            <w:r w:rsidRPr="006608BA">
              <w:rPr>
                <w:rFonts w:ascii="Calibri" w:hAnsi="Calibri"/>
                <w:b/>
                <w:color w:val="000000"/>
              </w:rPr>
              <w:t>36</w:t>
            </w:r>
            <w:r w:rsidR="00F65FB0" w:rsidRPr="006608BA">
              <w:rPr>
                <w:rFonts w:ascii="Calibri" w:hAnsi="Calibri"/>
                <w:b/>
                <w:color w:val="000000"/>
              </w:rPr>
              <w:t>9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7FA" w:rsidRPr="006608BA" w:rsidRDefault="00290933" w:rsidP="002859C9">
            <w:pPr>
              <w:jc w:val="center"/>
              <w:rPr>
                <w:rFonts w:eastAsia="Times New Roman" w:cs="Times New Roman"/>
                <w:b/>
                <w:color w:val="000000"/>
                <w:kern w:val="24"/>
              </w:rPr>
            </w:pPr>
            <w:r w:rsidRPr="006608BA">
              <w:rPr>
                <w:rFonts w:ascii="Calibri" w:hAnsi="Calibri"/>
                <w:color w:val="000000"/>
              </w:rPr>
              <w:t>66.58%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7FA" w:rsidRPr="006608BA" w:rsidRDefault="00290933" w:rsidP="002859C9">
            <w:pPr>
              <w:jc w:val="center"/>
              <w:rPr>
                <w:rFonts w:eastAsia="Times New Roman" w:cs="Times New Roman"/>
                <w:b/>
                <w:color w:val="000000"/>
                <w:kern w:val="24"/>
              </w:rPr>
            </w:pPr>
            <w:r w:rsidRPr="006608BA">
              <w:rPr>
                <w:rFonts w:ascii="Calibri" w:hAnsi="Calibri"/>
                <w:color w:val="000000"/>
              </w:rPr>
              <w:t>33.42%</w:t>
            </w:r>
          </w:p>
        </w:tc>
      </w:tr>
    </w:tbl>
    <w:p w:rsidR="00CE50F3" w:rsidRPr="00CE50F3" w:rsidRDefault="00CE50F3" w:rsidP="00CE50F3">
      <w:pPr>
        <w:spacing w:line="240" w:lineRule="auto"/>
        <w:jc w:val="center"/>
        <w:rPr>
          <w:lang w:eastAsia="es-MX"/>
        </w:rPr>
      </w:pPr>
    </w:p>
    <w:p w:rsidR="009206AF" w:rsidRDefault="009206AF" w:rsidP="00B057FA">
      <w:pPr>
        <w:spacing w:line="240" w:lineRule="auto"/>
        <w:jc w:val="center"/>
        <w:rPr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11AA388" wp14:editId="380F9E43">
            <wp:extent cx="5464800" cy="2429034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0" cy="242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7FA" w:rsidRDefault="00B057FA" w:rsidP="009206AF">
      <w:pPr>
        <w:spacing w:line="240" w:lineRule="auto"/>
        <w:jc w:val="center"/>
      </w:pPr>
    </w:p>
    <w:p w:rsidR="00B057FA" w:rsidRDefault="006B31F9" w:rsidP="000C0D14">
      <w:pPr>
        <w:jc w:val="both"/>
      </w:pPr>
      <w:r>
        <w:t>De los votos recibidos, se ha podido realizar un análisis de los datos demográficos, mismo que arroja los siguientes resultados.</w:t>
      </w:r>
    </w:p>
    <w:p w:rsidR="006B31F9" w:rsidRDefault="006B31F9" w:rsidP="000C0D14">
      <w:pPr>
        <w:jc w:val="both"/>
      </w:pPr>
    </w:p>
    <w:p w:rsidR="006B31F9" w:rsidRDefault="006B31F9" w:rsidP="000C0D14">
      <w:pPr>
        <w:jc w:val="both"/>
      </w:pPr>
    </w:p>
    <w:p w:rsidR="007F0039" w:rsidRDefault="00042065" w:rsidP="009860E4">
      <w:pPr>
        <w:jc w:val="center"/>
      </w:pPr>
      <w:r>
        <w:rPr>
          <w:noProof/>
          <w:lang w:eastAsia="es-MX"/>
        </w:rPr>
        <w:drawing>
          <wp:inline distT="0" distB="0" distL="0" distR="0" wp14:anchorId="15AD3AD7" wp14:editId="31B6FBC9">
            <wp:extent cx="4093845" cy="2722245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E4" w:rsidRDefault="009860E4" w:rsidP="009860E4">
      <w:pPr>
        <w:jc w:val="center"/>
      </w:pPr>
    </w:p>
    <w:p w:rsidR="009860E4" w:rsidRDefault="00924771" w:rsidP="009860E4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53E611E7" wp14:editId="3C49BA7D">
            <wp:extent cx="4634230" cy="3401060"/>
            <wp:effectExtent l="0" t="0" r="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7" w:rsidRDefault="007F3997" w:rsidP="00924771">
      <w:pPr>
        <w:spacing w:line="240" w:lineRule="auto"/>
        <w:jc w:val="both"/>
      </w:pPr>
    </w:p>
    <w:p w:rsidR="004D4EA4" w:rsidRDefault="00735CD8" w:rsidP="00A32059">
      <w:pPr>
        <w:spacing w:line="240" w:lineRule="auto"/>
        <w:jc w:val="both"/>
      </w:pPr>
      <w:r>
        <w:t>C</w:t>
      </w:r>
      <w:r w:rsidR="004D4EA4">
        <w:t>abe resaltar que</w:t>
      </w:r>
      <w:r w:rsidR="004963A0">
        <w:t>,</w:t>
      </w:r>
      <w:r w:rsidR="00924771">
        <w:t xml:space="preserve"> d</w:t>
      </w:r>
      <w:r w:rsidR="00924771" w:rsidRPr="00924771">
        <w:t xml:space="preserve">urante el ejercicio se contó con el apoyo de INETEL para dar atención a </w:t>
      </w:r>
      <w:r w:rsidR="00225C5D">
        <w:t xml:space="preserve">las y </w:t>
      </w:r>
      <w:r w:rsidR="00924771" w:rsidRPr="00924771">
        <w:t>los usuarios que tuvieron algún incidente o duda respecto del acceso, la emisión del voto y</w:t>
      </w:r>
      <w:r w:rsidR="0077782C">
        <w:t>,</w:t>
      </w:r>
      <w:r w:rsidR="00924771" w:rsidRPr="00924771">
        <w:t xml:space="preserve"> en general</w:t>
      </w:r>
      <w:r w:rsidR="0077782C">
        <w:t>,</w:t>
      </w:r>
      <w:r w:rsidR="00924771" w:rsidRPr="00924771">
        <w:t xml:space="preserve"> </w:t>
      </w:r>
      <w:r w:rsidR="0077782C">
        <w:t xml:space="preserve">sobre </w:t>
      </w:r>
      <w:r w:rsidR="00924771" w:rsidRPr="00924771">
        <w:t>cualquier actividad o problemática que se les presentara durante la operación del Sistema de Voto Electrónico por Internet</w:t>
      </w:r>
      <w:r w:rsidR="004D4EA4">
        <w:t xml:space="preserve">. </w:t>
      </w:r>
    </w:p>
    <w:p w:rsidR="00246BDC" w:rsidRDefault="004D4EA4" w:rsidP="00246BDC">
      <w:pPr>
        <w:spacing w:line="240" w:lineRule="auto"/>
        <w:jc w:val="both"/>
      </w:pPr>
      <w:r>
        <w:t xml:space="preserve">Finalmente, también </w:t>
      </w:r>
      <w:r w:rsidR="00FC2391">
        <w:t xml:space="preserve">cabe </w:t>
      </w:r>
      <w:r w:rsidR="00246BDC">
        <w:t>mencionar</w:t>
      </w:r>
      <w:r>
        <w:t xml:space="preserve"> </w:t>
      </w:r>
      <w:r w:rsidR="00A32059">
        <w:t>que</w:t>
      </w:r>
      <w:r w:rsidR="004963A0">
        <w:t>,</w:t>
      </w:r>
      <w:r w:rsidR="00A32059">
        <w:t xml:space="preserve"> el Sistema de Voto Electrónico por Internet estuvo monitoreado de forma permanente</w:t>
      </w:r>
      <w:r w:rsidR="00F930B6">
        <w:t xml:space="preserve">. </w:t>
      </w:r>
      <w:r w:rsidR="00246BDC">
        <w:t>El registro de todas las actividades fue almacenando en la bitácora de eventos electorales implementada con la tecnología de BLOCKCHAIN</w:t>
      </w:r>
      <w:r w:rsidR="00646163">
        <w:t xml:space="preserve">, misma que </w:t>
      </w:r>
      <w:r w:rsidR="00246BDC">
        <w:t>permite garantizar que la información almacenada en la bitácora no pueda</w:t>
      </w:r>
      <w:r w:rsidR="00646163">
        <w:t xml:space="preserve"> ser modificada o alterada y estar en posibilidades de </w:t>
      </w:r>
      <w:r w:rsidR="00246BDC">
        <w:t xml:space="preserve">reconstruir las acciones que fueron ejecutadas en el </w:t>
      </w:r>
      <w:r w:rsidR="000A68F6">
        <w:t>S</w:t>
      </w:r>
      <w:r w:rsidR="00246BDC">
        <w:t>istema con el fin de poder corroborar que la operación se realizó correctamente.</w:t>
      </w:r>
    </w:p>
    <w:p w:rsidR="00246BDC" w:rsidRPr="005011D6" w:rsidRDefault="00246BDC" w:rsidP="00A32059">
      <w:pPr>
        <w:spacing w:line="240" w:lineRule="auto"/>
        <w:jc w:val="both"/>
        <w:rPr>
          <w:rFonts w:cstheme="minorHAnsi"/>
        </w:rPr>
      </w:pPr>
    </w:p>
    <w:p w:rsidR="005272CD" w:rsidRDefault="005272CD">
      <w:r>
        <w:br w:type="page"/>
      </w:r>
    </w:p>
    <w:p w:rsidR="00924771" w:rsidRPr="008E56B9" w:rsidRDefault="005272CD" w:rsidP="00924771">
      <w:pPr>
        <w:pStyle w:val="INE"/>
      </w:pPr>
      <w:bookmarkStart w:id="9" w:name="_Toc38129952"/>
      <w:r>
        <w:lastRenderedPageBreak/>
        <w:t>7</w:t>
      </w:r>
      <w:r w:rsidR="00924771">
        <w:t xml:space="preserve">. Cómputo </w:t>
      </w:r>
      <w:r w:rsidR="009575D0">
        <w:t>de votos</w:t>
      </w:r>
      <w:bookmarkEnd w:id="9"/>
    </w:p>
    <w:p w:rsidR="009575D0" w:rsidRDefault="00225C5D" w:rsidP="009575D0">
      <w:pPr>
        <w:jc w:val="both"/>
        <w:rPr>
          <w:rFonts w:cstheme="minorHAnsi"/>
        </w:rPr>
      </w:pPr>
      <w:r>
        <w:rPr>
          <w:rFonts w:cstheme="minorHAnsi"/>
        </w:rPr>
        <w:t xml:space="preserve">Concluido </w:t>
      </w:r>
      <w:r w:rsidR="009575D0">
        <w:rPr>
          <w:rFonts w:cstheme="minorHAnsi"/>
        </w:rPr>
        <w:t xml:space="preserve">el periodo de votación, </w:t>
      </w:r>
      <w:r w:rsidR="00646163">
        <w:rPr>
          <w:rFonts w:cstheme="minorHAnsi"/>
        </w:rPr>
        <w:t xml:space="preserve">el 27 de marzo </w:t>
      </w:r>
      <w:r w:rsidR="009575D0">
        <w:rPr>
          <w:rFonts w:cstheme="minorHAnsi"/>
        </w:rPr>
        <w:t>s</w:t>
      </w:r>
      <w:r w:rsidR="009575D0" w:rsidRPr="005011D6">
        <w:rPr>
          <w:rFonts w:cstheme="minorHAnsi"/>
        </w:rPr>
        <w:t>e llevó a cabo un evento protocolario</w:t>
      </w:r>
      <w:r w:rsidR="00693DF5">
        <w:rPr>
          <w:rFonts w:cstheme="minorHAnsi"/>
        </w:rPr>
        <w:t xml:space="preserve"> en el que</w:t>
      </w:r>
      <w:r w:rsidR="00B319C3">
        <w:rPr>
          <w:rFonts w:cstheme="minorHAnsi"/>
        </w:rPr>
        <w:t>,</w:t>
      </w:r>
      <w:r w:rsidR="00693DF5">
        <w:rPr>
          <w:rFonts w:cstheme="minorHAnsi"/>
        </w:rPr>
        <w:t xml:space="preserve"> al igual que en el evento de apertura de votos, se contó con la participación de manera presencial, de funcionarios </w:t>
      </w:r>
      <w:r w:rsidR="00B319C3">
        <w:rPr>
          <w:rFonts w:cstheme="minorHAnsi"/>
        </w:rPr>
        <w:t xml:space="preserve">del INE </w:t>
      </w:r>
      <w:r w:rsidR="00693DF5">
        <w:rPr>
          <w:rFonts w:cstheme="minorHAnsi"/>
        </w:rPr>
        <w:t>que fungieron como</w:t>
      </w:r>
      <w:r w:rsidR="00693DF5" w:rsidRPr="005011D6">
        <w:rPr>
          <w:rFonts w:cstheme="minorHAnsi"/>
        </w:rPr>
        <w:t xml:space="preserve"> cust</w:t>
      </w:r>
      <w:r w:rsidR="00693DF5">
        <w:rPr>
          <w:rFonts w:cstheme="minorHAnsi"/>
        </w:rPr>
        <w:t>odios de las llaves criptográficas y un operador técnico</w:t>
      </w:r>
      <w:r w:rsidR="00B319C3">
        <w:rPr>
          <w:rFonts w:cstheme="minorHAnsi"/>
        </w:rPr>
        <w:t xml:space="preserve">. Durante esta fase </w:t>
      </w:r>
      <w:r w:rsidR="009575D0" w:rsidRPr="005011D6">
        <w:rPr>
          <w:rFonts w:cstheme="minorHAnsi"/>
        </w:rPr>
        <w:t>se revisó el estado de cada una de las elecciones que formaron parte del simulacro, validando el cierre automático de cada una de ellas</w:t>
      </w:r>
      <w:r w:rsidR="009575D0">
        <w:rPr>
          <w:rFonts w:cstheme="minorHAnsi"/>
        </w:rPr>
        <w:t xml:space="preserve">, además de realizar </w:t>
      </w:r>
      <w:r w:rsidR="009575D0" w:rsidRPr="00966FDE">
        <w:rPr>
          <w:rFonts w:cstheme="minorHAnsi"/>
        </w:rPr>
        <w:t>el proceso de descifrado y cómputo de los votos</w:t>
      </w:r>
      <w:r w:rsidR="009575D0">
        <w:rPr>
          <w:rFonts w:cstheme="minorHAnsi"/>
        </w:rPr>
        <w:t xml:space="preserve"> emitidos durante el simulacro</w:t>
      </w:r>
      <w:r w:rsidR="009575D0" w:rsidRPr="00966FDE">
        <w:rPr>
          <w:rFonts w:cstheme="minorHAnsi"/>
        </w:rPr>
        <w:t>.</w:t>
      </w:r>
    </w:p>
    <w:p w:rsidR="009575D0" w:rsidRDefault="009575D0" w:rsidP="009575D0">
      <w:pPr>
        <w:jc w:val="both"/>
        <w:rPr>
          <w:rFonts w:cstheme="minorHAnsi"/>
        </w:rPr>
      </w:pPr>
      <w:r>
        <w:rPr>
          <w:rFonts w:cstheme="minorHAnsi"/>
        </w:rPr>
        <w:t>A fin de llevar a cabo est</w:t>
      </w:r>
      <w:r w:rsidR="009D3C5F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5519FD">
        <w:rPr>
          <w:rFonts w:cstheme="minorHAnsi"/>
        </w:rPr>
        <w:t>actividad</w:t>
      </w:r>
      <w:r w:rsidR="00BD3D8A">
        <w:rPr>
          <w:rFonts w:cstheme="minorHAnsi"/>
        </w:rPr>
        <w:t>,</w:t>
      </w:r>
      <w:r>
        <w:rPr>
          <w:rFonts w:cstheme="minorHAnsi"/>
        </w:rPr>
        <w:t xml:space="preserve"> se hizo uso de tres de las llaves </w:t>
      </w:r>
      <w:r w:rsidR="005519FD">
        <w:rPr>
          <w:rFonts w:cstheme="minorHAnsi"/>
        </w:rPr>
        <w:t xml:space="preserve">criptográficas creadas </w:t>
      </w:r>
      <w:r>
        <w:rPr>
          <w:rFonts w:cstheme="minorHAnsi"/>
        </w:rPr>
        <w:t xml:space="preserve">durante el protocolo de generación de </w:t>
      </w:r>
      <w:r w:rsidR="00F13BE2">
        <w:rPr>
          <w:rFonts w:cstheme="minorHAnsi"/>
        </w:rPr>
        <w:t>dichas</w:t>
      </w:r>
      <w:r w:rsidR="00BD3D8A">
        <w:rPr>
          <w:rFonts w:cstheme="minorHAnsi"/>
        </w:rPr>
        <w:t xml:space="preserve"> llaves. A este respecto</w:t>
      </w:r>
      <w:r>
        <w:rPr>
          <w:rFonts w:cstheme="minorHAnsi"/>
        </w:rPr>
        <w:t xml:space="preserve"> cabe mencionar que</w:t>
      </w:r>
      <w:r w:rsidR="00BD3D8A">
        <w:rPr>
          <w:rFonts w:cstheme="minorHAnsi"/>
        </w:rPr>
        <w:t>,</w:t>
      </w:r>
      <w:r>
        <w:rPr>
          <w:rFonts w:cstheme="minorHAnsi"/>
        </w:rPr>
        <w:t xml:space="preserve"> el parámetro de llaves necesarias para </w:t>
      </w:r>
      <w:r w:rsidR="00B319C3">
        <w:rPr>
          <w:rFonts w:cstheme="minorHAnsi"/>
        </w:rPr>
        <w:t xml:space="preserve">realizar </w:t>
      </w:r>
      <w:r>
        <w:rPr>
          <w:rFonts w:cstheme="minorHAnsi"/>
        </w:rPr>
        <w:t>el cómputo de votos es parametrizable, de tal forma que</w:t>
      </w:r>
      <w:r w:rsidR="00BD3D8A">
        <w:rPr>
          <w:rFonts w:cstheme="minorHAnsi"/>
        </w:rPr>
        <w:t>,</w:t>
      </w:r>
      <w:r>
        <w:rPr>
          <w:rFonts w:cstheme="minorHAnsi"/>
        </w:rPr>
        <w:t xml:space="preserve"> si bien</w:t>
      </w:r>
      <w:r w:rsidR="00F13BE2">
        <w:rPr>
          <w:rFonts w:cstheme="minorHAnsi"/>
        </w:rPr>
        <w:t>,</w:t>
      </w:r>
      <w:r>
        <w:rPr>
          <w:rFonts w:cstheme="minorHAnsi"/>
        </w:rPr>
        <w:t xml:space="preserve"> se utilizaron cinco custodios para </w:t>
      </w:r>
      <w:r w:rsidR="00126061">
        <w:rPr>
          <w:rFonts w:cstheme="minorHAnsi"/>
        </w:rPr>
        <w:t xml:space="preserve">el resguardo de </w:t>
      </w:r>
      <w:r>
        <w:rPr>
          <w:rFonts w:cstheme="minorHAnsi"/>
        </w:rPr>
        <w:t>la llave criptográfica, para el simulacro se definió un mínimo de tres.</w:t>
      </w:r>
    </w:p>
    <w:p w:rsidR="009575D0" w:rsidRDefault="009575D0" w:rsidP="009575D0">
      <w:pPr>
        <w:jc w:val="both"/>
        <w:rPr>
          <w:rFonts w:cstheme="minorHAnsi"/>
        </w:rPr>
      </w:pPr>
      <w:r>
        <w:rPr>
          <w:rFonts w:cstheme="minorHAnsi"/>
        </w:rPr>
        <w:t>El evento concluyó con el cómputo de los votos y la generación de las actas de cómputo correspondientes a cada una de las elecciones.</w:t>
      </w:r>
    </w:p>
    <w:p w:rsidR="005272CD" w:rsidRDefault="00042065">
      <w:r>
        <w:t>Para mayor detalle de las actividades realizadas durante esta fase del simulacro, la grabación del protocolo de cómputo de votos</w:t>
      </w:r>
      <w:r w:rsidR="001025A5">
        <w:t>, así como las actas con los resultados de las elecciones</w:t>
      </w:r>
      <w:r>
        <w:t>, puede</w:t>
      </w:r>
      <w:r w:rsidR="001025A5">
        <w:t>n</w:t>
      </w:r>
      <w:r>
        <w:t xml:space="preserve"> ser consultada</w:t>
      </w:r>
      <w:r w:rsidR="001025A5">
        <w:t>s</w:t>
      </w:r>
      <w:r>
        <w:t xml:space="preserve"> en el siguiente enlace: </w:t>
      </w:r>
      <w:hyperlink r:id="rId16" w:history="1">
        <w:r w:rsidR="000A29D1">
          <w:rPr>
            <w:rStyle w:val="Hipervnculo"/>
          </w:rPr>
          <w:t>http://www.votoextranjero.mx/web/vmre/protocolo-computo-SVEI</w:t>
        </w:r>
      </w:hyperlink>
      <w:r w:rsidR="005272CD">
        <w:br w:type="page"/>
      </w:r>
    </w:p>
    <w:p w:rsidR="009575D0" w:rsidRPr="008E56B9" w:rsidRDefault="005272CD" w:rsidP="009575D0">
      <w:pPr>
        <w:pStyle w:val="INE"/>
      </w:pPr>
      <w:bookmarkStart w:id="10" w:name="_Toc38129953"/>
      <w:r>
        <w:lastRenderedPageBreak/>
        <w:t>8</w:t>
      </w:r>
      <w:r w:rsidR="009575D0">
        <w:t>. Resultados de la encuesta de satisfacción</w:t>
      </w:r>
      <w:bookmarkEnd w:id="10"/>
    </w:p>
    <w:p w:rsidR="009575D0" w:rsidRDefault="009575D0" w:rsidP="009575D0">
      <w:pPr>
        <w:spacing w:line="240" w:lineRule="auto"/>
        <w:jc w:val="both"/>
      </w:pPr>
      <w:r>
        <w:t xml:space="preserve">Finalmente, </w:t>
      </w:r>
      <w:r w:rsidR="00076C85">
        <w:t xml:space="preserve">cabe destacar </w:t>
      </w:r>
      <w:r>
        <w:t>que</w:t>
      </w:r>
      <w:r w:rsidR="00BD3D8A">
        <w:t>,</w:t>
      </w:r>
      <w:r>
        <w:t xml:space="preserve"> como parte de las actividades del </w:t>
      </w:r>
      <w:r w:rsidR="00126061">
        <w:t>s</w:t>
      </w:r>
      <w:r>
        <w:t xml:space="preserve">imulacro de </w:t>
      </w:r>
      <w:r w:rsidR="00076C85">
        <w:t>v</w:t>
      </w:r>
      <w:r>
        <w:t xml:space="preserve">otación </w:t>
      </w:r>
      <w:r w:rsidR="00BD3D8A">
        <w:t>electrónica</w:t>
      </w:r>
      <w:r w:rsidR="00076C85">
        <w:t>,</w:t>
      </w:r>
      <w:r>
        <w:t xml:space="preserve"> se proporcionó a las y los ciudadanos un enlace para que pudieran responder una encuesta de satisfacción sobre el ejercicio. D</w:t>
      </w:r>
      <w:r w:rsidR="00B01D80">
        <w:t>e</w:t>
      </w:r>
      <w:r>
        <w:t xml:space="preserve"> l</w:t>
      </w:r>
      <w:r w:rsidR="00126061">
        <w:t>a</w:t>
      </w:r>
      <w:r>
        <w:t xml:space="preserve">s 1,009 ciudadanas y ciudadanos registrados en la </w:t>
      </w:r>
      <w:r w:rsidR="00534A19">
        <w:t>lista de participantes del</w:t>
      </w:r>
      <w:r>
        <w:t xml:space="preserve"> simulacro,</w:t>
      </w:r>
      <w:r w:rsidRPr="00704BAF">
        <w:rPr>
          <w:b/>
        </w:rPr>
        <w:t xml:space="preserve"> 313 respondieron la encuesta de satisfacción, </w:t>
      </w:r>
      <w:r w:rsidR="008B5D33" w:rsidRPr="00042065">
        <w:t>esto es,</w:t>
      </w:r>
      <w:r w:rsidR="008B5D33">
        <w:t xml:space="preserve"> </w:t>
      </w:r>
      <w:r w:rsidRPr="00704BAF">
        <w:rPr>
          <w:b/>
        </w:rPr>
        <w:t>el 31.02%</w:t>
      </w:r>
      <w:r>
        <w:t xml:space="preserve"> respecto de dicha </w:t>
      </w:r>
      <w:r w:rsidR="00534A19">
        <w:t>lista</w:t>
      </w:r>
      <w:r w:rsidR="008B5D33">
        <w:t>. L</w:t>
      </w:r>
      <w:r>
        <w:t>o anterior se ejemplifica en</w:t>
      </w:r>
      <w:r w:rsidR="00D3218C">
        <w:t xml:space="preserve"> la siguiente</w:t>
      </w:r>
      <w:r>
        <w:t xml:space="preserve"> </w:t>
      </w:r>
      <w:r w:rsidR="00D3218C">
        <w:rPr>
          <w:rFonts w:ascii="Calibri" w:eastAsia="Calibri" w:hAnsi="Calibri" w:cs="Calibri"/>
        </w:rPr>
        <w:t>gráfica</w:t>
      </w:r>
      <w:r>
        <w:rPr>
          <w:rFonts w:ascii="Calibri" w:eastAsia="Calibri" w:hAnsi="Calibri" w:cs="Calibri"/>
        </w:rPr>
        <w:t>.</w:t>
      </w:r>
    </w:p>
    <w:p w:rsidR="009575D0" w:rsidRPr="00421D84" w:rsidRDefault="008C2215" w:rsidP="009575D0">
      <w:pPr>
        <w:spacing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6FB3219C" wp14:editId="795BD5E2">
            <wp:extent cx="4236720" cy="253897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crosoftTeams-image (2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485" cy="25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BFF" w:rsidRDefault="001F7BFF" w:rsidP="009575D0">
      <w:pPr>
        <w:spacing w:line="240" w:lineRule="auto"/>
        <w:jc w:val="both"/>
      </w:pPr>
    </w:p>
    <w:p w:rsidR="00B42E60" w:rsidRDefault="00056AE9" w:rsidP="009575D0">
      <w:pPr>
        <w:spacing w:line="240" w:lineRule="auto"/>
        <w:jc w:val="both"/>
      </w:pPr>
      <w:r>
        <w:t xml:space="preserve">Derivado de las respuestas </w:t>
      </w:r>
      <w:r w:rsidR="00126061">
        <w:t xml:space="preserve">a </w:t>
      </w:r>
      <w:r>
        <w:t xml:space="preserve">la encuesta ya mencionada, </w:t>
      </w:r>
      <w:r w:rsidR="00B42E60">
        <w:t>resultó lo siguiente:</w:t>
      </w:r>
    </w:p>
    <w:p w:rsidR="00056AE9" w:rsidRDefault="00B42E60" w:rsidP="00601389">
      <w:pPr>
        <w:pStyle w:val="Prrafodelista"/>
        <w:numPr>
          <w:ilvl w:val="0"/>
          <w:numId w:val="33"/>
        </w:numPr>
        <w:spacing w:line="240" w:lineRule="auto"/>
        <w:jc w:val="both"/>
      </w:pPr>
      <w:r>
        <w:t>E</w:t>
      </w:r>
      <w:r w:rsidR="00056AE9">
        <w:t xml:space="preserve">l 73% </w:t>
      </w:r>
      <w:r w:rsidR="00126061">
        <w:t xml:space="preserve">de las y los participantes que respondieron, </w:t>
      </w:r>
      <w:r>
        <w:t>consideró que el S</w:t>
      </w:r>
      <w:r w:rsidR="00056AE9">
        <w:t>istema cumple con las necesidades para la emisión del voto tal cual se encuent</w:t>
      </w:r>
      <w:r>
        <w:t>ra actualmente; un 23% consideró</w:t>
      </w:r>
      <w:r w:rsidR="00056AE9">
        <w:t xml:space="preserve"> que existen aspectos de mejora; y, un 4% </w:t>
      </w:r>
      <w:r>
        <w:t>consideró</w:t>
      </w:r>
      <w:r w:rsidR="00126061">
        <w:t xml:space="preserve"> </w:t>
      </w:r>
      <w:r w:rsidR="00056AE9">
        <w:t>que no resuelve sus necesidades.</w:t>
      </w:r>
    </w:p>
    <w:p w:rsidR="00601389" w:rsidRDefault="00601389" w:rsidP="00601389">
      <w:pPr>
        <w:pStyle w:val="Prrafodelista"/>
        <w:spacing w:line="240" w:lineRule="auto"/>
        <w:jc w:val="both"/>
      </w:pPr>
    </w:p>
    <w:p w:rsidR="006C3217" w:rsidRPr="00A50932" w:rsidRDefault="006C3217" w:rsidP="00601389">
      <w:pPr>
        <w:pStyle w:val="Prrafodelista"/>
        <w:numPr>
          <w:ilvl w:val="0"/>
          <w:numId w:val="33"/>
        </w:numPr>
        <w:spacing w:line="240" w:lineRule="auto"/>
        <w:jc w:val="both"/>
      </w:pPr>
      <w:r>
        <w:t>En cuanto a la usabilidad del sistema, el 89% de las respuestas consideró que la navegación en el sistema resultó adecuada; un 5% que resultó aceptable</w:t>
      </w:r>
      <w:r w:rsidR="00126061">
        <w:t>;</w:t>
      </w:r>
      <w:r w:rsidR="00B42E60">
        <w:t xml:space="preserve"> y el 6% que fue complicado navegar en el S</w:t>
      </w:r>
      <w:r>
        <w:t>istema.</w:t>
      </w:r>
      <w:r w:rsidR="001F7BFF" w:rsidRPr="00A50932">
        <w:t xml:space="preserve"> </w:t>
      </w:r>
    </w:p>
    <w:p w:rsidR="00601389" w:rsidRDefault="00601389" w:rsidP="00601389">
      <w:pPr>
        <w:pStyle w:val="Prrafodelista"/>
        <w:spacing w:line="240" w:lineRule="auto"/>
        <w:jc w:val="both"/>
        <w:rPr>
          <w:rFonts w:eastAsiaTheme="minorEastAsia"/>
        </w:rPr>
      </w:pPr>
    </w:p>
    <w:p w:rsidR="006C3217" w:rsidRPr="00601389" w:rsidRDefault="006C3217" w:rsidP="00601389">
      <w:pPr>
        <w:pStyle w:val="Prrafodelista"/>
        <w:numPr>
          <w:ilvl w:val="0"/>
          <w:numId w:val="33"/>
        </w:numPr>
        <w:spacing w:line="240" w:lineRule="auto"/>
        <w:jc w:val="both"/>
        <w:rPr>
          <w:rFonts w:eastAsiaTheme="minorEastAsia"/>
        </w:rPr>
      </w:pPr>
      <w:r w:rsidRPr="00601389">
        <w:rPr>
          <w:rFonts w:eastAsiaTheme="minorEastAsia"/>
        </w:rPr>
        <w:t xml:space="preserve">En lo que </w:t>
      </w:r>
      <w:r w:rsidR="00B42E60" w:rsidRPr="00601389">
        <w:rPr>
          <w:rFonts w:eastAsiaTheme="minorEastAsia"/>
        </w:rPr>
        <w:t xml:space="preserve">se </w:t>
      </w:r>
      <w:r w:rsidRPr="00601389">
        <w:rPr>
          <w:rFonts w:eastAsiaTheme="minorEastAsia"/>
        </w:rPr>
        <w:t>refiere a la claridad en las i</w:t>
      </w:r>
      <w:r w:rsidR="00B42E60" w:rsidRPr="00601389">
        <w:rPr>
          <w:rFonts w:eastAsiaTheme="minorEastAsia"/>
        </w:rPr>
        <w:t>nstrucciones para el acceso al S</w:t>
      </w:r>
      <w:r w:rsidRPr="00601389">
        <w:rPr>
          <w:rFonts w:eastAsiaTheme="minorEastAsia"/>
        </w:rPr>
        <w:t xml:space="preserve">istema y emisión del voto, </w:t>
      </w:r>
      <w:r w:rsidR="001F7BFF" w:rsidRPr="00601389">
        <w:rPr>
          <w:rFonts w:eastAsiaTheme="minorEastAsia"/>
        </w:rPr>
        <w:t xml:space="preserve">el 91% de </w:t>
      </w:r>
      <w:r w:rsidRPr="00601389">
        <w:rPr>
          <w:rFonts w:eastAsiaTheme="minorEastAsia"/>
        </w:rPr>
        <w:t xml:space="preserve">quienes contestaron la encuesta </w:t>
      </w:r>
      <w:r w:rsidR="00B42E60" w:rsidRPr="00601389">
        <w:rPr>
          <w:rFonts w:eastAsiaTheme="minorEastAsia"/>
        </w:rPr>
        <w:t>consideró</w:t>
      </w:r>
      <w:r w:rsidR="001F7BFF" w:rsidRPr="00601389">
        <w:rPr>
          <w:rFonts w:eastAsiaTheme="minorEastAsia"/>
        </w:rPr>
        <w:t xml:space="preserve"> que la información </w:t>
      </w:r>
      <w:r w:rsidR="00004FDD" w:rsidRPr="00601389">
        <w:rPr>
          <w:rFonts w:eastAsiaTheme="minorEastAsia"/>
        </w:rPr>
        <w:t xml:space="preserve">es </w:t>
      </w:r>
      <w:r w:rsidR="001F7BFF" w:rsidRPr="00601389">
        <w:rPr>
          <w:rFonts w:eastAsiaTheme="minorEastAsia"/>
        </w:rPr>
        <w:t xml:space="preserve">clara; </w:t>
      </w:r>
      <w:r w:rsidR="00126061" w:rsidRPr="00601389">
        <w:rPr>
          <w:rFonts w:eastAsiaTheme="minorEastAsia"/>
        </w:rPr>
        <w:t>a</w:t>
      </w:r>
      <w:r w:rsidR="001F7BFF" w:rsidRPr="00601389">
        <w:rPr>
          <w:rFonts w:eastAsiaTheme="minorEastAsia"/>
        </w:rPr>
        <w:t xml:space="preserve">l 5% le resultó en algunas secciones confusa, y el 4% </w:t>
      </w:r>
      <w:r w:rsidR="00B42E60" w:rsidRPr="00601389">
        <w:rPr>
          <w:rFonts w:eastAsiaTheme="minorEastAsia"/>
        </w:rPr>
        <w:t>consideró</w:t>
      </w:r>
      <w:r w:rsidR="001F7BFF" w:rsidRPr="00601389">
        <w:rPr>
          <w:rFonts w:eastAsiaTheme="minorEastAsia"/>
        </w:rPr>
        <w:t xml:space="preserve"> que fue confuso</w:t>
      </w:r>
      <w:r w:rsidRPr="00601389">
        <w:rPr>
          <w:rFonts w:eastAsiaTheme="minorEastAsia"/>
        </w:rPr>
        <w:t>.</w:t>
      </w:r>
    </w:p>
    <w:p w:rsidR="00042065" w:rsidRPr="00601389" w:rsidRDefault="001F7BFF" w:rsidP="009575D0">
      <w:pPr>
        <w:spacing w:line="240" w:lineRule="auto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Es así que, de manera general, </w:t>
      </w:r>
      <w:r w:rsidRPr="00601389">
        <w:rPr>
          <w:rFonts w:eastAsiaTheme="minorEastAsia"/>
          <w:b/>
        </w:rPr>
        <w:t xml:space="preserve">el grado de satisfacción del Sistema de </w:t>
      </w:r>
      <w:r w:rsidR="00601389" w:rsidRPr="00601389">
        <w:rPr>
          <w:rFonts w:eastAsiaTheme="minorEastAsia"/>
          <w:b/>
        </w:rPr>
        <w:t>Voto Electrónico por Internet fue</w:t>
      </w:r>
      <w:r w:rsidRPr="00601389">
        <w:rPr>
          <w:rFonts w:eastAsiaTheme="minorEastAsia"/>
          <w:b/>
        </w:rPr>
        <w:t xml:space="preserve"> del 88%</w:t>
      </w:r>
      <w:r w:rsidR="004A434D" w:rsidRPr="00601389">
        <w:rPr>
          <w:rFonts w:eastAsiaTheme="minorEastAsia"/>
          <w:b/>
        </w:rPr>
        <w:t xml:space="preserve"> muy bueno, 7% regular y el 5% no satisfactorio. </w:t>
      </w:r>
    </w:p>
    <w:p w:rsidR="005272CD" w:rsidRDefault="005272CD">
      <w:r>
        <w:br w:type="page"/>
      </w:r>
    </w:p>
    <w:p w:rsidR="00D3218C" w:rsidRDefault="005272CD" w:rsidP="005272CD">
      <w:pPr>
        <w:pStyle w:val="INE"/>
      </w:pPr>
      <w:bookmarkStart w:id="11" w:name="_Toc38129954"/>
      <w:r>
        <w:lastRenderedPageBreak/>
        <w:t>9</w:t>
      </w:r>
      <w:r w:rsidR="00D3218C" w:rsidRPr="005272CD">
        <w:t>. Conclusiones</w:t>
      </w:r>
      <w:bookmarkEnd w:id="11"/>
    </w:p>
    <w:bookmarkEnd w:id="3"/>
    <w:bookmarkEnd w:id="4"/>
    <w:bookmarkEnd w:id="5"/>
    <w:p w:rsidR="00BA3448" w:rsidRPr="00966B12" w:rsidRDefault="00601389" w:rsidP="009639BE">
      <w:pPr>
        <w:jc w:val="both"/>
        <w:rPr>
          <w:b/>
          <w:bCs/>
        </w:rPr>
      </w:pPr>
      <w:r>
        <w:t>Durante el simulacro de votación e</w:t>
      </w:r>
      <w:r w:rsidR="00BA3448">
        <w:t>lectrónica se presentaron algunas incidencias</w:t>
      </w:r>
      <w:r w:rsidR="009639BE">
        <w:t xml:space="preserve"> </w:t>
      </w:r>
      <w:r>
        <w:t>que fueron reportadas</w:t>
      </w:r>
      <w:r w:rsidR="00173DD1">
        <w:t xml:space="preserve">, </w:t>
      </w:r>
      <w:r w:rsidR="009639BE">
        <w:t xml:space="preserve">relacionadas con usuarios bloqueados (18) y </w:t>
      </w:r>
      <w:r w:rsidR="009639BE" w:rsidRPr="009639BE">
        <w:rPr>
          <w:bCs/>
        </w:rPr>
        <w:t>usuarios y contraseñas de acceso no recibidas</w:t>
      </w:r>
      <w:r w:rsidR="009639BE">
        <w:rPr>
          <w:bCs/>
        </w:rPr>
        <w:t xml:space="preserve"> (35)</w:t>
      </w:r>
      <w:r w:rsidR="009639BE">
        <w:t>.</w:t>
      </w:r>
      <w:r w:rsidR="00570AE7">
        <w:t xml:space="preserve"> </w:t>
      </w:r>
      <w:r w:rsidR="00173DD1">
        <w:t>E</w:t>
      </w:r>
      <w:r w:rsidR="009639BE">
        <w:t>stas incidencias</w:t>
      </w:r>
      <w:r w:rsidR="00BA3448">
        <w:t xml:space="preserve"> permiten identificar áreas de mejora en la implementación del Sistema de Voto Electrónico por Internet. </w:t>
      </w:r>
    </w:p>
    <w:p w:rsidR="004A434D" w:rsidRDefault="000E1C82" w:rsidP="007E4D1E">
      <w:pPr>
        <w:spacing w:line="240" w:lineRule="auto"/>
        <w:jc w:val="both"/>
      </w:pPr>
      <w:r>
        <w:t xml:space="preserve">De lo </w:t>
      </w:r>
      <w:r w:rsidR="00F00D0F">
        <w:t xml:space="preserve">anteriormente expuesto, </w:t>
      </w:r>
      <w:r>
        <w:t>derivan algunos aspectos de mejora en la autenticación de</w:t>
      </w:r>
      <w:r w:rsidR="00126061">
        <w:t xml:space="preserve"> </w:t>
      </w:r>
      <w:r>
        <w:t>l</w:t>
      </w:r>
      <w:r w:rsidR="00126061">
        <w:t>as y los</w:t>
      </w:r>
      <w:r>
        <w:t xml:space="preserve"> votante</w:t>
      </w:r>
      <w:r w:rsidR="00126061">
        <w:t>s</w:t>
      </w:r>
      <w:r>
        <w:t>, entre lo</w:t>
      </w:r>
      <w:r w:rsidR="00173DD1">
        <w:t>s</w:t>
      </w:r>
      <w:r>
        <w:t xml:space="preserve"> que destaca</w:t>
      </w:r>
      <w:r w:rsidR="00173DD1">
        <w:t>n</w:t>
      </w:r>
      <w:r>
        <w:t xml:space="preserve"> lo</w:t>
      </w:r>
      <w:r w:rsidR="00173DD1">
        <w:t>s</w:t>
      </w:r>
      <w:r>
        <w:t xml:space="preserve"> siguiente</w:t>
      </w:r>
      <w:r w:rsidR="00173DD1">
        <w:t>s</w:t>
      </w:r>
      <w:r>
        <w:t>:</w:t>
      </w:r>
    </w:p>
    <w:p w:rsidR="000E1C82" w:rsidRPr="00F00D0F" w:rsidRDefault="000E1C82" w:rsidP="0055484E">
      <w:pPr>
        <w:pStyle w:val="Prrafodelista"/>
        <w:numPr>
          <w:ilvl w:val="0"/>
          <w:numId w:val="27"/>
        </w:numPr>
        <w:ind w:left="378"/>
        <w:jc w:val="both"/>
        <w:rPr>
          <w:rFonts w:cstheme="minorHAnsi"/>
        </w:rPr>
      </w:pPr>
      <w:r w:rsidRPr="00F00D0F">
        <w:rPr>
          <w:rFonts w:cstheme="minorHAnsi"/>
        </w:rPr>
        <w:t xml:space="preserve">En cuanto a la </w:t>
      </w:r>
      <w:r w:rsidRPr="00F00D0F">
        <w:rPr>
          <w:rFonts w:cstheme="minorHAnsi"/>
          <w:b/>
        </w:rPr>
        <w:t>conformación del nombre único de usuario,</w:t>
      </w:r>
      <w:r w:rsidRPr="00F00D0F">
        <w:rPr>
          <w:rFonts w:cstheme="minorHAnsi"/>
        </w:rPr>
        <w:t xml:space="preserve"> </w:t>
      </w:r>
      <w:r w:rsidR="00173DD1">
        <w:rPr>
          <w:rFonts w:cstheme="minorHAnsi"/>
        </w:rPr>
        <w:t xml:space="preserve">cabe mencionar que éste </w:t>
      </w:r>
      <w:r w:rsidRPr="00F00D0F">
        <w:rPr>
          <w:rFonts w:cstheme="minorHAnsi"/>
        </w:rPr>
        <w:t>se generó de mane</w:t>
      </w:r>
      <w:r w:rsidR="00173DD1">
        <w:rPr>
          <w:rFonts w:cstheme="minorHAnsi"/>
        </w:rPr>
        <w:t>ra automática e incluyó</w:t>
      </w:r>
      <w:r w:rsidRPr="00F00D0F">
        <w:rPr>
          <w:rFonts w:cstheme="minorHAnsi"/>
        </w:rPr>
        <w:t xml:space="preserve"> como parte de su conformación letras, dígitos y caracteres especiales</w:t>
      </w:r>
      <w:r w:rsidR="007C37B3">
        <w:rPr>
          <w:rFonts w:cstheme="minorHAnsi"/>
        </w:rPr>
        <w:t>, lo</w:t>
      </w:r>
      <w:r w:rsidR="001C02BC">
        <w:rPr>
          <w:rFonts w:cstheme="minorHAnsi"/>
        </w:rPr>
        <w:t xml:space="preserve"> que</w:t>
      </w:r>
      <w:r w:rsidRPr="00F00D0F">
        <w:rPr>
          <w:rFonts w:cstheme="minorHAnsi"/>
        </w:rPr>
        <w:t xml:space="preserve"> permitió operar con nombres únicos de usuario, </w:t>
      </w:r>
      <w:r w:rsidR="007C37B3">
        <w:rPr>
          <w:rFonts w:cstheme="minorHAnsi"/>
        </w:rPr>
        <w:t xml:space="preserve">no obstante, </w:t>
      </w:r>
      <w:r w:rsidRPr="00F00D0F">
        <w:rPr>
          <w:rFonts w:cstheme="minorHAnsi"/>
        </w:rPr>
        <w:t>se dieron casos en donde se dificultó a</w:t>
      </w:r>
      <w:r w:rsidR="00126061">
        <w:rPr>
          <w:rFonts w:cstheme="minorHAnsi"/>
        </w:rPr>
        <w:t xml:space="preserve"> </w:t>
      </w:r>
      <w:r w:rsidRPr="00F00D0F">
        <w:rPr>
          <w:rFonts w:cstheme="minorHAnsi"/>
        </w:rPr>
        <w:t>l</w:t>
      </w:r>
      <w:r w:rsidR="00126061">
        <w:rPr>
          <w:rFonts w:cstheme="minorHAnsi"/>
        </w:rPr>
        <w:t>as y los</w:t>
      </w:r>
      <w:r w:rsidRPr="00F00D0F">
        <w:rPr>
          <w:rFonts w:cstheme="minorHAnsi"/>
        </w:rPr>
        <w:t xml:space="preserve"> votante</w:t>
      </w:r>
      <w:r w:rsidR="00126061">
        <w:rPr>
          <w:rFonts w:cstheme="minorHAnsi"/>
        </w:rPr>
        <w:t>s</w:t>
      </w:r>
      <w:r w:rsidRPr="00F00D0F">
        <w:rPr>
          <w:rFonts w:cstheme="minorHAnsi"/>
        </w:rPr>
        <w:t xml:space="preserve"> ingresar algunos caracteres especiales; asimismo</w:t>
      </w:r>
      <w:r w:rsidR="00E21E56">
        <w:rPr>
          <w:rFonts w:cstheme="minorHAnsi"/>
        </w:rPr>
        <w:t>,</w:t>
      </w:r>
      <w:r w:rsidRPr="00F00D0F">
        <w:rPr>
          <w:rFonts w:cstheme="minorHAnsi"/>
        </w:rPr>
        <w:t xml:space="preserve"> se presentaron algunos casos en donde no fue posible al usuario identificar la diferencia entre ciertos dígitos y caracteres tales como el número cero “0” y la vocal mayúscula “O”.</w:t>
      </w:r>
    </w:p>
    <w:p w:rsidR="000E1C82" w:rsidRPr="00F00D0F" w:rsidRDefault="000E1C82" w:rsidP="000E1C82">
      <w:pPr>
        <w:pStyle w:val="Prrafodelista"/>
        <w:ind w:left="378"/>
        <w:jc w:val="both"/>
        <w:rPr>
          <w:rFonts w:cstheme="minorHAnsi"/>
        </w:rPr>
      </w:pPr>
    </w:p>
    <w:p w:rsidR="000E1C82" w:rsidRDefault="00F21633" w:rsidP="000E1C82">
      <w:pPr>
        <w:pStyle w:val="Prrafodelista"/>
        <w:ind w:left="378"/>
        <w:jc w:val="both"/>
        <w:rPr>
          <w:rFonts w:cstheme="minorHAnsi"/>
        </w:rPr>
      </w:pPr>
      <w:r w:rsidRPr="00F00D0F">
        <w:rPr>
          <w:rFonts w:cstheme="minorHAnsi"/>
        </w:rPr>
        <w:t>Por lo tanto, s</w:t>
      </w:r>
      <w:r w:rsidR="000E1C82" w:rsidRPr="00F00D0F">
        <w:rPr>
          <w:rFonts w:cstheme="minorHAnsi"/>
        </w:rPr>
        <w:t xml:space="preserve">e buscará conformar los nombres de </w:t>
      </w:r>
      <w:r w:rsidR="00126061">
        <w:rPr>
          <w:rFonts w:cstheme="minorHAnsi"/>
        </w:rPr>
        <w:t xml:space="preserve">las y </w:t>
      </w:r>
      <w:r w:rsidR="000E1C82" w:rsidRPr="00F00D0F">
        <w:rPr>
          <w:rFonts w:cstheme="minorHAnsi"/>
        </w:rPr>
        <w:t>los usuarios atendiendo los requerimientos de usabilidad sin dejar de garantizar que cada nombre sea único.</w:t>
      </w:r>
    </w:p>
    <w:p w:rsidR="002D210E" w:rsidRDefault="002D210E" w:rsidP="000E1C82">
      <w:pPr>
        <w:pStyle w:val="Prrafodelista"/>
        <w:ind w:left="378"/>
        <w:jc w:val="both"/>
        <w:rPr>
          <w:rFonts w:cstheme="minorHAnsi"/>
        </w:rPr>
      </w:pPr>
    </w:p>
    <w:p w:rsidR="000E1C82" w:rsidRPr="00B71381" w:rsidRDefault="000E1C82" w:rsidP="00B71381">
      <w:pPr>
        <w:pStyle w:val="Prrafodelista"/>
        <w:numPr>
          <w:ilvl w:val="0"/>
          <w:numId w:val="27"/>
        </w:numPr>
        <w:ind w:left="378"/>
        <w:jc w:val="both"/>
        <w:rPr>
          <w:rFonts w:cstheme="minorHAnsi"/>
        </w:rPr>
      </w:pPr>
      <w:r w:rsidRPr="00F00D0F">
        <w:rPr>
          <w:rFonts w:cstheme="minorHAnsi"/>
          <w:b/>
        </w:rPr>
        <w:t xml:space="preserve">La mayor cantidad de llamadas recibidas </w:t>
      </w:r>
      <w:r w:rsidR="008448C2">
        <w:rPr>
          <w:rFonts w:cstheme="minorHAnsi"/>
          <w:b/>
        </w:rPr>
        <w:t xml:space="preserve">tuvieron como causa </w:t>
      </w:r>
      <w:r w:rsidRPr="00F00D0F">
        <w:rPr>
          <w:rFonts w:cstheme="minorHAnsi"/>
          <w:b/>
        </w:rPr>
        <w:t>cuentas de correo electrónico que se proporcionaron de manera incorrecta</w:t>
      </w:r>
      <w:r w:rsidR="008448C2">
        <w:rPr>
          <w:rFonts w:cstheme="minorHAnsi"/>
        </w:rPr>
        <w:t xml:space="preserve"> durante el peri</w:t>
      </w:r>
      <w:r w:rsidRPr="00F00D0F">
        <w:rPr>
          <w:rFonts w:cstheme="minorHAnsi"/>
        </w:rPr>
        <w:t>odo de con</w:t>
      </w:r>
      <w:r w:rsidR="00F21633" w:rsidRPr="00F00D0F">
        <w:rPr>
          <w:rFonts w:cstheme="minorHAnsi"/>
        </w:rPr>
        <w:t>form</w:t>
      </w:r>
      <w:r w:rsidRPr="00F00D0F">
        <w:rPr>
          <w:rFonts w:cstheme="minorHAnsi"/>
        </w:rPr>
        <w:t>ación de la lista de part</w:t>
      </w:r>
      <w:r w:rsidR="00F21633" w:rsidRPr="00F00D0F">
        <w:rPr>
          <w:rFonts w:cstheme="minorHAnsi"/>
        </w:rPr>
        <w:t>i</w:t>
      </w:r>
      <w:r w:rsidRPr="00F00D0F">
        <w:rPr>
          <w:rFonts w:cstheme="minorHAnsi"/>
        </w:rPr>
        <w:t>cipantes que se utilizó para efectos del simulacro.</w:t>
      </w:r>
      <w:r w:rsidRPr="00630CF7">
        <w:rPr>
          <w:rFonts w:cstheme="minorHAnsi"/>
        </w:rPr>
        <w:t xml:space="preserve"> </w:t>
      </w:r>
      <w:r w:rsidR="00B71381" w:rsidRPr="00B71381">
        <w:rPr>
          <w:rFonts w:cstheme="minorHAnsi"/>
        </w:rPr>
        <w:t xml:space="preserve">Ante dicha situación, se estimó </w:t>
      </w:r>
      <w:r w:rsidRPr="00B71381">
        <w:rPr>
          <w:rFonts w:cstheme="minorHAnsi"/>
        </w:rPr>
        <w:t>conveniente permitir</w:t>
      </w:r>
      <w:r w:rsidRPr="00B71381">
        <w:rPr>
          <w:rFonts w:cstheme="minorHAnsi"/>
          <w:b/>
        </w:rPr>
        <w:t xml:space="preserve"> a </w:t>
      </w:r>
      <w:r w:rsidR="00126061" w:rsidRPr="00B71381">
        <w:rPr>
          <w:rFonts w:cstheme="minorHAnsi"/>
          <w:b/>
        </w:rPr>
        <w:t xml:space="preserve">las y </w:t>
      </w:r>
      <w:r w:rsidRPr="00B71381">
        <w:rPr>
          <w:rFonts w:cstheme="minorHAnsi"/>
          <w:b/>
        </w:rPr>
        <w:t xml:space="preserve">los votantes realizar ajustes a </w:t>
      </w:r>
      <w:r w:rsidRPr="00B71381">
        <w:rPr>
          <w:rFonts w:cstheme="minorHAnsi"/>
          <w:b/>
          <w:bCs/>
        </w:rPr>
        <w:t>los datos de contacto</w:t>
      </w:r>
      <w:r w:rsidRPr="00B71381">
        <w:rPr>
          <w:rFonts w:cstheme="minorHAnsi"/>
        </w:rPr>
        <w:t xml:space="preserve"> que proporcion</w:t>
      </w:r>
      <w:r w:rsidR="00B71381" w:rsidRPr="00B71381">
        <w:rPr>
          <w:rFonts w:cstheme="minorHAnsi"/>
        </w:rPr>
        <w:t>aron durante el peri</w:t>
      </w:r>
      <w:r w:rsidRPr="00B71381">
        <w:rPr>
          <w:rFonts w:cstheme="minorHAnsi"/>
        </w:rPr>
        <w:t>odo de conformación de la lista de participantes</w:t>
      </w:r>
      <w:r w:rsidR="00B71381" w:rsidRPr="00B71381">
        <w:rPr>
          <w:rFonts w:cstheme="minorHAnsi"/>
        </w:rPr>
        <w:t xml:space="preserve">. </w:t>
      </w:r>
    </w:p>
    <w:p w:rsidR="000E1C82" w:rsidRPr="00F00D0F" w:rsidRDefault="000E1C82" w:rsidP="000E1C82">
      <w:pPr>
        <w:pStyle w:val="Prrafodelista"/>
        <w:ind w:left="378"/>
        <w:jc w:val="both"/>
        <w:rPr>
          <w:rFonts w:cstheme="minorHAnsi"/>
        </w:rPr>
      </w:pPr>
    </w:p>
    <w:p w:rsidR="000E1C82" w:rsidRPr="00F00D0F" w:rsidRDefault="000E1C82" w:rsidP="000E1C82">
      <w:pPr>
        <w:pStyle w:val="Prrafodelista"/>
        <w:ind w:left="378"/>
        <w:jc w:val="both"/>
        <w:rPr>
          <w:rFonts w:cstheme="minorHAnsi"/>
        </w:rPr>
      </w:pPr>
      <w:r w:rsidRPr="00F00D0F">
        <w:rPr>
          <w:rFonts w:cstheme="minorHAnsi"/>
        </w:rPr>
        <w:t xml:space="preserve">En virtud de lo anterior y </w:t>
      </w:r>
      <w:r w:rsidRPr="00F00D0F">
        <w:rPr>
          <w:rFonts w:cstheme="minorHAnsi"/>
          <w:b/>
          <w:bCs/>
        </w:rPr>
        <w:t xml:space="preserve">a reserva de </w:t>
      </w:r>
      <w:r w:rsidR="000E7203" w:rsidRPr="00F00D0F">
        <w:rPr>
          <w:rFonts w:cstheme="minorHAnsi"/>
          <w:b/>
          <w:bCs/>
        </w:rPr>
        <w:t xml:space="preserve">realizar </w:t>
      </w:r>
      <w:r w:rsidRPr="00F00D0F">
        <w:rPr>
          <w:rFonts w:cstheme="minorHAnsi"/>
          <w:b/>
          <w:bCs/>
        </w:rPr>
        <w:t>un análisis completo del marco normativo incluyendo a todos los actores involucrados</w:t>
      </w:r>
      <w:r w:rsidRPr="00F00D0F">
        <w:rPr>
          <w:rFonts w:cstheme="minorHAnsi"/>
        </w:rPr>
        <w:t xml:space="preserve">, se sugiere revisar la factibilidad de </w:t>
      </w:r>
      <w:r w:rsidRPr="00F00D0F">
        <w:rPr>
          <w:rFonts w:cstheme="minorHAnsi"/>
          <w:b/>
        </w:rPr>
        <w:t>contar con Lineamientos de conformación de la LNERE que permitan actualizar los datos de contacto de un votante (número de teléfono</w:t>
      </w:r>
      <w:r w:rsidR="000E7203" w:rsidRPr="00F00D0F">
        <w:rPr>
          <w:rFonts w:cstheme="minorHAnsi"/>
          <w:b/>
        </w:rPr>
        <w:t xml:space="preserve"> y/o</w:t>
      </w:r>
      <w:r w:rsidRPr="00F00D0F">
        <w:rPr>
          <w:rFonts w:cstheme="minorHAnsi"/>
          <w:b/>
        </w:rPr>
        <w:t xml:space="preserve"> correo electrónico)</w:t>
      </w:r>
      <w:r w:rsidR="000E7203" w:rsidRPr="00F00D0F">
        <w:rPr>
          <w:rFonts w:cstheme="minorHAnsi"/>
          <w:b/>
        </w:rPr>
        <w:t>,</w:t>
      </w:r>
      <w:r w:rsidRPr="00F00D0F">
        <w:rPr>
          <w:rFonts w:cstheme="minorHAnsi"/>
        </w:rPr>
        <w:t xml:space="preserve"> incluso después de que</w:t>
      </w:r>
      <w:r w:rsidR="000E7203" w:rsidRPr="00F00D0F">
        <w:rPr>
          <w:rFonts w:cstheme="minorHAnsi"/>
        </w:rPr>
        <w:t xml:space="preserve"> el periodo de conformación haya concluido</w:t>
      </w:r>
      <w:r w:rsidRPr="00F00D0F">
        <w:rPr>
          <w:rFonts w:cstheme="minorHAnsi"/>
        </w:rPr>
        <w:t>.</w:t>
      </w:r>
    </w:p>
    <w:p w:rsidR="000E1C82" w:rsidRPr="00F00D0F" w:rsidRDefault="000E1C82" w:rsidP="000E1C82">
      <w:pPr>
        <w:pStyle w:val="Prrafodelista"/>
        <w:ind w:left="378"/>
        <w:jc w:val="both"/>
        <w:rPr>
          <w:rFonts w:cstheme="minorHAnsi"/>
        </w:rPr>
      </w:pPr>
    </w:p>
    <w:p w:rsidR="000E1C82" w:rsidRPr="00F00D0F" w:rsidRDefault="000E1C82" w:rsidP="000E1C82">
      <w:pPr>
        <w:pStyle w:val="Prrafodelista"/>
        <w:ind w:left="378"/>
        <w:jc w:val="both"/>
        <w:rPr>
          <w:rFonts w:cstheme="minorHAnsi"/>
        </w:rPr>
      </w:pPr>
      <w:r w:rsidRPr="00F00D0F">
        <w:rPr>
          <w:rFonts w:cstheme="minorHAnsi"/>
        </w:rPr>
        <w:t xml:space="preserve">Asimismo, se propone revisar el procedimiento que actualmente existe para la integración de la LNERE, con el objetivo de </w:t>
      </w:r>
      <w:r w:rsidRPr="00F00D0F">
        <w:rPr>
          <w:rFonts w:cstheme="minorHAnsi"/>
          <w:b/>
        </w:rPr>
        <w:t xml:space="preserve">identificar aquellos controles que permitan al </w:t>
      </w:r>
      <w:r w:rsidR="00FE4339" w:rsidRPr="00F00D0F">
        <w:rPr>
          <w:rFonts w:cstheme="minorHAnsi"/>
          <w:b/>
        </w:rPr>
        <w:t>I</w:t>
      </w:r>
      <w:r w:rsidR="00FE4339">
        <w:rPr>
          <w:rFonts w:cstheme="minorHAnsi"/>
          <w:b/>
        </w:rPr>
        <w:t>NE</w:t>
      </w:r>
      <w:r w:rsidR="00FE4339" w:rsidRPr="00F00D0F">
        <w:rPr>
          <w:rFonts w:cstheme="minorHAnsi"/>
          <w:b/>
        </w:rPr>
        <w:t xml:space="preserve"> </w:t>
      </w:r>
      <w:r w:rsidR="00B71381">
        <w:rPr>
          <w:rFonts w:cstheme="minorHAnsi"/>
          <w:b/>
        </w:rPr>
        <w:t xml:space="preserve">verificar </w:t>
      </w:r>
      <w:r w:rsidRPr="00F00D0F">
        <w:rPr>
          <w:rFonts w:cstheme="minorHAnsi"/>
          <w:b/>
        </w:rPr>
        <w:t>que se cuenta con un correo electrónico válido y correcto al momento del registro</w:t>
      </w:r>
      <w:r w:rsidRPr="00F00D0F">
        <w:rPr>
          <w:rFonts w:cstheme="minorHAnsi"/>
        </w:rPr>
        <w:t>.</w:t>
      </w:r>
    </w:p>
    <w:p w:rsidR="000E1C82" w:rsidRPr="00F00D0F" w:rsidRDefault="000E1C82" w:rsidP="000E1C82">
      <w:pPr>
        <w:pStyle w:val="Prrafodelista"/>
        <w:ind w:left="378"/>
        <w:jc w:val="both"/>
        <w:rPr>
          <w:rFonts w:cstheme="minorHAnsi"/>
        </w:rPr>
      </w:pPr>
    </w:p>
    <w:p w:rsidR="000E1C82" w:rsidRPr="00F00D0F" w:rsidRDefault="00B71381" w:rsidP="00A932DD">
      <w:pPr>
        <w:pStyle w:val="Prrafodelista"/>
        <w:numPr>
          <w:ilvl w:val="0"/>
          <w:numId w:val="27"/>
        </w:numPr>
        <w:ind w:left="378"/>
        <w:jc w:val="both"/>
        <w:rPr>
          <w:rFonts w:cstheme="minorHAnsi"/>
        </w:rPr>
      </w:pPr>
      <w:r>
        <w:rPr>
          <w:rFonts w:cstheme="minorHAnsi"/>
        </w:rPr>
        <w:t xml:space="preserve">Durante </w:t>
      </w:r>
      <w:r w:rsidR="000E7203" w:rsidRPr="00F00D0F">
        <w:rPr>
          <w:rFonts w:cstheme="minorHAnsi"/>
        </w:rPr>
        <w:t>el desarrollo del simulacro se identific</w:t>
      </w:r>
      <w:r w:rsidR="00FE4339">
        <w:rPr>
          <w:rFonts w:cstheme="minorHAnsi"/>
        </w:rPr>
        <w:t>aron</w:t>
      </w:r>
      <w:r w:rsidR="000E7203" w:rsidRPr="00F00D0F">
        <w:rPr>
          <w:rFonts w:cstheme="minorHAnsi"/>
        </w:rPr>
        <w:t xml:space="preserve"> </w:t>
      </w:r>
      <w:r w:rsidR="000E7203" w:rsidRPr="00503884">
        <w:rPr>
          <w:rFonts w:cstheme="minorHAnsi"/>
          <w:b/>
        </w:rPr>
        <w:t>errores en la captura del teléfono celular</w:t>
      </w:r>
      <w:r w:rsidR="000E1C82" w:rsidRPr="00F00D0F">
        <w:rPr>
          <w:rFonts w:cstheme="minorHAnsi"/>
        </w:rPr>
        <w:t>.</w:t>
      </w:r>
      <w:r w:rsidR="000E7203" w:rsidRPr="00F00D0F">
        <w:rPr>
          <w:rFonts w:cstheme="minorHAnsi"/>
        </w:rPr>
        <w:t xml:space="preserve"> </w:t>
      </w:r>
      <w:r w:rsidR="000E1C82" w:rsidRPr="00F00D0F">
        <w:rPr>
          <w:rFonts w:cstheme="minorHAnsi"/>
        </w:rPr>
        <w:t xml:space="preserve">Toda vez que el </w:t>
      </w:r>
      <w:r w:rsidR="000E7203" w:rsidRPr="00F00D0F">
        <w:rPr>
          <w:rFonts w:cstheme="minorHAnsi"/>
        </w:rPr>
        <w:t xml:space="preserve">teléfono celular es requerido como factor de doble autenticación, </w:t>
      </w:r>
      <w:r w:rsidR="000E1C82" w:rsidRPr="00F00D0F">
        <w:rPr>
          <w:rFonts w:cstheme="minorHAnsi"/>
        </w:rPr>
        <w:t>se requiere</w:t>
      </w:r>
      <w:r w:rsidR="00004FDD">
        <w:rPr>
          <w:rFonts w:cstheme="minorHAnsi"/>
        </w:rPr>
        <w:t>n</w:t>
      </w:r>
      <w:r w:rsidR="000E1C82" w:rsidRPr="00F00D0F">
        <w:rPr>
          <w:rFonts w:cstheme="minorHAnsi"/>
        </w:rPr>
        <w:t xml:space="preserve"> integrar</w:t>
      </w:r>
      <w:r w:rsidR="00503884">
        <w:rPr>
          <w:rFonts w:cstheme="minorHAnsi"/>
        </w:rPr>
        <w:t>,</w:t>
      </w:r>
      <w:r w:rsidR="000E1C82" w:rsidRPr="00F00D0F">
        <w:rPr>
          <w:rFonts w:cstheme="minorHAnsi"/>
        </w:rPr>
        <w:t xml:space="preserve"> como parte del proceso de registro de votantes</w:t>
      </w:r>
      <w:r w:rsidR="00004FDD">
        <w:rPr>
          <w:rFonts w:cstheme="minorHAnsi"/>
        </w:rPr>
        <w:t>,</w:t>
      </w:r>
      <w:r w:rsidR="000E1C82" w:rsidRPr="00F00D0F">
        <w:rPr>
          <w:rFonts w:cstheme="minorHAnsi"/>
        </w:rPr>
        <w:t xml:space="preserve"> los controles para validar que el votante ha proporcionado un número válido y que dicho número corresponde a un teléfono celular.</w:t>
      </w:r>
    </w:p>
    <w:p w:rsidR="000E1C82" w:rsidRPr="00BA3448" w:rsidRDefault="000E1C82" w:rsidP="000E1C82">
      <w:pPr>
        <w:pStyle w:val="Prrafodelista"/>
        <w:ind w:left="378"/>
        <w:jc w:val="both"/>
        <w:rPr>
          <w:rFonts w:asciiTheme="majorHAnsi" w:hAnsiTheme="majorHAnsi" w:cstheme="majorHAnsi"/>
        </w:rPr>
      </w:pPr>
    </w:p>
    <w:p w:rsidR="00777474" w:rsidRDefault="009E2487" w:rsidP="00704BAF">
      <w:pPr>
        <w:spacing w:line="240" w:lineRule="auto"/>
        <w:jc w:val="both"/>
      </w:pPr>
      <w:r w:rsidRPr="00353826">
        <w:lastRenderedPageBreak/>
        <w:t>Otro</w:t>
      </w:r>
      <w:r w:rsidR="007D51BA" w:rsidRPr="00353826">
        <w:t>s</w:t>
      </w:r>
      <w:r w:rsidRPr="00353826">
        <w:t xml:space="preserve"> aspectos a revisar</w:t>
      </w:r>
      <w:r w:rsidR="00AF660D" w:rsidRPr="00353826">
        <w:t>,</w:t>
      </w:r>
      <w:r w:rsidRPr="00353826">
        <w:t xml:space="preserve"> </w:t>
      </w:r>
      <w:r w:rsidR="00AF660D" w:rsidRPr="00353826">
        <w:t xml:space="preserve">a sugerencia de </w:t>
      </w:r>
      <w:r w:rsidR="00080D5F" w:rsidRPr="00353826">
        <w:t>los partidos políticos</w:t>
      </w:r>
      <w:r w:rsidR="00AF660D" w:rsidRPr="00353826">
        <w:t xml:space="preserve"> y dada su participación </w:t>
      </w:r>
      <w:r w:rsidR="00080D5F" w:rsidRPr="00353826">
        <w:t>en el ejercicio</w:t>
      </w:r>
      <w:r w:rsidR="00AF660D" w:rsidRPr="00353826">
        <w:t xml:space="preserve"> y</w:t>
      </w:r>
      <w:r w:rsidR="00080D5F" w:rsidRPr="00353826">
        <w:t xml:space="preserve"> en grupos de trabajo de la Comisión Nacional de Vigilancia, es lo </w:t>
      </w:r>
      <w:r w:rsidR="00AF660D" w:rsidRPr="00353826">
        <w:t>referente</w:t>
      </w:r>
      <w:r w:rsidRPr="00353826">
        <w:t xml:space="preserve"> </w:t>
      </w:r>
      <w:r w:rsidR="00AF660D" w:rsidRPr="00353826">
        <w:t>a</w:t>
      </w:r>
      <w:r w:rsidRPr="00353826">
        <w:t xml:space="preserve"> la posibilidad</w:t>
      </w:r>
      <w:r w:rsidR="00AF660D" w:rsidRPr="00353826">
        <w:t xml:space="preserve"> </w:t>
      </w:r>
      <w:r w:rsidR="00AF660D" w:rsidRPr="00353826">
        <w:rPr>
          <w:rFonts w:cstheme="minorHAnsi"/>
        </w:rPr>
        <w:t xml:space="preserve">de la inclusión de datos que contiene la Credencial para Votar en el esquema de autenticación de los usuarios, tales como la Clave de Elector o el Código de Identificación de la Credencial (CIC), a fin de robustecer el mecanismo de acceso al sistema; </w:t>
      </w:r>
      <w:r w:rsidR="00AF660D" w:rsidRPr="00353826">
        <w:t>contar</w:t>
      </w:r>
      <w:r w:rsidR="00E10176" w:rsidRPr="00353826">
        <w:t xml:space="preserve"> con </w:t>
      </w:r>
      <w:r w:rsidR="00901D30" w:rsidRPr="00353826">
        <w:t xml:space="preserve">herramientas o </w:t>
      </w:r>
      <w:r w:rsidRPr="00353826">
        <w:t>medio</w:t>
      </w:r>
      <w:r w:rsidR="00901D30" w:rsidRPr="00353826">
        <w:t>s</w:t>
      </w:r>
      <w:r w:rsidRPr="00353826">
        <w:t xml:space="preserve"> de contacto permanente</w:t>
      </w:r>
      <w:r w:rsidR="00E10176" w:rsidRPr="00353826">
        <w:t xml:space="preserve">s a través de los cuales </w:t>
      </w:r>
      <w:r w:rsidR="00252324" w:rsidRPr="00353826">
        <w:t>la</w:t>
      </w:r>
      <w:r w:rsidR="00E10176" w:rsidRPr="00353826">
        <w:t xml:space="preserve"> ciudadan</w:t>
      </w:r>
      <w:r w:rsidR="00252324" w:rsidRPr="00353826">
        <w:t xml:space="preserve">ía </w:t>
      </w:r>
      <w:r w:rsidR="00E10176" w:rsidRPr="00353826">
        <w:t xml:space="preserve">pueda recibir </w:t>
      </w:r>
      <w:r w:rsidRPr="00353826">
        <w:t>apoyo o desahogar cualquier inquietud o problema que se le presente durante la emisión de su voto</w:t>
      </w:r>
      <w:r w:rsidR="00AF660D" w:rsidRPr="00353826">
        <w:t xml:space="preserve">; </w:t>
      </w:r>
      <w:r w:rsidR="002D210E" w:rsidRPr="00353826">
        <w:t>la necesidad de</w:t>
      </w:r>
      <w:r w:rsidR="00AF660D" w:rsidRPr="00353826">
        <w:t xml:space="preserve"> dotar de mayor claridad a los </w:t>
      </w:r>
      <w:r w:rsidR="002D210E" w:rsidRPr="00353826">
        <w:t>manuales</w:t>
      </w:r>
      <w:r w:rsidR="00AF660D" w:rsidRPr="00353826">
        <w:t xml:space="preserve"> y/o</w:t>
      </w:r>
      <w:r w:rsidR="002D210E" w:rsidRPr="00353826">
        <w:t xml:space="preserve"> tutoriales</w:t>
      </w:r>
      <w:r w:rsidR="00AF660D" w:rsidRPr="00353826">
        <w:t xml:space="preserve">, </w:t>
      </w:r>
      <w:r w:rsidR="002D210E" w:rsidRPr="00353826">
        <w:t xml:space="preserve">a fin de </w:t>
      </w:r>
      <w:r w:rsidR="00AF660D" w:rsidRPr="00353826">
        <w:t xml:space="preserve">facilitar el procedimiento a </w:t>
      </w:r>
      <w:r w:rsidR="00777474" w:rsidRPr="00353826">
        <w:t>la ciudadanía</w:t>
      </w:r>
      <w:r w:rsidR="007D51BA" w:rsidRPr="00353826">
        <w:t>; y, a</w:t>
      </w:r>
      <w:r w:rsidR="00777474" w:rsidRPr="00353826">
        <w:t>nalizar</w:t>
      </w:r>
      <w:r w:rsidR="007D51BA" w:rsidRPr="00353826">
        <w:t xml:space="preserve"> lo </w:t>
      </w:r>
      <w:r w:rsidR="00777474" w:rsidRPr="00353826">
        <w:t xml:space="preserve">concerniente al esquema de verificación de la emisión del voto, con la finalidad de que pudiera ser más </w:t>
      </w:r>
      <w:r w:rsidR="008B6521" w:rsidRPr="00353826">
        <w:t xml:space="preserve">sencillo </w:t>
      </w:r>
      <w:r w:rsidR="00777474" w:rsidRPr="00353826">
        <w:t xml:space="preserve">para el ciudadano </w:t>
      </w:r>
      <w:r w:rsidR="002050AB" w:rsidRPr="00353826">
        <w:t xml:space="preserve">corroborar </w:t>
      </w:r>
      <w:r w:rsidR="00777474" w:rsidRPr="00353826">
        <w:t>que su voto se emitió y guardó adecuadamente.</w:t>
      </w:r>
    </w:p>
    <w:p w:rsidR="00915DB4" w:rsidRPr="0061456F" w:rsidRDefault="00915DB4" w:rsidP="00704BAF">
      <w:pPr>
        <w:spacing w:line="240" w:lineRule="auto"/>
        <w:jc w:val="both"/>
      </w:pPr>
      <w:r>
        <w:t>Asimismo,</w:t>
      </w:r>
      <w:r w:rsidR="00D3218C">
        <w:t xml:space="preserve"> mencionar que,</w:t>
      </w:r>
      <w:r>
        <w:t xml:space="preserve"> a través del ejercicio controlado</w:t>
      </w:r>
      <w:r w:rsidR="00D3218C">
        <w:t>,</w:t>
      </w:r>
      <w:r>
        <w:t xml:space="preserve"> en </w:t>
      </w:r>
      <w:r w:rsidR="00D3218C">
        <w:t>el cual</w:t>
      </w:r>
      <w:r>
        <w:t xml:space="preserve"> se </w:t>
      </w:r>
      <w:r w:rsidR="0076056D">
        <w:t>dio acompañamiento a cada uno de</w:t>
      </w:r>
      <w:r w:rsidR="00FE4339">
        <w:t xml:space="preserve"> las y</w:t>
      </w:r>
      <w:r w:rsidR="0076056D">
        <w:t xml:space="preserve"> los participantes de manera remota para tener </w:t>
      </w:r>
      <w:r>
        <w:t>acceso a</w:t>
      </w:r>
      <w:r w:rsidR="0076056D">
        <w:t>l sentido del voto antes de que éste fuera cifrado</w:t>
      </w:r>
      <w:r w:rsidR="00D3218C">
        <w:t>,</w:t>
      </w:r>
      <w:r w:rsidR="0076056D">
        <w:t xml:space="preserve"> </w:t>
      </w:r>
      <w:r w:rsidR="0076056D" w:rsidRPr="00D3218C">
        <w:rPr>
          <w:b/>
        </w:rPr>
        <w:t xml:space="preserve">fue posible ratificar </w:t>
      </w:r>
      <w:r w:rsidR="004122CF">
        <w:rPr>
          <w:b/>
        </w:rPr>
        <w:t xml:space="preserve">el </w:t>
      </w:r>
      <w:r w:rsidR="00536866" w:rsidRPr="00D3218C">
        <w:rPr>
          <w:b/>
        </w:rPr>
        <w:t>correcto funcionamiento del Sistema de Voto Electrónico por Internet</w:t>
      </w:r>
      <w:r w:rsidR="00536866">
        <w:t>.</w:t>
      </w:r>
    </w:p>
    <w:p w:rsidR="00F82D0B" w:rsidRDefault="00F37B22" w:rsidP="005D269A">
      <w:pPr>
        <w:spacing w:line="240" w:lineRule="auto"/>
        <w:jc w:val="both"/>
        <w:rPr>
          <w:rFonts w:cstheme="minorHAnsi"/>
        </w:rPr>
      </w:pPr>
      <w:proofErr w:type="gramStart"/>
      <w:r w:rsidRPr="00A270DF">
        <w:rPr>
          <w:rFonts w:cstheme="minorHAnsi"/>
          <w:strike/>
          <w:color w:val="FF0000"/>
          <w:highlight w:val="yellow"/>
        </w:rPr>
        <w:t>Finalmente</w:t>
      </w:r>
      <w:proofErr w:type="gramEnd"/>
      <w:r w:rsidR="00A270DF">
        <w:rPr>
          <w:rFonts w:cstheme="minorHAnsi"/>
        </w:rPr>
        <w:t xml:space="preserve"> </w:t>
      </w:r>
      <w:r w:rsidR="00A270DF" w:rsidRPr="00A270DF">
        <w:rPr>
          <w:rFonts w:cstheme="minorHAnsi"/>
          <w:highlight w:val="green"/>
        </w:rPr>
        <w:t>Por otra parte</w:t>
      </w:r>
      <w:r>
        <w:rPr>
          <w:rFonts w:cstheme="minorHAnsi"/>
        </w:rPr>
        <w:t xml:space="preserve">, es importante resaltar </w:t>
      </w:r>
      <w:r w:rsidR="00915DB4">
        <w:rPr>
          <w:rFonts w:cstheme="minorHAnsi"/>
        </w:rPr>
        <w:t>que,</w:t>
      </w:r>
      <w:r>
        <w:rPr>
          <w:rFonts w:cstheme="minorHAnsi"/>
        </w:rPr>
        <w:t xml:space="preserve"> s</w:t>
      </w:r>
      <w:r w:rsidR="0056566C">
        <w:rPr>
          <w:rFonts w:cstheme="minorHAnsi"/>
        </w:rPr>
        <w:t xml:space="preserve">i bien </w:t>
      </w:r>
      <w:r>
        <w:rPr>
          <w:rFonts w:cstheme="minorHAnsi"/>
        </w:rPr>
        <w:t xml:space="preserve">se </w:t>
      </w:r>
      <w:r w:rsidR="008D1E52">
        <w:rPr>
          <w:rFonts w:cstheme="minorHAnsi"/>
        </w:rPr>
        <w:t xml:space="preserve">presentaron </w:t>
      </w:r>
      <w:r>
        <w:rPr>
          <w:rFonts w:cstheme="minorHAnsi"/>
        </w:rPr>
        <w:t>incidencias técnicas durante el desarrollo del simulacro,</w:t>
      </w:r>
      <w:r w:rsidR="00B94D41">
        <w:rPr>
          <w:rFonts w:cstheme="minorHAnsi"/>
        </w:rPr>
        <w:t xml:space="preserve"> </w:t>
      </w:r>
      <w:r w:rsidR="00D3218C">
        <w:rPr>
          <w:rFonts w:cstheme="minorHAnsi"/>
        </w:rPr>
        <w:t>el Sistema de Voto Electrónico por Internet</w:t>
      </w:r>
      <w:r w:rsidR="006309E2">
        <w:rPr>
          <w:rFonts w:cstheme="minorHAnsi"/>
        </w:rPr>
        <w:t xml:space="preserve"> </w:t>
      </w:r>
      <w:r w:rsidR="00B06913">
        <w:rPr>
          <w:rFonts w:cstheme="minorHAnsi"/>
        </w:rPr>
        <w:t>mostr</w:t>
      </w:r>
      <w:r w:rsidR="00D3218C">
        <w:rPr>
          <w:rFonts w:cstheme="minorHAnsi"/>
        </w:rPr>
        <w:t>ó</w:t>
      </w:r>
      <w:r w:rsidR="00B06913">
        <w:rPr>
          <w:rFonts w:cstheme="minorHAnsi"/>
        </w:rPr>
        <w:t xml:space="preserve"> </w:t>
      </w:r>
      <w:r w:rsidR="00B94D41">
        <w:rPr>
          <w:rFonts w:cstheme="minorHAnsi"/>
        </w:rPr>
        <w:t xml:space="preserve">estabilidad a lo </w:t>
      </w:r>
      <w:r w:rsidR="00EE46E9">
        <w:rPr>
          <w:rFonts w:cstheme="minorHAnsi"/>
        </w:rPr>
        <w:t xml:space="preserve">largo </w:t>
      </w:r>
      <w:r w:rsidR="00881F25">
        <w:rPr>
          <w:rFonts w:cstheme="minorHAnsi"/>
        </w:rPr>
        <w:t>del ejercicio</w:t>
      </w:r>
      <w:r w:rsidR="00694BF9">
        <w:rPr>
          <w:rFonts w:cstheme="minorHAnsi"/>
        </w:rPr>
        <w:t>;</w:t>
      </w:r>
      <w:r w:rsidR="00881F25">
        <w:rPr>
          <w:rFonts w:cstheme="minorHAnsi"/>
        </w:rPr>
        <w:t xml:space="preserve"> </w:t>
      </w:r>
      <w:r w:rsidR="00694BF9">
        <w:rPr>
          <w:rFonts w:cstheme="minorHAnsi"/>
        </w:rPr>
        <w:t>asimismo</w:t>
      </w:r>
      <w:r w:rsidR="00DB539C">
        <w:rPr>
          <w:rFonts w:cstheme="minorHAnsi"/>
        </w:rPr>
        <w:t>,</w:t>
      </w:r>
      <w:r w:rsidR="00694BF9">
        <w:rPr>
          <w:rFonts w:cstheme="minorHAnsi"/>
        </w:rPr>
        <w:t xml:space="preserve"> </w:t>
      </w:r>
      <w:r w:rsidR="00881F25">
        <w:rPr>
          <w:rFonts w:cstheme="minorHAnsi"/>
        </w:rPr>
        <w:t xml:space="preserve">la información </w:t>
      </w:r>
      <w:r w:rsidR="00694BF9">
        <w:rPr>
          <w:rFonts w:cstheme="minorHAnsi"/>
        </w:rPr>
        <w:t>que se recab</w:t>
      </w:r>
      <w:bookmarkStart w:id="12" w:name="_GoBack"/>
      <w:bookmarkEnd w:id="12"/>
      <w:r w:rsidR="00694BF9">
        <w:rPr>
          <w:rFonts w:cstheme="minorHAnsi"/>
        </w:rPr>
        <w:t>ó como parte del propio simulacro y la obtenida a través de las encuestas de satisfacción</w:t>
      </w:r>
      <w:r w:rsidR="00D3218C">
        <w:rPr>
          <w:rFonts w:cstheme="minorHAnsi"/>
        </w:rPr>
        <w:t>, servirán de insumo para</w:t>
      </w:r>
      <w:r w:rsidR="001E1901">
        <w:rPr>
          <w:rFonts w:cstheme="minorHAnsi"/>
        </w:rPr>
        <w:t xml:space="preserve"> subsanar cada uno de los aspectos identificados y </w:t>
      </w:r>
      <w:r w:rsidR="00360BBF">
        <w:rPr>
          <w:rFonts w:cstheme="minorHAnsi"/>
        </w:rPr>
        <w:t>mejorar las áreas de oportunidad i</w:t>
      </w:r>
      <w:r w:rsidR="0057009A">
        <w:rPr>
          <w:rFonts w:cstheme="minorHAnsi"/>
        </w:rPr>
        <w:t>dentificadas</w:t>
      </w:r>
      <w:r w:rsidR="0038556D">
        <w:rPr>
          <w:rFonts w:cstheme="minorHAnsi"/>
        </w:rPr>
        <w:t xml:space="preserve">. </w:t>
      </w:r>
    </w:p>
    <w:p w:rsidR="00A270DF" w:rsidRDefault="00A270DF" w:rsidP="005D269A">
      <w:pPr>
        <w:spacing w:line="240" w:lineRule="auto"/>
        <w:jc w:val="both"/>
        <w:rPr>
          <w:rFonts w:cstheme="minorHAnsi"/>
        </w:rPr>
      </w:pPr>
      <w:r w:rsidRPr="00A270DF">
        <w:rPr>
          <w:rFonts w:cstheme="minorHAnsi"/>
          <w:highlight w:val="green"/>
        </w:rPr>
        <w:t>Finalmente, y derivado de diversas recomendaciones recibidas por Consejeros Electores, se revisará la posibilidad de realizar otro ensayo de votación a través del Sistema de Voto Electrónico por Internet, que permita retroalimentar y fortalecer los trabajos en la materia.</w:t>
      </w:r>
    </w:p>
    <w:p w:rsidR="0038556D" w:rsidRDefault="0038556D" w:rsidP="005D269A">
      <w:pPr>
        <w:spacing w:line="240" w:lineRule="auto"/>
        <w:jc w:val="both"/>
        <w:rPr>
          <w:rFonts w:cstheme="minorHAnsi"/>
        </w:rPr>
      </w:pPr>
    </w:p>
    <w:p w:rsidR="006470E4" w:rsidRDefault="006470E4" w:rsidP="005D269A">
      <w:pPr>
        <w:spacing w:line="240" w:lineRule="auto"/>
        <w:jc w:val="both"/>
        <w:rPr>
          <w:rFonts w:cstheme="minorHAnsi"/>
        </w:rPr>
      </w:pPr>
    </w:p>
    <w:p w:rsidR="00AA6B6C" w:rsidRPr="008E56B9" w:rsidRDefault="00AA6B6C" w:rsidP="005D269A">
      <w:pPr>
        <w:spacing w:line="240" w:lineRule="auto"/>
        <w:jc w:val="both"/>
        <w:rPr>
          <w:rFonts w:cstheme="minorHAnsi"/>
        </w:rPr>
      </w:pPr>
    </w:p>
    <w:sectPr w:rsidR="00AA6B6C" w:rsidRPr="008E56B9" w:rsidSect="0051762D">
      <w:headerReference w:type="default" r:id="rId18"/>
      <w:footerReference w:type="default" r:id="rId19"/>
      <w:headerReference w:type="first" r:id="rId2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696" w:rsidRDefault="00AA1696" w:rsidP="00307AE3">
      <w:pPr>
        <w:spacing w:after="0" w:line="240" w:lineRule="auto"/>
      </w:pPr>
      <w:r>
        <w:separator/>
      </w:r>
    </w:p>
  </w:endnote>
  <w:endnote w:type="continuationSeparator" w:id="0">
    <w:p w:rsidR="00AA1696" w:rsidRDefault="00AA1696" w:rsidP="00307AE3">
      <w:pPr>
        <w:spacing w:after="0" w:line="240" w:lineRule="auto"/>
      </w:pPr>
      <w:r>
        <w:continuationSeparator/>
      </w:r>
    </w:p>
  </w:endnote>
  <w:endnote w:type="continuationNotice" w:id="1">
    <w:p w:rsidR="00AA1696" w:rsidRDefault="00AA1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D7" w:rsidRPr="00077D22" w:rsidRDefault="000720D7" w:rsidP="00077D22">
    <w:pPr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tabs>
        <w:tab w:val="center" w:pos="4252"/>
        <w:tab w:val="right" w:pos="8504"/>
      </w:tabs>
      <w:rPr>
        <w:color w:val="000000"/>
        <w:sz w:val="18"/>
        <w:szCs w:val="18"/>
      </w:rPr>
    </w:pPr>
    <w:r>
      <w:t>InformeSimulacro2020</w:t>
    </w:r>
    <w:r>
      <w:rPr>
        <w:sz w:val="18"/>
        <w:szCs w:val="18"/>
      </w:rPr>
      <w:t xml:space="preserve">                                            </w:t>
    </w:r>
    <w:r>
      <w:rPr>
        <w:color w:val="000000"/>
        <w:sz w:val="18"/>
        <w:szCs w:val="18"/>
      </w:rPr>
      <w:t xml:space="preserve">Versión: v1.0                                                Página </w:t>
    </w:r>
    <w:r w:rsidRPr="00B555B8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Pr="00B555B8">
      <w:rPr>
        <w:color w:val="000000"/>
        <w:sz w:val="18"/>
        <w:szCs w:val="18"/>
      </w:rPr>
      <w:fldChar w:fldCharType="separate"/>
    </w:r>
    <w:r w:rsidR="00353826">
      <w:rPr>
        <w:noProof/>
        <w:color w:val="000000"/>
        <w:sz w:val="18"/>
        <w:szCs w:val="18"/>
      </w:rPr>
      <w:t>17</w:t>
    </w:r>
    <w:r w:rsidRPr="00B555B8"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Pr="00B555B8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Pr="00B555B8">
      <w:rPr>
        <w:color w:val="000000"/>
        <w:sz w:val="18"/>
        <w:szCs w:val="18"/>
      </w:rPr>
      <w:fldChar w:fldCharType="separate"/>
    </w:r>
    <w:r w:rsidR="00353826">
      <w:rPr>
        <w:noProof/>
        <w:color w:val="000000"/>
        <w:sz w:val="18"/>
        <w:szCs w:val="18"/>
      </w:rPr>
      <w:t>17</w:t>
    </w:r>
    <w:r w:rsidRPr="00B555B8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696" w:rsidRDefault="00AA1696" w:rsidP="00307AE3">
      <w:pPr>
        <w:spacing w:after="0" w:line="240" w:lineRule="auto"/>
      </w:pPr>
      <w:r>
        <w:separator/>
      </w:r>
    </w:p>
  </w:footnote>
  <w:footnote w:type="continuationSeparator" w:id="0">
    <w:p w:rsidR="00AA1696" w:rsidRDefault="00AA1696" w:rsidP="00307AE3">
      <w:pPr>
        <w:spacing w:after="0" w:line="240" w:lineRule="auto"/>
      </w:pPr>
      <w:r>
        <w:continuationSeparator/>
      </w:r>
    </w:p>
  </w:footnote>
  <w:footnote w:type="continuationNotice" w:id="1">
    <w:p w:rsidR="00AA1696" w:rsidRDefault="00AA1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Borders>
        <w:bottom w:val="single" w:sz="24" w:space="0" w:color="000000" w:themeColor="text1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4465"/>
      <w:gridCol w:w="4819"/>
    </w:tblGrid>
    <w:tr w:rsidR="000720D7" w:rsidTr="006A3D3F">
      <w:trPr>
        <w:trHeight w:val="140"/>
      </w:trPr>
      <w:tc>
        <w:tcPr>
          <w:tcW w:w="4465" w:type="dxa"/>
        </w:tcPr>
        <w:p w:rsidR="000720D7" w:rsidRDefault="000720D7" w:rsidP="006A2E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23"/>
            </w:tabs>
            <w:spacing w:after="0"/>
            <w:jc w:val="right"/>
            <w:rPr>
              <w:rFonts w:ascii="Calibri" w:eastAsia="Calibri" w:hAnsi="Calibri" w:cs="Calibri"/>
              <w:color w:val="000000"/>
            </w:rPr>
          </w:pPr>
          <w:r w:rsidRPr="4FD2901E">
            <w:rPr>
              <w:rFonts w:ascii="Calibri" w:eastAsia="Calibri" w:hAnsi="Calibri" w:cs="Calibri"/>
              <w:b/>
              <w:bCs/>
              <w:smallCaps/>
              <w:color w:val="000000"/>
            </w:rPr>
            <w:t xml:space="preserve"> </w:t>
          </w:r>
          <w:r>
            <w:rPr>
              <w:rFonts w:ascii="Calibri" w:eastAsia="Calibri" w:hAnsi="Calibri" w:cs="Calibri"/>
              <w:smallCaps/>
              <w:color w:val="000000"/>
            </w:rPr>
            <w:t xml:space="preserve"> </w:t>
          </w:r>
          <w:r>
            <w:rPr>
              <w:noProof/>
              <w:color w:val="2B579A"/>
              <w:shd w:val="clear" w:color="auto" w:fill="E6E6E6"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1532C04D" wp14:editId="57081713">
                <wp:simplePos x="0" y="0"/>
                <wp:positionH relativeFrom="column">
                  <wp:posOffset>-21589</wp:posOffset>
                </wp:positionH>
                <wp:positionV relativeFrom="paragraph">
                  <wp:posOffset>53339</wp:posOffset>
                </wp:positionV>
                <wp:extent cx="1219200" cy="426720"/>
                <wp:effectExtent l="0" t="0" r="0" b="0"/>
                <wp:wrapNone/>
                <wp:docPr id="1869" name="image1.jpg" descr="ine_400x1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ne_400x14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</w:tcPr>
        <w:p w:rsidR="000720D7" w:rsidRDefault="000720D7" w:rsidP="006A2E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smallCaps/>
              <w:color w:val="000000"/>
            </w:rPr>
          </w:pPr>
        </w:p>
      </w:tc>
    </w:tr>
    <w:tr w:rsidR="000720D7" w:rsidTr="006A3D3F">
      <w:trPr>
        <w:trHeight w:val="260"/>
      </w:trPr>
      <w:tc>
        <w:tcPr>
          <w:tcW w:w="4465" w:type="dxa"/>
        </w:tcPr>
        <w:p w:rsidR="000720D7" w:rsidRDefault="000720D7" w:rsidP="006A2E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b/>
              <w:smallCaps/>
              <w:color w:val="000000"/>
            </w:rPr>
          </w:pPr>
        </w:p>
      </w:tc>
      <w:tc>
        <w:tcPr>
          <w:tcW w:w="4819" w:type="dxa"/>
          <w:vMerge w:val="restart"/>
        </w:tcPr>
        <w:p w:rsidR="000720D7" w:rsidRDefault="000720D7" w:rsidP="002876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smallCaps/>
              <w:color w:val="000000"/>
            </w:rPr>
          </w:pPr>
          <w:r>
            <w:rPr>
              <w:rFonts w:ascii="Calibri" w:eastAsia="Calibri" w:hAnsi="Calibri" w:cs="Calibri"/>
              <w:smallCaps/>
              <w:color w:val="000000"/>
            </w:rPr>
            <w:t>Informe del Simulacro de Votación electrónica, 2020</w:t>
          </w:r>
        </w:p>
      </w:tc>
    </w:tr>
    <w:tr w:rsidR="000720D7" w:rsidTr="006A3D3F">
      <w:trPr>
        <w:trHeight w:val="260"/>
      </w:trPr>
      <w:tc>
        <w:tcPr>
          <w:tcW w:w="4465" w:type="dxa"/>
        </w:tcPr>
        <w:p w:rsidR="000720D7" w:rsidRDefault="000720D7" w:rsidP="004A6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b/>
              <w:smallCaps/>
              <w:color w:val="000000"/>
            </w:rPr>
          </w:pPr>
        </w:p>
      </w:tc>
      <w:tc>
        <w:tcPr>
          <w:tcW w:w="4819" w:type="dxa"/>
          <w:vMerge/>
        </w:tcPr>
        <w:p w:rsidR="000720D7" w:rsidRDefault="000720D7" w:rsidP="004A6C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smallCaps/>
              <w:color w:val="000000"/>
            </w:rPr>
          </w:pPr>
        </w:p>
      </w:tc>
    </w:tr>
    <w:tr w:rsidR="000720D7" w:rsidTr="006A3D3F">
      <w:trPr>
        <w:trHeight w:val="40"/>
      </w:trPr>
      <w:tc>
        <w:tcPr>
          <w:tcW w:w="4465" w:type="dxa"/>
        </w:tcPr>
        <w:p w:rsidR="000720D7" w:rsidRDefault="000720D7" w:rsidP="006A3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smallCaps/>
              <w:color w:val="000000"/>
              <w:sz w:val="2"/>
              <w:szCs w:val="2"/>
            </w:rPr>
          </w:pPr>
        </w:p>
      </w:tc>
      <w:tc>
        <w:tcPr>
          <w:tcW w:w="4819" w:type="dxa"/>
        </w:tcPr>
        <w:p w:rsidR="000720D7" w:rsidRDefault="000720D7" w:rsidP="006A3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smallCaps/>
              <w:color w:val="000000"/>
              <w:sz w:val="2"/>
              <w:szCs w:val="2"/>
            </w:rPr>
          </w:pPr>
        </w:p>
      </w:tc>
    </w:tr>
  </w:tbl>
  <w:p w:rsidR="000720D7" w:rsidRDefault="000720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Borders>
        <w:bottom w:val="single" w:sz="24" w:space="0" w:color="000000" w:themeColor="text1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4465"/>
      <w:gridCol w:w="4819"/>
    </w:tblGrid>
    <w:tr w:rsidR="000720D7" w:rsidTr="006A3D3F">
      <w:trPr>
        <w:trHeight w:val="140"/>
      </w:trPr>
      <w:tc>
        <w:tcPr>
          <w:tcW w:w="9284" w:type="dxa"/>
          <w:gridSpan w:val="2"/>
        </w:tcPr>
        <w:p w:rsidR="000720D7" w:rsidRDefault="000720D7" w:rsidP="00E376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smallCaps/>
              <w:color w:val="000000"/>
            </w:rPr>
          </w:pPr>
          <w:r w:rsidRPr="4FD2901E">
            <w:rPr>
              <w:rFonts w:ascii="Calibri" w:eastAsia="Calibri" w:hAnsi="Calibri" w:cs="Calibri"/>
              <w:b/>
              <w:bCs/>
              <w:smallCaps/>
              <w:color w:val="000000"/>
            </w:rPr>
            <w:t xml:space="preserve"> </w:t>
          </w:r>
          <w:r>
            <w:rPr>
              <w:rFonts w:ascii="Calibri" w:eastAsia="Calibri" w:hAnsi="Calibri" w:cs="Calibri"/>
              <w:smallCaps/>
              <w:color w:val="000000"/>
            </w:rPr>
            <w:t xml:space="preserve"> </w:t>
          </w:r>
        </w:p>
      </w:tc>
    </w:tr>
    <w:tr w:rsidR="000720D7" w:rsidTr="006A3D3F">
      <w:trPr>
        <w:trHeight w:val="260"/>
      </w:trPr>
      <w:tc>
        <w:tcPr>
          <w:tcW w:w="9284" w:type="dxa"/>
          <w:gridSpan w:val="2"/>
        </w:tcPr>
        <w:p w:rsidR="000720D7" w:rsidRDefault="000720D7" w:rsidP="00E376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smallCaps/>
              <w:color w:val="000000"/>
            </w:rPr>
          </w:pPr>
          <w:r>
            <w:rPr>
              <w:noProof/>
              <w:color w:val="2B579A"/>
              <w:shd w:val="clear" w:color="auto" w:fill="E6E6E6"/>
              <w:lang w:eastAsia="es-MX"/>
            </w:rPr>
            <w:drawing>
              <wp:anchor distT="0" distB="0" distL="114300" distR="114300" simplePos="0" relativeHeight="251658241" behindDoc="0" locked="0" layoutInCell="1" hidden="0" allowOverlap="1" wp14:anchorId="6C6A0A38" wp14:editId="3B16E9C6">
                <wp:simplePos x="0" y="0"/>
                <wp:positionH relativeFrom="column">
                  <wp:posOffset>2150745</wp:posOffset>
                </wp:positionH>
                <wp:positionV relativeFrom="paragraph">
                  <wp:posOffset>20955</wp:posOffset>
                </wp:positionV>
                <wp:extent cx="1219200" cy="426720"/>
                <wp:effectExtent l="0" t="0" r="0" b="0"/>
                <wp:wrapNone/>
                <wp:docPr id="13" name="image1.jpg" descr="ine_400x1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ne_400x14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0720D7" w:rsidTr="006A3D3F">
      <w:trPr>
        <w:trHeight w:val="260"/>
      </w:trPr>
      <w:tc>
        <w:tcPr>
          <w:tcW w:w="9284" w:type="dxa"/>
          <w:gridSpan w:val="2"/>
        </w:tcPr>
        <w:p w:rsidR="000720D7" w:rsidRDefault="000720D7" w:rsidP="00E376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b/>
              <w:smallCaps/>
              <w:color w:val="000000"/>
            </w:rPr>
          </w:pPr>
        </w:p>
        <w:p w:rsidR="000720D7" w:rsidRDefault="000720D7" w:rsidP="00E376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eastAsia="Calibri" w:hAnsi="Calibri" w:cs="Calibri"/>
              <w:smallCaps/>
              <w:color w:val="000000"/>
            </w:rPr>
          </w:pPr>
        </w:p>
      </w:tc>
    </w:tr>
    <w:tr w:rsidR="000720D7" w:rsidTr="006A3D3F">
      <w:trPr>
        <w:trHeight w:val="40"/>
      </w:trPr>
      <w:tc>
        <w:tcPr>
          <w:tcW w:w="4465" w:type="dxa"/>
        </w:tcPr>
        <w:p w:rsidR="000720D7" w:rsidRDefault="000720D7" w:rsidP="00E376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smallCaps/>
              <w:color w:val="000000"/>
              <w:sz w:val="2"/>
              <w:szCs w:val="2"/>
            </w:rPr>
          </w:pPr>
        </w:p>
      </w:tc>
      <w:tc>
        <w:tcPr>
          <w:tcW w:w="4819" w:type="dxa"/>
        </w:tcPr>
        <w:p w:rsidR="000720D7" w:rsidRDefault="000720D7" w:rsidP="00E376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smallCaps/>
              <w:color w:val="000000"/>
              <w:sz w:val="2"/>
              <w:szCs w:val="2"/>
            </w:rPr>
          </w:pPr>
        </w:p>
      </w:tc>
    </w:tr>
  </w:tbl>
  <w:p w:rsidR="000720D7" w:rsidRDefault="000720D7" w:rsidP="00E376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FA9"/>
    <w:multiLevelType w:val="hybridMultilevel"/>
    <w:tmpl w:val="DFA69C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F710C"/>
    <w:multiLevelType w:val="hybridMultilevel"/>
    <w:tmpl w:val="488EC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7F7A"/>
    <w:multiLevelType w:val="hybridMultilevel"/>
    <w:tmpl w:val="91EC6D1A"/>
    <w:lvl w:ilvl="0" w:tplc="0DC4885C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5C7F2B"/>
    <w:multiLevelType w:val="hybridMultilevel"/>
    <w:tmpl w:val="EDEC1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69CB"/>
    <w:multiLevelType w:val="hybridMultilevel"/>
    <w:tmpl w:val="4F587868"/>
    <w:lvl w:ilvl="0" w:tplc="16FC2AB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254F"/>
    <w:multiLevelType w:val="multilevel"/>
    <w:tmpl w:val="AC8AAE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color w:val="EA0075"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hint="default"/>
        <w:b/>
        <w:i w:val="0"/>
        <w:color w:val="EA0075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ascii="Arial" w:hAnsi="Arial" w:cs="Arial" w:hint="default"/>
        <w:b/>
        <w:color w:val="EA0075"/>
        <w:sz w:val="32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3108" w:hanging="720"/>
      </w:pPr>
      <w:rPr>
        <w:rFonts w:hint="default"/>
        <w:b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5192" w:hanging="1080"/>
      </w:pPr>
      <w:rPr>
        <w:rFonts w:hint="default"/>
        <w:b/>
        <w:sz w:val="32"/>
        <w:szCs w:val="32"/>
      </w:rPr>
    </w:lvl>
    <w:lvl w:ilvl="5">
      <w:start w:val="1"/>
      <w:numFmt w:val="decimal"/>
      <w:suff w:val="space"/>
      <w:lvlText w:val="%1.%2.%3.%4.%5.%6"/>
      <w:lvlJc w:val="left"/>
      <w:pPr>
        <w:ind w:left="5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8" w:hanging="1800"/>
      </w:pPr>
      <w:rPr>
        <w:rFonts w:hint="default"/>
      </w:rPr>
    </w:lvl>
  </w:abstractNum>
  <w:abstractNum w:abstractNumId="6" w15:restartNumberingAfterBreak="0">
    <w:nsid w:val="161E360A"/>
    <w:multiLevelType w:val="hybridMultilevel"/>
    <w:tmpl w:val="B4AA7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F543F"/>
    <w:multiLevelType w:val="hybridMultilevel"/>
    <w:tmpl w:val="B2C846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1CCF"/>
    <w:multiLevelType w:val="hybridMultilevel"/>
    <w:tmpl w:val="C3BEDE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D6089"/>
    <w:multiLevelType w:val="hybridMultilevel"/>
    <w:tmpl w:val="1CF8C614"/>
    <w:lvl w:ilvl="0" w:tplc="F00A3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73F8"/>
    <w:multiLevelType w:val="hybridMultilevel"/>
    <w:tmpl w:val="A1FCD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786"/>
    <w:multiLevelType w:val="hybridMultilevel"/>
    <w:tmpl w:val="BB320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22B09"/>
    <w:multiLevelType w:val="hybridMultilevel"/>
    <w:tmpl w:val="6186B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762C"/>
    <w:multiLevelType w:val="hybridMultilevel"/>
    <w:tmpl w:val="B2586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714"/>
    <w:multiLevelType w:val="hybridMultilevel"/>
    <w:tmpl w:val="89EA5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93B06"/>
    <w:multiLevelType w:val="hybridMultilevel"/>
    <w:tmpl w:val="1D48ACB6"/>
    <w:lvl w:ilvl="0" w:tplc="F00A3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471E"/>
    <w:multiLevelType w:val="hybridMultilevel"/>
    <w:tmpl w:val="07C441A2"/>
    <w:lvl w:ilvl="0" w:tplc="F00A3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54D7C"/>
    <w:multiLevelType w:val="hybridMultilevel"/>
    <w:tmpl w:val="AD40E98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E5AFF"/>
    <w:multiLevelType w:val="hybridMultilevel"/>
    <w:tmpl w:val="7FB236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F0682"/>
    <w:multiLevelType w:val="hybridMultilevel"/>
    <w:tmpl w:val="ACE20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B1D27"/>
    <w:multiLevelType w:val="hybridMultilevel"/>
    <w:tmpl w:val="32787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96564"/>
    <w:multiLevelType w:val="hybridMultilevel"/>
    <w:tmpl w:val="FB847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21FE"/>
    <w:multiLevelType w:val="hybridMultilevel"/>
    <w:tmpl w:val="6834FB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95928"/>
    <w:multiLevelType w:val="hybridMultilevel"/>
    <w:tmpl w:val="14DC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B61F1"/>
    <w:multiLevelType w:val="hybridMultilevel"/>
    <w:tmpl w:val="55C61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551FF"/>
    <w:multiLevelType w:val="hybridMultilevel"/>
    <w:tmpl w:val="C61E13E2"/>
    <w:styleLink w:val="Vieta"/>
    <w:lvl w:ilvl="0" w:tplc="0DC48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95393"/>
    <w:multiLevelType w:val="hybridMultilevel"/>
    <w:tmpl w:val="E51E4D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02C85"/>
    <w:multiLevelType w:val="hybridMultilevel"/>
    <w:tmpl w:val="66706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A412B"/>
    <w:multiLevelType w:val="hybridMultilevel"/>
    <w:tmpl w:val="B85C5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35973"/>
    <w:multiLevelType w:val="hybridMultilevel"/>
    <w:tmpl w:val="B420B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75475"/>
    <w:multiLevelType w:val="hybridMultilevel"/>
    <w:tmpl w:val="C44C3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C0977"/>
    <w:multiLevelType w:val="hybridMultilevel"/>
    <w:tmpl w:val="90D47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B0E26"/>
    <w:multiLevelType w:val="hybridMultilevel"/>
    <w:tmpl w:val="7D42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9"/>
  </w:num>
  <w:num w:numId="4">
    <w:abstractNumId w:val="24"/>
  </w:num>
  <w:num w:numId="5">
    <w:abstractNumId w:val="23"/>
  </w:num>
  <w:num w:numId="6">
    <w:abstractNumId w:val="13"/>
  </w:num>
  <w:num w:numId="7">
    <w:abstractNumId w:val="12"/>
  </w:num>
  <w:num w:numId="8">
    <w:abstractNumId w:val="32"/>
  </w:num>
  <w:num w:numId="9">
    <w:abstractNumId w:val="28"/>
  </w:num>
  <w:num w:numId="10">
    <w:abstractNumId w:val="22"/>
  </w:num>
  <w:num w:numId="11">
    <w:abstractNumId w:val="6"/>
  </w:num>
  <w:num w:numId="12">
    <w:abstractNumId w:val="14"/>
  </w:num>
  <w:num w:numId="13">
    <w:abstractNumId w:val="18"/>
  </w:num>
  <w:num w:numId="14">
    <w:abstractNumId w:val="8"/>
  </w:num>
  <w:num w:numId="15">
    <w:abstractNumId w:val="15"/>
  </w:num>
  <w:num w:numId="16">
    <w:abstractNumId w:val="16"/>
  </w:num>
  <w:num w:numId="17">
    <w:abstractNumId w:val="9"/>
  </w:num>
  <w:num w:numId="18">
    <w:abstractNumId w:val="26"/>
  </w:num>
  <w:num w:numId="19">
    <w:abstractNumId w:val="20"/>
  </w:num>
  <w:num w:numId="20">
    <w:abstractNumId w:val="10"/>
  </w:num>
  <w:num w:numId="21">
    <w:abstractNumId w:val="1"/>
  </w:num>
  <w:num w:numId="22">
    <w:abstractNumId w:val="27"/>
  </w:num>
  <w:num w:numId="23">
    <w:abstractNumId w:val="21"/>
  </w:num>
  <w:num w:numId="24">
    <w:abstractNumId w:val="3"/>
  </w:num>
  <w:num w:numId="25">
    <w:abstractNumId w:val="4"/>
  </w:num>
  <w:num w:numId="26">
    <w:abstractNumId w:val="0"/>
  </w:num>
  <w:num w:numId="27">
    <w:abstractNumId w:val="7"/>
  </w:num>
  <w:num w:numId="28">
    <w:abstractNumId w:val="11"/>
  </w:num>
  <w:num w:numId="29">
    <w:abstractNumId w:val="25"/>
  </w:num>
  <w:num w:numId="30">
    <w:abstractNumId w:val="2"/>
  </w:num>
  <w:num w:numId="31">
    <w:abstractNumId w:val="17"/>
  </w:num>
  <w:num w:numId="32">
    <w:abstractNumId w:val="31"/>
  </w:num>
  <w:num w:numId="33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5C"/>
    <w:rsid w:val="0000122C"/>
    <w:rsid w:val="00001274"/>
    <w:rsid w:val="000015C9"/>
    <w:rsid w:val="00001A2B"/>
    <w:rsid w:val="00001BD7"/>
    <w:rsid w:val="00001D2B"/>
    <w:rsid w:val="00001E1F"/>
    <w:rsid w:val="000020A0"/>
    <w:rsid w:val="00002606"/>
    <w:rsid w:val="00002A2E"/>
    <w:rsid w:val="00002B66"/>
    <w:rsid w:val="00002CBC"/>
    <w:rsid w:val="00002CC3"/>
    <w:rsid w:val="0000314A"/>
    <w:rsid w:val="00003389"/>
    <w:rsid w:val="000034AA"/>
    <w:rsid w:val="00003704"/>
    <w:rsid w:val="00004524"/>
    <w:rsid w:val="000046F9"/>
    <w:rsid w:val="000048F7"/>
    <w:rsid w:val="00004FDD"/>
    <w:rsid w:val="00005656"/>
    <w:rsid w:val="00005756"/>
    <w:rsid w:val="000066CF"/>
    <w:rsid w:val="0000688A"/>
    <w:rsid w:val="00006E29"/>
    <w:rsid w:val="0000735E"/>
    <w:rsid w:val="00007536"/>
    <w:rsid w:val="0000797D"/>
    <w:rsid w:val="00010250"/>
    <w:rsid w:val="000103A6"/>
    <w:rsid w:val="0001063E"/>
    <w:rsid w:val="00010730"/>
    <w:rsid w:val="00010FDA"/>
    <w:rsid w:val="0001146A"/>
    <w:rsid w:val="0001167B"/>
    <w:rsid w:val="00011D46"/>
    <w:rsid w:val="00012230"/>
    <w:rsid w:val="00012452"/>
    <w:rsid w:val="00012772"/>
    <w:rsid w:val="00012997"/>
    <w:rsid w:val="00012B1A"/>
    <w:rsid w:val="00012CF7"/>
    <w:rsid w:val="00012FEC"/>
    <w:rsid w:val="00013714"/>
    <w:rsid w:val="00014007"/>
    <w:rsid w:val="000142F9"/>
    <w:rsid w:val="00014A98"/>
    <w:rsid w:val="00014E42"/>
    <w:rsid w:val="0001569E"/>
    <w:rsid w:val="000157DD"/>
    <w:rsid w:val="00015923"/>
    <w:rsid w:val="00016EA5"/>
    <w:rsid w:val="00016FF0"/>
    <w:rsid w:val="0001709A"/>
    <w:rsid w:val="000172DF"/>
    <w:rsid w:val="00017AA9"/>
    <w:rsid w:val="00017FB4"/>
    <w:rsid w:val="0002006B"/>
    <w:rsid w:val="000201B1"/>
    <w:rsid w:val="00020273"/>
    <w:rsid w:val="00020395"/>
    <w:rsid w:val="00020544"/>
    <w:rsid w:val="00020630"/>
    <w:rsid w:val="00020745"/>
    <w:rsid w:val="00020DC1"/>
    <w:rsid w:val="000210B6"/>
    <w:rsid w:val="0002134E"/>
    <w:rsid w:val="00021CDA"/>
    <w:rsid w:val="00021EC9"/>
    <w:rsid w:val="00021F3E"/>
    <w:rsid w:val="00022101"/>
    <w:rsid w:val="00022446"/>
    <w:rsid w:val="00022475"/>
    <w:rsid w:val="0002268C"/>
    <w:rsid w:val="000226AA"/>
    <w:rsid w:val="000226D0"/>
    <w:rsid w:val="0002281D"/>
    <w:rsid w:val="00022DE2"/>
    <w:rsid w:val="00022ED1"/>
    <w:rsid w:val="00022FA7"/>
    <w:rsid w:val="000230D0"/>
    <w:rsid w:val="00023DE5"/>
    <w:rsid w:val="00023E07"/>
    <w:rsid w:val="00023FCD"/>
    <w:rsid w:val="0002453D"/>
    <w:rsid w:val="00024AA8"/>
    <w:rsid w:val="00024D1B"/>
    <w:rsid w:val="000252C7"/>
    <w:rsid w:val="00025D72"/>
    <w:rsid w:val="00025DC7"/>
    <w:rsid w:val="00025F5B"/>
    <w:rsid w:val="00025FB7"/>
    <w:rsid w:val="00026333"/>
    <w:rsid w:val="00026585"/>
    <w:rsid w:val="000269F3"/>
    <w:rsid w:val="00026D31"/>
    <w:rsid w:val="00026EEB"/>
    <w:rsid w:val="000274E3"/>
    <w:rsid w:val="0002792D"/>
    <w:rsid w:val="00030241"/>
    <w:rsid w:val="000309EF"/>
    <w:rsid w:val="00031001"/>
    <w:rsid w:val="00031099"/>
    <w:rsid w:val="00031274"/>
    <w:rsid w:val="00031B39"/>
    <w:rsid w:val="00031C81"/>
    <w:rsid w:val="00031CAB"/>
    <w:rsid w:val="00031EDA"/>
    <w:rsid w:val="000328DA"/>
    <w:rsid w:val="000334DF"/>
    <w:rsid w:val="0003369E"/>
    <w:rsid w:val="00033AAE"/>
    <w:rsid w:val="000346D7"/>
    <w:rsid w:val="00034940"/>
    <w:rsid w:val="00034972"/>
    <w:rsid w:val="0003498B"/>
    <w:rsid w:val="00034BDD"/>
    <w:rsid w:val="00034C54"/>
    <w:rsid w:val="00034E91"/>
    <w:rsid w:val="00035137"/>
    <w:rsid w:val="00035409"/>
    <w:rsid w:val="00035846"/>
    <w:rsid w:val="00035B97"/>
    <w:rsid w:val="00036478"/>
    <w:rsid w:val="00037940"/>
    <w:rsid w:val="00037A56"/>
    <w:rsid w:val="0004057D"/>
    <w:rsid w:val="000405E9"/>
    <w:rsid w:val="000406E1"/>
    <w:rsid w:val="00040EB5"/>
    <w:rsid w:val="00040F06"/>
    <w:rsid w:val="00041320"/>
    <w:rsid w:val="00041D4E"/>
    <w:rsid w:val="00041DCB"/>
    <w:rsid w:val="00042065"/>
    <w:rsid w:val="00042157"/>
    <w:rsid w:val="000425DC"/>
    <w:rsid w:val="0004292D"/>
    <w:rsid w:val="00042BF9"/>
    <w:rsid w:val="00042C3A"/>
    <w:rsid w:val="000430A7"/>
    <w:rsid w:val="0004320E"/>
    <w:rsid w:val="0004322D"/>
    <w:rsid w:val="000434A9"/>
    <w:rsid w:val="00043CD8"/>
    <w:rsid w:val="00043E23"/>
    <w:rsid w:val="0004430C"/>
    <w:rsid w:val="0004452C"/>
    <w:rsid w:val="00044661"/>
    <w:rsid w:val="00044A0D"/>
    <w:rsid w:val="000453D2"/>
    <w:rsid w:val="00045635"/>
    <w:rsid w:val="00045A9D"/>
    <w:rsid w:val="00045AD9"/>
    <w:rsid w:val="00046420"/>
    <w:rsid w:val="000466E3"/>
    <w:rsid w:val="00046797"/>
    <w:rsid w:val="00046A9F"/>
    <w:rsid w:val="00046B79"/>
    <w:rsid w:val="00046BAD"/>
    <w:rsid w:val="00046FF2"/>
    <w:rsid w:val="000472A7"/>
    <w:rsid w:val="000476C6"/>
    <w:rsid w:val="000478D5"/>
    <w:rsid w:val="0004791E"/>
    <w:rsid w:val="00047DC5"/>
    <w:rsid w:val="00047FFB"/>
    <w:rsid w:val="000503FF"/>
    <w:rsid w:val="000504A0"/>
    <w:rsid w:val="000505F0"/>
    <w:rsid w:val="00050695"/>
    <w:rsid w:val="00050A9B"/>
    <w:rsid w:val="00050C3B"/>
    <w:rsid w:val="0005160A"/>
    <w:rsid w:val="000516CC"/>
    <w:rsid w:val="0005175D"/>
    <w:rsid w:val="0005198A"/>
    <w:rsid w:val="0005238D"/>
    <w:rsid w:val="0005254D"/>
    <w:rsid w:val="000532CE"/>
    <w:rsid w:val="00053328"/>
    <w:rsid w:val="00053334"/>
    <w:rsid w:val="0005366C"/>
    <w:rsid w:val="000544FF"/>
    <w:rsid w:val="0005451C"/>
    <w:rsid w:val="00054880"/>
    <w:rsid w:val="0005498D"/>
    <w:rsid w:val="00054AFB"/>
    <w:rsid w:val="00054F8B"/>
    <w:rsid w:val="00055205"/>
    <w:rsid w:val="000554C6"/>
    <w:rsid w:val="00055BF3"/>
    <w:rsid w:val="00055F13"/>
    <w:rsid w:val="00055FA3"/>
    <w:rsid w:val="000562B8"/>
    <w:rsid w:val="00056944"/>
    <w:rsid w:val="00056AE9"/>
    <w:rsid w:val="00056EED"/>
    <w:rsid w:val="00057197"/>
    <w:rsid w:val="00057387"/>
    <w:rsid w:val="0005775D"/>
    <w:rsid w:val="00057ECC"/>
    <w:rsid w:val="00057F3E"/>
    <w:rsid w:val="000604E1"/>
    <w:rsid w:val="00060C60"/>
    <w:rsid w:val="00061142"/>
    <w:rsid w:val="00061425"/>
    <w:rsid w:val="00061820"/>
    <w:rsid w:val="00061CE4"/>
    <w:rsid w:val="00061DF6"/>
    <w:rsid w:val="00062005"/>
    <w:rsid w:val="00062493"/>
    <w:rsid w:val="00062494"/>
    <w:rsid w:val="00062590"/>
    <w:rsid w:val="00062A5E"/>
    <w:rsid w:val="00062FD8"/>
    <w:rsid w:val="0006383C"/>
    <w:rsid w:val="00063E3F"/>
    <w:rsid w:val="000644FA"/>
    <w:rsid w:val="000645A4"/>
    <w:rsid w:val="00064D54"/>
    <w:rsid w:val="000650CC"/>
    <w:rsid w:val="00065285"/>
    <w:rsid w:val="00065676"/>
    <w:rsid w:val="00065C06"/>
    <w:rsid w:val="0006617A"/>
    <w:rsid w:val="000662C0"/>
    <w:rsid w:val="00066454"/>
    <w:rsid w:val="00066564"/>
    <w:rsid w:val="000665D5"/>
    <w:rsid w:val="00066975"/>
    <w:rsid w:val="00066B35"/>
    <w:rsid w:val="00066DA0"/>
    <w:rsid w:val="00066E8E"/>
    <w:rsid w:val="000670E6"/>
    <w:rsid w:val="000670F3"/>
    <w:rsid w:val="00067251"/>
    <w:rsid w:val="000674D7"/>
    <w:rsid w:val="0006781E"/>
    <w:rsid w:val="00067B6F"/>
    <w:rsid w:val="00067E00"/>
    <w:rsid w:val="00070175"/>
    <w:rsid w:val="00070EB3"/>
    <w:rsid w:val="00071100"/>
    <w:rsid w:val="00071195"/>
    <w:rsid w:val="00071210"/>
    <w:rsid w:val="000716B7"/>
    <w:rsid w:val="000716FE"/>
    <w:rsid w:val="00071C6C"/>
    <w:rsid w:val="000720D7"/>
    <w:rsid w:val="0007211D"/>
    <w:rsid w:val="00072714"/>
    <w:rsid w:val="000728DE"/>
    <w:rsid w:val="000733F6"/>
    <w:rsid w:val="0007370E"/>
    <w:rsid w:val="00073785"/>
    <w:rsid w:val="000738BA"/>
    <w:rsid w:val="0007412F"/>
    <w:rsid w:val="000741B3"/>
    <w:rsid w:val="000743C6"/>
    <w:rsid w:val="000744BF"/>
    <w:rsid w:val="0007456F"/>
    <w:rsid w:val="00074E13"/>
    <w:rsid w:val="00074F22"/>
    <w:rsid w:val="00075384"/>
    <w:rsid w:val="000759AC"/>
    <w:rsid w:val="00075B2B"/>
    <w:rsid w:val="00075F11"/>
    <w:rsid w:val="000766C9"/>
    <w:rsid w:val="00076C85"/>
    <w:rsid w:val="0007706C"/>
    <w:rsid w:val="000770CF"/>
    <w:rsid w:val="000773E3"/>
    <w:rsid w:val="00077D22"/>
    <w:rsid w:val="000801ED"/>
    <w:rsid w:val="0008020D"/>
    <w:rsid w:val="00080A87"/>
    <w:rsid w:val="00080B4B"/>
    <w:rsid w:val="00080D5F"/>
    <w:rsid w:val="00081324"/>
    <w:rsid w:val="00081365"/>
    <w:rsid w:val="00081C3C"/>
    <w:rsid w:val="00081EB5"/>
    <w:rsid w:val="000820A9"/>
    <w:rsid w:val="00082966"/>
    <w:rsid w:val="0008309F"/>
    <w:rsid w:val="000832F5"/>
    <w:rsid w:val="00083371"/>
    <w:rsid w:val="0008339B"/>
    <w:rsid w:val="000836AA"/>
    <w:rsid w:val="00083C1B"/>
    <w:rsid w:val="00083E44"/>
    <w:rsid w:val="000841EA"/>
    <w:rsid w:val="00084444"/>
    <w:rsid w:val="00084B17"/>
    <w:rsid w:val="000854AF"/>
    <w:rsid w:val="000854D7"/>
    <w:rsid w:val="0008561F"/>
    <w:rsid w:val="0008564F"/>
    <w:rsid w:val="00085778"/>
    <w:rsid w:val="000863AF"/>
    <w:rsid w:val="00086457"/>
    <w:rsid w:val="00086806"/>
    <w:rsid w:val="00086843"/>
    <w:rsid w:val="00086C8E"/>
    <w:rsid w:val="00086FBB"/>
    <w:rsid w:val="0008706E"/>
    <w:rsid w:val="00087152"/>
    <w:rsid w:val="000874A1"/>
    <w:rsid w:val="00087B1E"/>
    <w:rsid w:val="00087F72"/>
    <w:rsid w:val="0009088D"/>
    <w:rsid w:val="00090BEF"/>
    <w:rsid w:val="00090E74"/>
    <w:rsid w:val="00091822"/>
    <w:rsid w:val="000919C9"/>
    <w:rsid w:val="00091BF0"/>
    <w:rsid w:val="00091C53"/>
    <w:rsid w:val="00091F80"/>
    <w:rsid w:val="00091F94"/>
    <w:rsid w:val="00092DD3"/>
    <w:rsid w:val="0009301C"/>
    <w:rsid w:val="00093943"/>
    <w:rsid w:val="00093BC4"/>
    <w:rsid w:val="00093F71"/>
    <w:rsid w:val="00093FB0"/>
    <w:rsid w:val="00094A8B"/>
    <w:rsid w:val="00094A9A"/>
    <w:rsid w:val="00094BD4"/>
    <w:rsid w:val="00094FEF"/>
    <w:rsid w:val="000950C0"/>
    <w:rsid w:val="00095BCE"/>
    <w:rsid w:val="00095C20"/>
    <w:rsid w:val="00095F77"/>
    <w:rsid w:val="0009627B"/>
    <w:rsid w:val="00096804"/>
    <w:rsid w:val="00096B83"/>
    <w:rsid w:val="0009710B"/>
    <w:rsid w:val="00097110"/>
    <w:rsid w:val="00097458"/>
    <w:rsid w:val="00097772"/>
    <w:rsid w:val="000977B2"/>
    <w:rsid w:val="0009784F"/>
    <w:rsid w:val="000978A0"/>
    <w:rsid w:val="00097CB7"/>
    <w:rsid w:val="000A0848"/>
    <w:rsid w:val="000A0B2E"/>
    <w:rsid w:val="000A0C0E"/>
    <w:rsid w:val="000A0E1A"/>
    <w:rsid w:val="000A12AB"/>
    <w:rsid w:val="000A16B8"/>
    <w:rsid w:val="000A1A5D"/>
    <w:rsid w:val="000A1BEB"/>
    <w:rsid w:val="000A1EA9"/>
    <w:rsid w:val="000A21A1"/>
    <w:rsid w:val="000A21CE"/>
    <w:rsid w:val="000A24DD"/>
    <w:rsid w:val="000A2957"/>
    <w:rsid w:val="000A29D1"/>
    <w:rsid w:val="000A2DBD"/>
    <w:rsid w:val="000A3231"/>
    <w:rsid w:val="000A3405"/>
    <w:rsid w:val="000A3A72"/>
    <w:rsid w:val="000A3B62"/>
    <w:rsid w:val="000A3D99"/>
    <w:rsid w:val="000A3FA9"/>
    <w:rsid w:val="000A4048"/>
    <w:rsid w:val="000A41DF"/>
    <w:rsid w:val="000A4204"/>
    <w:rsid w:val="000A4236"/>
    <w:rsid w:val="000A4583"/>
    <w:rsid w:val="000A49BD"/>
    <w:rsid w:val="000A4C87"/>
    <w:rsid w:val="000A4CE3"/>
    <w:rsid w:val="000A524F"/>
    <w:rsid w:val="000A54F4"/>
    <w:rsid w:val="000A55CD"/>
    <w:rsid w:val="000A5FB3"/>
    <w:rsid w:val="000A60CF"/>
    <w:rsid w:val="000A60D5"/>
    <w:rsid w:val="000A63EE"/>
    <w:rsid w:val="000A68F6"/>
    <w:rsid w:val="000A6959"/>
    <w:rsid w:val="000A6C03"/>
    <w:rsid w:val="000A6C82"/>
    <w:rsid w:val="000A6E39"/>
    <w:rsid w:val="000A72D6"/>
    <w:rsid w:val="000A78D1"/>
    <w:rsid w:val="000B003B"/>
    <w:rsid w:val="000B00E1"/>
    <w:rsid w:val="000B02BA"/>
    <w:rsid w:val="000B0779"/>
    <w:rsid w:val="000B1500"/>
    <w:rsid w:val="000B1576"/>
    <w:rsid w:val="000B190F"/>
    <w:rsid w:val="000B2636"/>
    <w:rsid w:val="000B27A0"/>
    <w:rsid w:val="000B27B7"/>
    <w:rsid w:val="000B291D"/>
    <w:rsid w:val="000B2930"/>
    <w:rsid w:val="000B3152"/>
    <w:rsid w:val="000B35AC"/>
    <w:rsid w:val="000B3E09"/>
    <w:rsid w:val="000B3E42"/>
    <w:rsid w:val="000B3EE5"/>
    <w:rsid w:val="000B417C"/>
    <w:rsid w:val="000B431F"/>
    <w:rsid w:val="000B472C"/>
    <w:rsid w:val="000B4A39"/>
    <w:rsid w:val="000B4BB0"/>
    <w:rsid w:val="000B5158"/>
    <w:rsid w:val="000B53F0"/>
    <w:rsid w:val="000B5F12"/>
    <w:rsid w:val="000B602C"/>
    <w:rsid w:val="000B636A"/>
    <w:rsid w:val="000B6731"/>
    <w:rsid w:val="000B6941"/>
    <w:rsid w:val="000B6B11"/>
    <w:rsid w:val="000B7423"/>
    <w:rsid w:val="000B76C4"/>
    <w:rsid w:val="000B79FA"/>
    <w:rsid w:val="000C0D14"/>
    <w:rsid w:val="000C0EA7"/>
    <w:rsid w:val="000C14FE"/>
    <w:rsid w:val="000C1BC4"/>
    <w:rsid w:val="000C1F31"/>
    <w:rsid w:val="000C23A2"/>
    <w:rsid w:val="000C249D"/>
    <w:rsid w:val="000C24D0"/>
    <w:rsid w:val="000C2BE6"/>
    <w:rsid w:val="000C3085"/>
    <w:rsid w:val="000C3675"/>
    <w:rsid w:val="000C368B"/>
    <w:rsid w:val="000C39E3"/>
    <w:rsid w:val="000C412E"/>
    <w:rsid w:val="000C4455"/>
    <w:rsid w:val="000C4501"/>
    <w:rsid w:val="000C45E5"/>
    <w:rsid w:val="000C475B"/>
    <w:rsid w:val="000C4965"/>
    <w:rsid w:val="000C4BDC"/>
    <w:rsid w:val="000C4C73"/>
    <w:rsid w:val="000C4E9F"/>
    <w:rsid w:val="000C4EE4"/>
    <w:rsid w:val="000C4F4D"/>
    <w:rsid w:val="000C5179"/>
    <w:rsid w:val="000C53B4"/>
    <w:rsid w:val="000C53BD"/>
    <w:rsid w:val="000C56CF"/>
    <w:rsid w:val="000C5816"/>
    <w:rsid w:val="000C5938"/>
    <w:rsid w:val="000C5D6A"/>
    <w:rsid w:val="000C5DE2"/>
    <w:rsid w:val="000C60D7"/>
    <w:rsid w:val="000C61D9"/>
    <w:rsid w:val="000C628B"/>
    <w:rsid w:val="000C6513"/>
    <w:rsid w:val="000C6F1D"/>
    <w:rsid w:val="000C75D3"/>
    <w:rsid w:val="000C76A9"/>
    <w:rsid w:val="000C7CE7"/>
    <w:rsid w:val="000D02FA"/>
    <w:rsid w:val="000D058B"/>
    <w:rsid w:val="000D07A2"/>
    <w:rsid w:val="000D0871"/>
    <w:rsid w:val="000D0929"/>
    <w:rsid w:val="000D094F"/>
    <w:rsid w:val="000D0BA1"/>
    <w:rsid w:val="000D0D7A"/>
    <w:rsid w:val="000D0E3C"/>
    <w:rsid w:val="000D18B3"/>
    <w:rsid w:val="000D26E9"/>
    <w:rsid w:val="000D3127"/>
    <w:rsid w:val="000D3971"/>
    <w:rsid w:val="000D3DAC"/>
    <w:rsid w:val="000D421C"/>
    <w:rsid w:val="000D450B"/>
    <w:rsid w:val="000D5B54"/>
    <w:rsid w:val="000D5BFE"/>
    <w:rsid w:val="000D5CF8"/>
    <w:rsid w:val="000D600B"/>
    <w:rsid w:val="000D6216"/>
    <w:rsid w:val="000D6285"/>
    <w:rsid w:val="000D642D"/>
    <w:rsid w:val="000D6475"/>
    <w:rsid w:val="000D65C9"/>
    <w:rsid w:val="000D6818"/>
    <w:rsid w:val="000D69F5"/>
    <w:rsid w:val="000D734D"/>
    <w:rsid w:val="000D78C6"/>
    <w:rsid w:val="000D7C90"/>
    <w:rsid w:val="000E057D"/>
    <w:rsid w:val="000E0970"/>
    <w:rsid w:val="000E140B"/>
    <w:rsid w:val="000E15E4"/>
    <w:rsid w:val="000E165D"/>
    <w:rsid w:val="000E180F"/>
    <w:rsid w:val="000E1897"/>
    <w:rsid w:val="000E1C82"/>
    <w:rsid w:val="000E1D90"/>
    <w:rsid w:val="000E208B"/>
    <w:rsid w:val="000E2294"/>
    <w:rsid w:val="000E25AC"/>
    <w:rsid w:val="000E2AC2"/>
    <w:rsid w:val="000E2B00"/>
    <w:rsid w:val="000E2B8E"/>
    <w:rsid w:val="000E2C8F"/>
    <w:rsid w:val="000E2EBC"/>
    <w:rsid w:val="000E34A0"/>
    <w:rsid w:val="000E3E55"/>
    <w:rsid w:val="000E46E3"/>
    <w:rsid w:val="000E498A"/>
    <w:rsid w:val="000E4C25"/>
    <w:rsid w:val="000E4CDC"/>
    <w:rsid w:val="000E4DB3"/>
    <w:rsid w:val="000E517B"/>
    <w:rsid w:val="000E53D3"/>
    <w:rsid w:val="000E5639"/>
    <w:rsid w:val="000E59A3"/>
    <w:rsid w:val="000E5A7F"/>
    <w:rsid w:val="000E5C31"/>
    <w:rsid w:val="000E5E31"/>
    <w:rsid w:val="000E5F86"/>
    <w:rsid w:val="000E633E"/>
    <w:rsid w:val="000E6531"/>
    <w:rsid w:val="000E667A"/>
    <w:rsid w:val="000E6A92"/>
    <w:rsid w:val="000E6C3C"/>
    <w:rsid w:val="000E6CBE"/>
    <w:rsid w:val="000E6E0F"/>
    <w:rsid w:val="000E7203"/>
    <w:rsid w:val="000E75B0"/>
    <w:rsid w:val="000E76C4"/>
    <w:rsid w:val="000E7A40"/>
    <w:rsid w:val="000E7D01"/>
    <w:rsid w:val="000F0279"/>
    <w:rsid w:val="000F02B3"/>
    <w:rsid w:val="000F02C1"/>
    <w:rsid w:val="000F032F"/>
    <w:rsid w:val="000F0ACC"/>
    <w:rsid w:val="000F20B1"/>
    <w:rsid w:val="000F2422"/>
    <w:rsid w:val="000F2808"/>
    <w:rsid w:val="000F2E5C"/>
    <w:rsid w:val="000F33B6"/>
    <w:rsid w:val="000F33D7"/>
    <w:rsid w:val="000F3E49"/>
    <w:rsid w:val="000F3F87"/>
    <w:rsid w:val="000F4186"/>
    <w:rsid w:val="000F4AB3"/>
    <w:rsid w:val="000F4E77"/>
    <w:rsid w:val="000F5296"/>
    <w:rsid w:val="000F5E24"/>
    <w:rsid w:val="000F5E58"/>
    <w:rsid w:val="000F5EA8"/>
    <w:rsid w:val="000F5EFF"/>
    <w:rsid w:val="000F6340"/>
    <w:rsid w:val="000F649B"/>
    <w:rsid w:val="000F6732"/>
    <w:rsid w:val="000F67BB"/>
    <w:rsid w:val="000F684F"/>
    <w:rsid w:val="000F6B2D"/>
    <w:rsid w:val="000F6BF1"/>
    <w:rsid w:val="000F7143"/>
    <w:rsid w:val="000F73D1"/>
    <w:rsid w:val="00100261"/>
    <w:rsid w:val="00100E99"/>
    <w:rsid w:val="00101015"/>
    <w:rsid w:val="001014CC"/>
    <w:rsid w:val="001017C9"/>
    <w:rsid w:val="00101A8F"/>
    <w:rsid w:val="00101B66"/>
    <w:rsid w:val="00102450"/>
    <w:rsid w:val="00102504"/>
    <w:rsid w:val="001025A5"/>
    <w:rsid w:val="001025A7"/>
    <w:rsid w:val="001025F4"/>
    <w:rsid w:val="00102AEC"/>
    <w:rsid w:val="00102BB5"/>
    <w:rsid w:val="00103090"/>
    <w:rsid w:val="00103627"/>
    <w:rsid w:val="00103AEA"/>
    <w:rsid w:val="00103B16"/>
    <w:rsid w:val="00103B93"/>
    <w:rsid w:val="00103E14"/>
    <w:rsid w:val="00104123"/>
    <w:rsid w:val="001046D6"/>
    <w:rsid w:val="0010488F"/>
    <w:rsid w:val="00104BCC"/>
    <w:rsid w:val="00104C54"/>
    <w:rsid w:val="00104D95"/>
    <w:rsid w:val="00104FC8"/>
    <w:rsid w:val="001054FD"/>
    <w:rsid w:val="001056D3"/>
    <w:rsid w:val="00105833"/>
    <w:rsid w:val="00105894"/>
    <w:rsid w:val="001058A2"/>
    <w:rsid w:val="00105AFF"/>
    <w:rsid w:val="00106772"/>
    <w:rsid w:val="0010686F"/>
    <w:rsid w:val="001069B1"/>
    <w:rsid w:val="00106E8F"/>
    <w:rsid w:val="00107B59"/>
    <w:rsid w:val="00107F85"/>
    <w:rsid w:val="00107FC7"/>
    <w:rsid w:val="00110002"/>
    <w:rsid w:val="00110136"/>
    <w:rsid w:val="001102C3"/>
    <w:rsid w:val="0011034E"/>
    <w:rsid w:val="001104AA"/>
    <w:rsid w:val="00110704"/>
    <w:rsid w:val="00110972"/>
    <w:rsid w:val="00111050"/>
    <w:rsid w:val="00111437"/>
    <w:rsid w:val="001115C4"/>
    <w:rsid w:val="00111E93"/>
    <w:rsid w:val="00112279"/>
    <w:rsid w:val="001129F0"/>
    <w:rsid w:val="00112FBF"/>
    <w:rsid w:val="0011356D"/>
    <w:rsid w:val="0011389F"/>
    <w:rsid w:val="0011483A"/>
    <w:rsid w:val="00114F5F"/>
    <w:rsid w:val="00115044"/>
    <w:rsid w:val="001151CA"/>
    <w:rsid w:val="001153D9"/>
    <w:rsid w:val="00115718"/>
    <w:rsid w:val="00115E07"/>
    <w:rsid w:val="0011652D"/>
    <w:rsid w:val="00116928"/>
    <w:rsid w:val="00117A79"/>
    <w:rsid w:val="00117BAE"/>
    <w:rsid w:val="00117D29"/>
    <w:rsid w:val="00117EB0"/>
    <w:rsid w:val="00120114"/>
    <w:rsid w:val="00120A07"/>
    <w:rsid w:val="00120A72"/>
    <w:rsid w:val="00120E96"/>
    <w:rsid w:val="00121102"/>
    <w:rsid w:val="001212B6"/>
    <w:rsid w:val="001215B3"/>
    <w:rsid w:val="001219D6"/>
    <w:rsid w:val="00122733"/>
    <w:rsid w:val="00122F01"/>
    <w:rsid w:val="00123133"/>
    <w:rsid w:val="001235E2"/>
    <w:rsid w:val="00123655"/>
    <w:rsid w:val="00123E54"/>
    <w:rsid w:val="00124070"/>
    <w:rsid w:val="001242C7"/>
    <w:rsid w:val="0012480F"/>
    <w:rsid w:val="00124B35"/>
    <w:rsid w:val="00124D3F"/>
    <w:rsid w:val="00125416"/>
    <w:rsid w:val="00125434"/>
    <w:rsid w:val="00125630"/>
    <w:rsid w:val="0012569E"/>
    <w:rsid w:val="001257A1"/>
    <w:rsid w:val="0012590C"/>
    <w:rsid w:val="0012598A"/>
    <w:rsid w:val="00126061"/>
    <w:rsid w:val="0012686F"/>
    <w:rsid w:val="00126A44"/>
    <w:rsid w:val="00126BAA"/>
    <w:rsid w:val="00127050"/>
    <w:rsid w:val="00127351"/>
    <w:rsid w:val="00127548"/>
    <w:rsid w:val="00127710"/>
    <w:rsid w:val="00127B7F"/>
    <w:rsid w:val="001309A1"/>
    <w:rsid w:val="00130BB2"/>
    <w:rsid w:val="00130BC0"/>
    <w:rsid w:val="00131A37"/>
    <w:rsid w:val="00131A9A"/>
    <w:rsid w:val="00131C05"/>
    <w:rsid w:val="00132735"/>
    <w:rsid w:val="00132834"/>
    <w:rsid w:val="0013296D"/>
    <w:rsid w:val="00132B8F"/>
    <w:rsid w:val="00132C50"/>
    <w:rsid w:val="001335C2"/>
    <w:rsid w:val="001337FE"/>
    <w:rsid w:val="0013381E"/>
    <w:rsid w:val="00134111"/>
    <w:rsid w:val="0013440C"/>
    <w:rsid w:val="001347E4"/>
    <w:rsid w:val="00134F8C"/>
    <w:rsid w:val="00135030"/>
    <w:rsid w:val="001357E7"/>
    <w:rsid w:val="00135D3B"/>
    <w:rsid w:val="00136338"/>
    <w:rsid w:val="0013645E"/>
    <w:rsid w:val="001364C9"/>
    <w:rsid w:val="00136644"/>
    <w:rsid w:val="0013689B"/>
    <w:rsid w:val="00136C70"/>
    <w:rsid w:val="00136E9C"/>
    <w:rsid w:val="0013739C"/>
    <w:rsid w:val="0013778C"/>
    <w:rsid w:val="00137AFE"/>
    <w:rsid w:val="00137D01"/>
    <w:rsid w:val="00137D8C"/>
    <w:rsid w:val="001401CA"/>
    <w:rsid w:val="00140312"/>
    <w:rsid w:val="001405FD"/>
    <w:rsid w:val="001408CD"/>
    <w:rsid w:val="00140DD3"/>
    <w:rsid w:val="00140E43"/>
    <w:rsid w:val="0014156B"/>
    <w:rsid w:val="00141A44"/>
    <w:rsid w:val="00141EA9"/>
    <w:rsid w:val="00141FD4"/>
    <w:rsid w:val="001426CA"/>
    <w:rsid w:val="00142F38"/>
    <w:rsid w:val="0014331F"/>
    <w:rsid w:val="0014364E"/>
    <w:rsid w:val="00143E3B"/>
    <w:rsid w:val="00143F84"/>
    <w:rsid w:val="001440D9"/>
    <w:rsid w:val="00144B86"/>
    <w:rsid w:val="001452E8"/>
    <w:rsid w:val="0014541F"/>
    <w:rsid w:val="00145967"/>
    <w:rsid w:val="001459DE"/>
    <w:rsid w:val="00146124"/>
    <w:rsid w:val="00146138"/>
    <w:rsid w:val="001465CB"/>
    <w:rsid w:val="00146725"/>
    <w:rsid w:val="00146C9C"/>
    <w:rsid w:val="0014742C"/>
    <w:rsid w:val="00147D1D"/>
    <w:rsid w:val="0015015E"/>
    <w:rsid w:val="001508A6"/>
    <w:rsid w:val="00150EDE"/>
    <w:rsid w:val="001514F9"/>
    <w:rsid w:val="00151792"/>
    <w:rsid w:val="00151D07"/>
    <w:rsid w:val="00151E90"/>
    <w:rsid w:val="0015225C"/>
    <w:rsid w:val="00152A1B"/>
    <w:rsid w:val="00152A4E"/>
    <w:rsid w:val="00152C95"/>
    <w:rsid w:val="00152D5B"/>
    <w:rsid w:val="00152F78"/>
    <w:rsid w:val="001530DE"/>
    <w:rsid w:val="0015326E"/>
    <w:rsid w:val="001538EE"/>
    <w:rsid w:val="00153DA4"/>
    <w:rsid w:val="001540B1"/>
    <w:rsid w:val="001544D8"/>
    <w:rsid w:val="001544EE"/>
    <w:rsid w:val="001545D7"/>
    <w:rsid w:val="00154918"/>
    <w:rsid w:val="00154B99"/>
    <w:rsid w:val="0015535D"/>
    <w:rsid w:val="0015555C"/>
    <w:rsid w:val="00155668"/>
    <w:rsid w:val="0015625E"/>
    <w:rsid w:val="0015648C"/>
    <w:rsid w:val="00156887"/>
    <w:rsid w:val="00156B23"/>
    <w:rsid w:val="00156D65"/>
    <w:rsid w:val="00156E88"/>
    <w:rsid w:val="00157194"/>
    <w:rsid w:val="00157263"/>
    <w:rsid w:val="001576F3"/>
    <w:rsid w:val="001604A1"/>
    <w:rsid w:val="00160C99"/>
    <w:rsid w:val="00161215"/>
    <w:rsid w:val="00161801"/>
    <w:rsid w:val="00162048"/>
    <w:rsid w:val="00162182"/>
    <w:rsid w:val="00162300"/>
    <w:rsid w:val="00162741"/>
    <w:rsid w:val="00162BBA"/>
    <w:rsid w:val="00162D8A"/>
    <w:rsid w:val="001632E9"/>
    <w:rsid w:val="0016350A"/>
    <w:rsid w:val="00163A1F"/>
    <w:rsid w:val="001640D4"/>
    <w:rsid w:val="0016437D"/>
    <w:rsid w:val="001643A2"/>
    <w:rsid w:val="001645C9"/>
    <w:rsid w:val="0016557D"/>
    <w:rsid w:val="00165931"/>
    <w:rsid w:val="00165A5C"/>
    <w:rsid w:val="00165C73"/>
    <w:rsid w:val="00165D50"/>
    <w:rsid w:val="00165FB3"/>
    <w:rsid w:val="00166E53"/>
    <w:rsid w:val="0016712D"/>
    <w:rsid w:val="00167506"/>
    <w:rsid w:val="00167C7B"/>
    <w:rsid w:val="00167F5E"/>
    <w:rsid w:val="00170619"/>
    <w:rsid w:val="00170891"/>
    <w:rsid w:val="00170E33"/>
    <w:rsid w:val="001710B0"/>
    <w:rsid w:val="00171336"/>
    <w:rsid w:val="00171B9B"/>
    <w:rsid w:val="00171B9D"/>
    <w:rsid w:val="001724DA"/>
    <w:rsid w:val="001725E6"/>
    <w:rsid w:val="00172994"/>
    <w:rsid w:val="00172B58"/>
    <w:rsid w:val="00172BE2"/>
    <w:rsid w:val="00172EC3"/>
    <w:rsid w:val="00173422"/>
    <w:rsid w:val="00173445"/>
    <w:rsid w:val="00173464"/>
    <w:rsid w:val="00173557"/>
    <w:rsid w:val="00173622"/>
    <w:rsid w:val="0017365B"/>
    <w:rsid w:val="00173915"/>
    <w:rsid w:val="00173B83"/>
    <w:rsid w:val="00173CC3"/>
    <w:rsid w:val="00173DD1"/>
    <w:rsid w:val="00173E5A"/>
    <w:rsid w:val="00174734"/>
    <w:rsid w:val="0017478A"/>
    <w:rsid w:val="00174883"/>
    <w:rsid w:val="00174912"/>
    <w:rsid w:val="001749D3"/>
    <w:rsid w:val="00174B75"/>
    <w:rsid w:val="00175082"/>
    <w:rsid w:val="00175DFE"/>
    <w:rsid w:val="001760CF"/>
    <w:rsid w:val="0017641F"/>
    <w:rsid w:val="00176756"/>
    <w:rsid w:val="001769B0"/>
    <w:rsid w:val="0017718A"/>
    <w:rsid w:val="00177C37"/>
    <w:rsid w:val="00177FBB"/>
    <w:rsid w:val="001800F2"/>
    <w:rsid w:val="0018017A"/>
    <w:rsid w:val="00180372"/>
    <w:rsid w:val="001803AA"/>
    <w:rsid w:val="001810B1"/>
    <w:rsid w:val="00181305"/>
    <w:rsid w:val="001814C7"/>
    <w:rsid w:val="00181927"/>
    <w:rsid w:val="00181D1C"/>
    <w:rsid w:val="001826A1"/>
    <w:rsid w:val="00182920"/>
    <w:rsid w:val="00182973"/>
    <w:rsid w:val="00182D0F"/>
    <w:rsid w:val="00182D80"/>
    <w:rsid w:val="0018312D"/>
    <w:rsid w:val="00183B84"/>
    <w:rsid w:val="00183D92"/>
    <w:rsid w:val="001843C3"/>
    <w:rsid w:val="00184D39"/>
    <w:rsid w:val="001850DC"/>
    <w:rsid w:val="0018585D"/>
    <w:rsid w:val="00185A7A"/>
    <w:rsid w:val="00185BA5"/>
    <w:rsid w:val="00186988"/>
    <w:rsid w:val="00186A51"/>
    <w:rsid w:val="00186DA8"/>
    <w:rsid w:val="00186E19"/>
    <w:rsid w:val="0018771F"/>
    <w:rsid w:val="0018798D"/>
    <w:rsid w:val="001902B3"/>
    <w:rsid w:val="00190494"/>
    <w:rsid w:val="0019116D"/>
    <w:rsid w:val="0019159B"/>
    <w:rsid w:val="001918E5"/>
    <w:rsid w:val="00191A00"/>
    <w:rsid w:val="00192477"/>
    <w:rsid w:val="001927CC"/>
    <w:rsid w:val="0019283B"/>
    <w:rsid w:val="001929A4"/>
    <w:rsid w:val="001929E8"/>
    <w:rsid w:val="00192A54"/>
    <w:rsid w:val="0019303B"/>
    <w:rsid w:val="001934B2"/>
    <w:rsid w:val="001934DA"/>
    <w:rsid w:val="00193BFD"/>
    <w:rsid w:val="00193EA7"/>
    <w:rsid w:val="001940E4"/>
    <w:rsid w:val="00194177"/>
    <w:rsid w:val="00194232"/>
    <w:rsid w:val="0019471B"/>
    <w:rsid w:val="00194731"/>
    <w:rsid w:val="00194887"/>
    <w:rsid w:val="00194AF9"/>
    <w:rsid w:val="00194C11"/>
    <w:rsid w:val="00194C21"/>
    <w:rsid w:val="00195071"/>
    <w:rsid w:val="001954B4"/>
    <w:rsid w:val="00195866"/>
    <w:rsid w:val="00196152"/>
    <w:rsid w:val="00196342"/>
    <w:rsid w:val="00196491"/>
    <w:rsid w:val="00196927"/>
    <w:rsid w:val="00196C28"/>
    <w:rsid w:val="001978EA"/>
    <w:rsid w:val="001979D2"/>
    <w:rsid w:val="00197B7F"/>
    <w:rsid w:val="00197E2C"/>
    <w:rsid w:val="00197E4F"/>
    <w:rsid w:val="001A0112"/>
    <w:rsid w:val="001A0C82"/>
    <w:rsid w:val="001A11CD"/>
    <w:rsid w:val="001A1495"/>
    <w:rsid w:val="001A2243"/>
    <w:rsid w:val="001A2DD6"/>
    <w:rsid w:val="001A2F68"/>
    <w:rsid w:val="001A33E5"/>
    <w:rsid w:val="001A3CAC"/>
    <w:rsid w:val="001A3CF2"/>
    <w:rsid w:val="001A3E87"/>
    <w:rsid w:val="001A3FCF"/>
    <w:rsid w:val="001A4652"/>
    <w:rsid w:val="001A4A30"/>
    <w:rsid w:val="001A51FD"/>
    <w:rsid w:val="001A582C"/>
    <w:rsid w:val="001A5CD4"/>
    <w:rsid w:val="001A5E68"/>
    <w:rsid w:val="001A5F32"/>
    <w:rsid w:val="001A61C2"/>
    <w:rsid w:val="001A6229"/>
    <w:rsid w:val="001A6452"/>
    <w:rsid w:val="001A6698"/>
    <w:rsid w:val="001A6E01"/>
    <w:rsid w:val="001A6EE3"/>
    <w:rsid w:val="001A6FB5"/>
    <w:rsid w:val="001A702B"/>
    <w:rsid w:val="001A73EE"/>
    <w:rsid w:val="001A75E9"/>
    <w:rsid w:val="001A79EC"/>
    <w:rsid w:val="001A7CF8"/>
    <w:rsid w:val="001A7E17"/>
    <w:rsid w:val="001B08F4"/>
    <w:rsid w:val="001B0BBB"/>
    <w:rsid w:val="001B0E20"/>
    <w:rsid w:val="001B166A"/>
    <w:rsid w:val="001B16A5"/>
    <w:rsid w:val="001B191E"/>
    <w:rsid w:val="001B19DE"/>
    <w:rsid w:val="001B1F56"/>
    <w:rsid w:val="001B25D2"/>
    <w:rsid w:val="001B25DA"/>
    <w:rsid w:val="001B2692"/>
    <w:rsid w:val="001B2AF9"/>
    <w:rsid w:val="001B2F42"/>
    <w:rsid w:val="001B43B1"/>
    <w:rsid w:val="001B46FF"/>
    <w:rsid w:val="001B4CBE"/>
    <w:rsid w:val="001B52C8"/>
    <w:rsid w:val="001B5495"/>
    <w:rsid w:val="001B5521"/>
    <w:rsid w:val="001B6997"/>
    <w:rsid w:val="001B6EDA"/>
    <w:rsid w:val="001B75E9"/>
    <w:rsid w:val="001B77DB"/>
    <w:rsid w:val="001B7A0C"/>
    <w:rsid w:val="001C02BC"/>
    <w:rsid w:val="001C0677"/>
    <w:rsid w:val="001C0A19"/>
    <w:rsid w:val="001C0C7D"/>
    <w:rsid w:val="001C0D3F"/>
    <w:rsid w:val="001C0F71"/>
    <w:rsid w:val="001C199D"/>
    <w:rsid w:val="001C1AEB"/>
    <w:rsid w:val="001C2158"/>
    <w:rsid w:val="001C27E9"/>
    <w:rsid w:val="001C28D4"/>
    <w:rsid w:val="001C2D9A"/>
    <w:rsid w:val="001C33E5"/>
    <w:rsid w:val="001C3A84"/>
    <w:rsid w:val="001C3D5B"/>
    <w:rsid w:val="001C4447"/>
    <w:rsid w:val="001C47E0"/>
    <w:rsid w:val="001C48CC"/>
    <w:rsid w:val="001C4ECB"/>
    <w:rsid w:val="001C4FC6"/>
    <w:rsid w:val="001C4FCB"/>
    <w:rsid w:val="001C5503"/>
    <w:rsid w:val="001C5942"/>
    <w:rsid w:val="001C5973"/>
    <w:rsid w:val="001C59D8"/>
    <w:rsid w:val="001C5C28"/>
    <w:rsid w:val="001C5DC3"/>
    <w:rsid w:val="001C5EF8"/>
    <w:rsid w:val="001C5F04"/>
    <w:rsid w:val="001C5F83"/>
    <w:rsid w:val="001C61B2"/>
    <w:rsid w:val="001C64BD"/>
    <w:rsid w:val="001C66A4"/>
    <w:rsid w:val="001C6820"/>
    <w:rsid w:val="001C6A30"/>
    <w:rsid w:val="001C6E8D"/>
    <w:rsid w:val="001C7172"/>
    <w:rsid w:val="001C726A"/>
    <w:rsid w:val="001C7461"/>
    <w:rsid w:val="001C78FF"/>
    <w:rsid w:val="001C7D70"/>
    <w:rsid w:val="001C7E42"/>
    <w:rsid w:val="001D0372"/>
    <w:rsid w:val="001D0D73"/>
    <w:rsid w:val="001D0E1B"/>
    <w:rsid w:val="001D0F42"/>
    <w:rsid w:val="001D115B"/>
    <w:rsid w:val="001D134A"/>
    <w:rsid w:val="001D1388"/>
    <w:rsid w:val="001D13E8"/>
    <w:rsid w:val="001D1BD8"/>
    <w:rsid w:val="001D1C1E"/>
    <w:rsid w:val="001D21B4"/>
    <w:rsid w:val="001D254A"/>
    <w:rsid w:val="001D2A6C"/>
    <w:rsid w:val="001D2D76"/>
    <w:rsid w:val="001D350B"/>
    <w:rsid w:val="001D3705"/>
    <w:rsid w:val="001D3957"/>
    <w:rsid w:val="001D3B31"/>
    <w:rsid w:val="001D3B7D"/>
    <w:rsid w:val="001D4D1E"/>
    <w:rsid w:val="001D4DA0"/>
    <w:rsid w:val="001D5084"/>
    <w:rsid w:val="001D51B5"/>
    <w:rsid w:val="001D54D9"/>
    <w:rsid w:val="001D5609"/>
    <w:rsid w:val="001D5939"/>
    <w:rsid w:val="001D5E44"/>
    <w:rsid w:val="001D5E87"/>
    <w:rsid w:val="001D5F10"/>
    <w:rsid w:val="001D6403"/>
    <w:rsid w:val="001D685A"/>
    <w:rsid w:val="001D68D6"/>
    <w:rsid w:val="001D6D26"/>
    <w:rsid w:val="001D79D6"/>
    <w:rsid w:val="001D7BCA"/>
    <w:rsid w:val="001E0429"/>
    <w:rsid w:val="001E05B4"/>
    <w:rsid w:val="001E094D"/>
    <w:rsid w:val="001E0A66"/>
    <w:rsid w:val="001E0CD3"/>
    <w:rsid w:val="001E136F"/>
    <w:rsid w:val="001E13C7"/>
    <w:rsid w:val="001E1403"/>
    <w:rsid w:val="001E14F0"/>
    <w:rsid w:val="001E1839"/>
    <w:rsid w:val="001E18AA"/>
    <w:rsid w:val="001E1901"/>
    <w:rsid w:val="001E1A00"/>
    <w:rsid w:val="001E1F5D"/>
    <w:rsid w:val="001E214E"/>
    <w:rsid w:val="001E23F3"/>
    <w:rsid w:val="001E2502"/>
    <w:rsid w:val="001E26BB"/>
    <w:rsid w:val="001E277D"/>
    <w:rsid w:val="001E29DE"/>
    <w:rsid w:val="001E2A91"/>
    <w:rsid w:val="001E2B8C"/>
    <w:rsid w:val="001E2CA3"/>
    <w:rsid w:val="001E2D58"/>
    <w:rsid w:val="001E2FB3"/>
    <w:rsid w:val="001E3098"/>
    <w:rsid w:val="001E30EF"/>
    <w:rsid w:val="001E3D09"/>
    <w:rsid w:val="001E43F8"/>
    <w:rsid w:val="001E490F"/>
    <w:rsid w:val="001E4AB6"/>
    <w:rsid w:val="001E4C1F"/>
    <w:rsid w:val="001E4DA9"/>
    <w:rsid w:val="001E4FF4"/>
    <w:rsid w:val="001E527A"/>
    <w:rsid w:val="001E580D"/>
    <w:rsid w:val="001E58BF"/>
    <w:rsid w:val="001E5EB5"/>
    <w:rsid w:val="001E60C7"/>
    <w:rsid w:val="001E6726"/>
    <w:rsid w:val="001E6914"/>
    <w:rsid w:val="001E6C29"/>
    <w:rsid w:val="001E6DAB"/>
    <w:rsid w:val="001E7046"/>
    <w:rsid w:val="001E7497"/>
    <w:rsid w:val="001E7DFA"/>
    <w:rsid w:val="001F01FC"/>
    <w:rsid w:val="001F051B"/>
    <w:rsid w:val="001F0A2C"/>
    <w:rsid w:val="001F0B84"/>
    <w:rsid w:val="001F0EB0"/>
    <w:rsid w:val="001F11CF"/>
    <w:rsid w:val="001F1568"/>
    <w:rsid w:val="001F1D62"/>
    <w:rsid w:val="001F1DD3"/>
    <w:rsid w:val="001F2079"/>
    <w:rsid w:val="001F2745"/>
    <w:rsid w:val="001F28BD"/>
    <w:rsid w:val="001F2A20"/>
    <w:rsid w:val="001F2D01"/>
    <w:rsid w:val="001F2F7D"/>
    <w:rsid w:val="001F2FE7"/>
    <w:rsid w:val="001F3B5D"/>
    <w:rsid w:val="001F3B85"/>
    <w:rsid w:val="001F3F1A"/>
    <w:rsid w:val="001F4687"/>
    <w:rsid w:val="001F4B10"/>
    <w:rsid w:val="001F5006"/>
    <w:rsid w:val="001F57C2"/>
    <w:rsid w:val="001F6258"/>
    <w:rsid w:val="001F65F4"/>
    <w:rsid w:val="001F7375"/>
    <w:rsid w:val="001F7BFF"/>
    <w:rsid w:val="001F7E09"/>
    <w:rsid w:val="00200A89"/>
    <w:rsid w:val="00200E33"/>
    <w:rsid w:val="00200EDE"/>
    <w:rsid w:val="002013FD"/>
    <w:rsid w:val="002018CE"/>
    <w:rsid w:val="0020214B"/>
    <w:rsid w:val="00202488"/>
    <w:rsid w:val="00202654"/>
    <w:rsid w:val="002035C7"/>
    <w:rsid w:val="00203DBF"/>
    <w:rsid w:val="00203E87"/>
    <w:rsid w:val="002043B9"/>
    <w:rsid w:val="0020449D"/>
    <w:rsid w:val="002046DC"/>
    <w:rsid w:val="002050AB"/>
    <w:rsid w:val="002050E2"/>
    <w:rsid w:val="0020566D"/>
    <w:rsid w:val="002058A8"/>
    <w:rsid w:val="00206633"/>
    <w:rsid w:val="002067A7"/>
    <w:rsid w:val="002069A0"/>
    <w:rsid w:val="00206B40"/>
    <w:rsid w:val="00206BB0"/>
    <w:rsid w:val="00206DDE"/>
    <w:rsid w:val="00207028"/>
    <w:rsid w:val="0020740C"/>
    <w:rsid w:val="00207766"/>
    <w:rsid w:val="0020778F"/>
    <w:rsid w:val="00207A2B"/>
    <w:rsid w:val="00207E30"/>
    <w:rsid w:val="00210240"/>
    <w:rsid w:val="00210853"/>
    <w:rsid w:val="00210A64"/>
    <w:rsid w:val="00210E6D"/>
    <w:rsid w:val="0021105B"/>
    <w:rsid w:val="002115A4"/>
    <w:rsid w:val="00211B1A"/>
    <w:rsid w:val="00211B34"/>
    <w:rsid w:val="00211F0A"/>
    <w:rsid w:val="00212181"/>
    <w:rsid w:val="0021268E"/>
    <w:rsid w:val="00212705"/>
    <w:rsid w:val="0021294B"/>
    <w:rsid w:val="00212981"/>
    <w:rsid w:val="00212F27"/>
    <w:rsid w:val="00213013"/>
    <w:rsid w:val="00213BC5"/>
    <w:rsid w:val="0021404C"/>
    <w:rsid w:val="00214495"/>
    <w:rsid w:val="002147BC"/>
    <w:rsid w:val="00214EA7"/>
    <w:rsid w:val="00215314"/>
    <w:rsid w:val="0021604E"/>
    <w:rsid w:val="002160F4"/>
    <w:rsid w:val="00216C8A"/>
    <w:rsid w:val="002172FD"/>
    <w:rsid w:val="002178F7"/>
    <w:rsid w:val="00217915"/>
    <w:rsid w:val="00217C00"/>
    <w:rsid w:val="00217DB7"/>
    <w:rsid w:val="00217FA7"/>
    <w:rsid w:val="00220069"/>
    <w:rsid w:val="00220BF5"/>
    <w:rsid w:val="00220E0A"/>
    <w:rsid w:val="0022178B"/>
    <w:rsid w:val="0022188A"/>
    <w:rsid w:val="00221990"/>
    <w:rsid w:val="00221C31"/>
    <w:rsid w:val="00222371"/>
    <w:rsid w:val="00222562"/>
    <w:rsid w:val="00223109"/>
    <w:rsid w:val="002233F4"/>
    <w:rsid w:val="002238D2"/>
    <w:rsid w:val="0022398A"/>
    <w:rsid w:val="00223AB3"/>
    <w:rsid w:val="00223BA1"/>
    <w:rsid w:val="00223DCF"/>
    <w:rsid w:val="00224523"/>
    <w:rsid w:val="00224A06"/>
    <w:rsid w:val="00224C56"/>
    <w:rsid w:val="00224F0E"/>
    <w:rsid w:val="0022509E"/>
    <w:rsid w:val="002252C7"/>
    <w:rsid w:val="0022534D"/>
    <w:rsid w:val="002258E3"/>
    <w:rsid w:val="0022593C"/>
    <w:rsid w:val="00225C5D"/>
    <w:rsid w:val="00225D5A"/>
    <w:rsid w:val="00225D68"/>
    <w:rsid w:val="0022607B"/>
    <w:rsid w:val="00226159"/>
    <w:rsid w:val="00226332"/>
    <w:rsid w:val="00226DA8"/>
    <w:rsid w:val="002270E9"/>
    <w:rsid w:val="00227375"/>
    <w:rsid w:val="0022739F"/>
    <w:rsid w:val="00227492"/>
    <w:rsid w:val="002278EF"/>
    <w:rsid w:val="00227A18"/>
    <w:rsid w:val="00227BE0"/>
    <w:rsid w:val="00227D4A"/>
    <w:rsid w:val="002303F8"/>
    <w:rsid w:val="0023050C"/>
    <w:rsid w:val="0023082B"/>
    <w:rsid w:val="00230B2D"/>
    <w:rsid w:val="00231060"/>
    <w:rsid w:val="00231443"/>
    <w:rsid w:val="00231B2D"/>
    <w:rsid w:val="00231E30"/>
    <w:rsid w:val="00231EFD"/>
    <w:rsid w:val="00232017"/>
    <w:rsid w:val="002322D9"/>
    <w:rsid w:val="0023233C"/>
    <w:rsid w:val="0023235E"/>
    <w:rsid w:val="00232426"/>
    <w:rsid w:val="0023251C"/>
    <w:rsid w:val="00232586"/>
    <w:rsid w:val="0023278C"/>
    <w:rsid w:val="0023298D"/>
    <w:rsid w:val="00233200"/>
    <w:rsid w:val="0023396E"/>
    <w:rsid w:val="002339AB"/>
    <w:rsid w:val="002339D8"/>
    <w:rsid w:val="00233B15"/>
    <w:rsid w:val="00233BF2"/>
    <w:rsid w:val="00233E52"/>
    <w:rsid w:val="0023457F"/>
    <w:rsid w:val="00234797"/>
    <w:rsid w:val="00234F1A"/>
    <w:rsid w:val="002359FB"/>
    <w:rsid w:val="00237332"/>
    <w:rsid w:val="00237A9B"/>
    <w:rsid w:val="00237E79"/>
    <w:rsid w:val="00237FF5"/>
    <w:rsid w:val="002400D7"/>
    <w:rsid w:val="002407AA"/>
    <w:rsid w:val="00240819"/>
    <w:rsid w:val="00240EDD"/>
    <w:rsid w:val="00240F3E"/>
    <w:rsid w:val="00240F85"/>
    <w:rsid w:val="002411A5"/>
    <w:rsid w:val="00241438"/>
    <w:rsid w:val="00241888"/>
    <w:rsid w:val="00241DF1"/>
    <w:rsid w:val="00241FB3"/>
    <w:rsid w:val="002425B9"/>
    <w:rsid w:val="00242CB2"/>
    <w:rsid w:val="0024333A"/>
    <w:rsid w:val="00243817"/>
    <w:rsid w:val="00243D81"/>
    <w:rsid w:val="00243F4D"/>
    <w:rsid w:val="002442EA"/>
    <w:rsid w:val="002446A3"/>
    <w:rsid w:val="002446A6"/>
    <w:rsid w:val="0024471A"/>
    <w:rsid w:val="0024480B"/>
    <w:rsid w:val="002448FD"/>
    <w:rsid w:val="00244CD7"/>
    <w:rsid w:val="002453BC"/>
    <w:rsid w:val="0024549C"/>
    <w:rsid w:val="002454C5"/>
    <w:rsid w:val="00245C6F"/>
    <w:rsid w:val="00245EAD"/>
    <w:rsid w:val="002468EE"/>
    <w:rsid w:val="00246BDC"/>
    <w:rsid w:val="0024786D"/>
    <w:rsid w:val="00247C13"/>
    <w:rsid w:val="00247D17"/>
    <w:rsid w:val="00247DA2"/>
    <w:rsid w:val="00247DCC"/>
    <w:rsid w:val="002507B5"/>
    <w:rsid w:val="00250A1C"/>
    <w:rsid w:val="00250AA3"/>
    <w:rsid w:val="00250B57"/>
    <w:rsid w:val="00250EC0"/>
    <w:rsid w:val="00250F7B"/>
    <w:rsid w:val="0025182D"/>
    <w:rsid w:val="00251998"/>
    <w:rsid w:val="00251BC2"/>
    <w:rsid w:val="00252324"/>
    <w:rsid w:val="00252837"/>
    <w:rsid w:val="00252ABA"/>
    <w:rsid w:val="00253526"/>
    <w:rsid w:val="0025399E"/>
    <w:rsid w:val="002539D1"/>
    <w:rsid w:val="00253A3A"/>
    <w:rsid w:val="00253FDB"/>
    <w:rsid w:val="00254240"/>
    <w:rsid w:val="00254359"/>
    <w:rsid w:val="002543CB"/>
    <w:rsid w:val="00254614"/>
    <w:rsid w:val="002549F0"/>
    <w:rsid w:val="00254A57"/>
    <w:rsid w:val="00254B34"/>
    <w:rsid w:val="00254BBE"/>
    <w:rsid w:val="00254D15"/>
    <w:rsid w:val="00255175"/>
    <w:rsid w:val="00255372"/>
    <w:rsid w:val="00255806"/>
    <w:rsid w:val="00255B3D"/>
    <w:rsid w:val="002562A1"/>
    <w:rsid w:val="00256592"/>
    <w:rsid w:val="00256C93"/>
    <w:rsid w:val="00256DCE"/>
    <w:rsid w:val="0025735F"/>
    <w:rsid w:val="0025740E"/>
    <w:rsid w:val="00257648"/>
    <w:rsid w:val="0025782D"/>
    <w:rsid w:val="00257D7A"/>
    <w:rsid w:val="0026017F"/>
    <w:rsid w:val="00260472"/>
    <w:rsid w:val="00260573"/>
    <w:rsid w:val="0026073A"/>
    <w:rsid w:val="0026074B"/>
    <w:rsid w:val="002609A1"/>
    <w:rsid w:val="0026104D"/>
    <w:rsid w:val="002610FF"/>
    <w:rsid w:val="002611B0"/>
    <w:rsid w:val="002612E8"/>
    <w:rsid w:val="00261433"/>
    <w:rsid w:val="00261599"/>
    <w:rsid w:val="00261835"/>
    <w:rsid w:val="00261B6E"/>
    <w:rsid w:val="00261F08"/>
    <w:rsid w:val="00262057"/>
    <w:rsid w:val="00262575"/>
    <w:rsid w:val="002626AD"/>
    <w:rsid w:val="00262AFC"/>
    <w:rsid w:val="00262C62"/>
    <w:rsid w:val="00262EBD"/>
    <w:rsid w:val="002631A2"/>
    <w:rsid w:val="00263623"/>
    <w:rsid w:val="00263A8B"/>
    <w:rsid w:val="0026460F"/>
    <w:rsid w:val="002646CE"/>
    <w:rsid w:val="00264ADD"/>
    <w:rsid w:val="00264C1F"/>
    <w:rsid w:val="00265804"/>
    <w:rsid w:val="002663CE"/>
    <w:rsid w:val="00266877"/>
    <w:rsid w:val="0026771A"/>
    <w:rsid w:val="00267C57"/>
    <w:rsid w:val="00267D53"/>
    <w:rsid w:val="002701B2"/>
    <w:rsid w:val="00270F74"/>
    <w:rsid w:val="002710A5"/>
    <w:rsid w:val="0027139D"/>
    <w:rsid w:val="002714AF"/>
    <w:rsid w:val="002715AD"/>
    <w:rsid w:val="002716B8"/>
    <w:rsid w:val="00272AEC"/>
    <w:rsid w:val="00272D5B"/>
    <w:rsid w:val="00273805"/>
    <w:rsid w:val="00273AE0"/>
    <w:rsid w:val="00274912"/>
    <w:rsid w:val="00274E58"/>
    <w:rsid w:val="00275866"/>
    <w:rsid w:val="00275C29"/>
    <w:rsid w:val="00276025"/>
    <w:rsid w:val="00276403"/>
    <w:rsid w:val="00276658"/>
    <w:rsid w:val="00276BB1"/>
    <w:rsid w:val="00277206"/>
    <w:rsid w:val="00277442"/>
    <w:rsid w:val="002777B3"/>
    <w:rsid w:val="002779F7"/>
    <w:rsid w:val="00277C10"/>
    <w:rsid w:val="00277C39"/>
    <w:rsid w:val="00277D1B"/>
    <w:rsid w:val="00277E1B"/>
    <w:rsid w:val="00277E6F"/>
    <w:rsid w:val="0028016C"/>
    <w:rsid w:val="002805BD"/>
    <w:rsid w:val="002805CD"/>
    <w:rsid w:val="002807A0"/>
    <w:rsid w:val="00280911"/>
    <w:rsid w:val="00280DF2"/>
    <w:rsid w:val="00280EA9"/>
    <w:rsid w:val="002813E0"/>
    <w:rsid w:val="0028162B"/>
    <w:rsid w:val="002818D2"/>
    <w:rsid w:val="00281938"/>
    <w:rsid w:val="00281BE7"/>
    <w:rsid w:val="00281EF8"/>
    <w:rsid w:val="00282226"/>
    <w:rsid w:val="0028232E"/>
    <w:rsid w:val="00282611"/>
    <w:rsid w:val="00283238"/>
    <w:rsid w:val="002837A1"/>
    <w:rsid w:val="00283BFC"/>
    <w:rsid w:val="00283FDC"/>
    <w:rsid w:val="0028446A"/>
    <w:rsid w:val="00284E71"/>
    <w:rsid w:val="00284F00"/>
    <w:rsid w:val="00284FCD"/>
    <w:rsid w:val="00285153"/>
    <w:rsid w:val="002852DD"/>
    <w:rsid w:val="002858A8"/>
    <w:rsid w:val="002859C9"/>
    <w:rsid w:val="00285E1D"/>
    <w:rsid w:val="00286539"/>
    <w:rsid w:val="00286759"/>
    <w:rsid w:val="00286985"/>
    <w:rsid w:val="00286A83"/>
    <w:rsid w:val="00286C1C"/>
    <w:rsid w:val="00286FFE"/>
    <w:rsid w:val="00287565"/>
    <w:rsid w:val="0028768E"/>
    <w:rsid w:val="002902E4"/>
    <w:rsid w:val="0029048F"/>
    <w:rsid w:val="00290662"/>
    <w:rsid w:val="002908A9"/>
    <w:rsid w:val="00290933"/>
    <w:rsid w:val="00290DE6"/>
    <w:rsid w:val="00290EC5"/>
    <w:rsid w:val="00291017"/>
    <w:rsid w:val="00291049"/>
    <w:rsid w:val="002910B5"/>
    <w:rsid w:val="002911AA"/>
    <w:rsid w:val="002911B2"/>
    <w:rsid w:val="00291237"/>
    <w:rsid w:val="002915EA"/>
    <w:rsid w:val="00291630"/>
    <w:rsid w:val="00291A63"/>
    <w:rsid w:val="00291E66"/>
    <w:rsid w:val="00292638"/>
    <w:rsid w:val="00292736"/>
    <w:rsid w:val="002927D3"/>
    <w:rsid w:val="00292F70"/>
    <w:rsid w:val="002931AA"/>
    <w:rsid w:val="00293A9A"/>
    <w:rsid w:val="00293B53"/>
    <w:rsid w:val="00293CC8"/>
    <w:rsid w:val="00293E4D"/>
    <w:rsid w:val="00293F05"/>
    <w:rsid w:val="00293F50"/>
    <w:rsid w:val="00294313"/>
    <w:rsid w:val="00294CD6"/>
    <w:rsid w:val="002952FA"/>
    <w:rsid w:val="0029562A"/>
    <w:rsid w:val="00295670"/>
    <w:rsid w:val="002958D8"/>
    <w:rsid w:val="00295BC7"/>
    <w:rsid w:val="00295D9C"/>
    <w:rsid w:val="00295DC1"/>
    <w:rsid w:val="00295E32"/>
    <w:rsid w:val="00295EF4"/>
    <w:rsid w:val="00296245"/>
    <w:rsid w:val="00296BA5"/>
    <w:rsid w:val="00296BD8"/>
    <w:rsid w:val="00296E45"/>
    <w:rsid w:val="00296FA3"/>
    <w:rsid w:val="00297536"/>
    <w:rsid w:val="00297652"/>
    <w:rsid w:val="00297B7C"/>
    <w:rsid w:val="002A0144"/>
    <w:rsid w:val="002A0156"/>
    <w:rsid w:val="002A0669"/>
    <w:rsid w:val="002A0DE6"/>
    <w:rsid w:val="002A0DE7"/>
    <w:rsid w:val="002A0EFD"/>
    <w:rsid w:val="002A106C"/>
    <w:rsid w:val="002A108D"/>
    <w:rsid w:val="002A12BC"/>
    <w:rsid w:val="002A17BD"/>
    <w:rsid w:val="002A19E6"/>
    <w:rsid w:val="002A1ECB"/>
    <w:rsid w:val="002A206A"/>
    <w:rsid w:val="002A2085"/>
    <w:rsid w:val="002A21E2"/>
    <w:rsid w:val="002A2489"/>
    <w:rsid w:val="002A26C5"/>
    <w:rsid w:val="002A2C68"/>
    <w:rsid w:val="002A2CF4"/>
    <w:rsid w:val="002A47FF"/>
    <w:rsid w:val="002A4F85"/>
    <w:rsid w:val="002A55C5"/>
    <w:rsid w:val="002A5636"/>
    <w:rsid w:val="002A57EA"/>
    <w:rsid w:val="002A5D34"/>
    <w:rsid w:val="002A6005"/>
    <w:rsid w:val="002A67C2"/>
    <w:rsid w:val="002A6840"/>
    <w:rsid w:val="002A691B"/>
    <w:rsid w:val="002A6C78"/>
    <w:rsid w:val="002A70C4"/>
    <w:rsid w:val="002A7AB7"/>
    <w:rsid w:val="002A7D6D"/>
    <w:rsid w:val="002B0271"/>
    <w:rsid w:val="002B04C6"/>
    <w:rsid w:val="002B04D4"/>
    <w:rsid w:val="002B19C8"/>
    <w:rsid w:val="002B1CDF"/>
    <w:rsid w:val="002B1CF2"/>
    <w:rsid w:val="002B1D55"/>
    <w:rsid w:val="002B1D8C"/>
    <w:rsid w:val="002B2451"/>
    <w:rsid w:val="002B2A1C"/>
    <w:rsid w:val="002B2A29"/>
    <w:rsid w:val="002B3184"/>
    <w:rsid w:val="002B3192"/>
    <w:rsid w:val="002B35F3"/>
    <w:rsid w:val="002B390E"/>
    <w:rsid w:val="002B3954"/>
    <w:rsid w:val="002B39F8"/>
    <w:rsid w:val="002B3D50"/>
    <w:rsid w:val="002B3DC8"/>
    <w:rsid w:val="002B40B3"/>
    <w:rsid w:val="002B40BA"/>
    <w:rsid w:val="002B46F8"/>
    <w:rsid w:val="002B4735"/>
    <w:rsid w:val="002B4945"/>
    <w:rsid w:val="002B4AB3"/>
    <w:rsid w:val="002B5646"/>
    <w:rsid w:val="002B59E1"/>
    <w:rsid w:val="002B5CEF"/>
    <w:rsid w:val="002B5F2B"/>
    <w:rsid w:val="002B69CB"/>
    <w:rsid w:val="002B69D9"/>
    <w:rsid w:val="002B6C1E"/>
    <w:rsid w:val="002B71C8"/>
    <w:rsid w:val="002B7253"/>
    <w:rsid w:val="002B7426"/>
    <w:rsid w:val="002B748C"/>
    <w:rsid w:val="002B7B40"/>
    <w:rsid w:val="002B7DDE"/>
    <w:rsid w:val="002C011F"/>
    <w:rsid w:val="002C0560"/>
    <w:rsid w:val="002C06BB"/>
    <w:rsid w:val="002C07EA"/>
    <w:rsid w:val="002C086C"/>
    <w:rsid w:val="002C1135"/>
    <w:rsid w:val="002C1897"/>
    <w:rsid w:val="002C1BE7"/>
    <w:rsid w:val="002C22FE"/>
    <w:rsid w:val="002C23D6"/>
    <w:rsid w:val="002C26EC"/>
    <w:rsid w:val="002C2851"/>
    <w:rsid w:val="002C2923"/>
    <w:rsid w:val="002C2B88"/>
    <w:rsid w:val="002C2BEF"/>
    <w:rsid w:val="002C2D15"/>
    <w:rsid w:val="002C376E"/>
    <w:rsid w:val="002C3BB0"/>
    <w:rsid w:val="002C3DF2"/>
    <w:rsid w:val="002C459D"/>
    <w:rsid w:val="002C4BA8"/>
    <w:rsid w:val="002C589F"/>
    <w:rsid w:val="002C5FC4"/>
    <w:rsid w:val="002C608C"/>
    <w:rsid w:val="002C6175"/>
    <w:rsid w:val="002C659D"/>
    <w:rsid w:val="002C66AF"/>
    <w:rsid w:val="002C684C"/>
    <w:rsid w:val="002C6BBE"/>
    <w:rsid w:val="002C7166"/>
    <w:rsid w:val="002C7202"/>
    <w:rsid w:val="002C7340"/>
    <w:rsid w:val="002C74AF"/>
    <w:rsid w:val="002C7E9F"/>
    <w:rsid w:val="002D09A5"/>
    <w:rsid w:val="002D0F16"/>
    <w:rsid w:val="002D1464"/>
    <w:rsid w:val="002D1B71"/>
    <w:rsid w:val="002D210E"/>
    <w:rsid w:val="002D2436"/>
    <w:rsid w:val="002D2603"/>
    <w:rsid w:val="002D2914"/>
    <w:rsid w:val="002D2944"/>
    <w:rsid w:val="002D2A41"/>
    <w:rsid w:val="002D2A4C"/>
    <w:rsid w:val="002D2B05"/>
    <w:rsid w:val="002D3330"/>
    <w:rsid w:val="002D3336"/>
    <w:rsid w:val="002D3388"/>
    <w:rsid w:val="002D34A7"/>
    <w:rsid w:val="002D3800"/>
    <w:rsid w:val="002D3DF2"/>
    <w:rsid w:val="002D3E21"/>
    <w:rsid w:val="002D4761"/>
    <w:rsid w:val="002D485D"/>
    <w:rsid w:val="002D4D25"/>
    <w:rsid w:val="002D509D"/>
    <w:rsid w:val="002D56D0"/>
    <w:rsid w:val="002D7121"/>
    <w:rsid w:val="002D7438"/>
    <w:rsid w:val="002D7DEE"/>
    <w:rsid w:val="002E08CF"/>
    <w:rsid w:val="002E0975"/>
    <w:rsid w:val="002E0E43"/>
    <w:rsid w:val="002E144C"/>
    <w:rsid w:val="002E1733"/>
    <w:rsid w:val="002E1CAB"/>
    <w:rsid w:val="002E22A0"/>
    <w:rsid w:val="002E2770"/>
    <w:rsid w:val="002E2A17"/>
    <w:rsid w:val="002E2AC2"/>
    <w:rsid w:val="002E399C"/>
    <w:rsid w:val="002E3D25"/>
    <w:rsid w:val="002E40D7"/>
    <w:rsid w:val="002E4480"/>
    <w:rsid w:val="002E451D"/>
    <w:rsid w:val="002E4797"/>
    <w:rsid w:val="002E491C"/>
    <w:rsid w:val="002E4A4D"/>
    <w:rsid w:val="002E4A88"/>
    <w:rsid w:val="002E4AA6"/>
    <w:rsid w:val="002E4C91"/>
    <w:rsid w:val="002E4CB7"/>
    <w:rsid w:val="002E4D0E"/>
    <w:rsid w:val="002E5055"/>
    <w:rsid w:val="002E526A"/>
    <w:rsid w:val="002E5281"/>
    <w:rsid w:val="002E53B6"/>
    <w:rsid w:val="002E548D"/>
    <w:rsid w:val="002E54FC"/>
    <w:rsid w:val="002E56B4"/>
    <w:rsid w:val="002E5C60"/>
    <w:rsid w:val="002E5D71"/>
    <w:rsid w:val="002E62B4"/>
    <w:rsid w:val="002E65F5"/>
    <w:rsid w:val="002E6671"/>
    <w:rsid w:val="002E6BB2"/>
    <w:rsid w:val="002E6D31"/>
    <w:rsid w:val="002E6D57"/>
    <w:rsid w:val="002E6F08"/>
    <w:rsid w:val="002E6F3C"/>
    <w:rsid w:val="002E727C"/>
    <w:rsid w:val="002E773A"/>
    <w:rsid w:val="002E7A5C"/>
    <w:rsid w:val="002E7C9E"/>
    <w:rsid w:val="002F0824"/>
    <w:rsid w:val="002F0BEF"/>
    <w:rsid w:val="002F13CE"/>
    <w:rsid w:val="002F16C1"/>
    <w:rsid w:val="002F22F1"/>
    <w:rsid w:val="002F25EF"/>
    <w:rsid w:val="002F283B"/>
    <w:rsid w:val="002F295D"/>
    <w:rsid w:val="002F323F"/>
    <w:rsid w:val="002F36B5"/>
    <w:rsid w:val="002F3A56"/>
    <w:rsid w:val="002F3D9C"/>
    <w:rsid w:val="002F3E4E"/>
    <w:rsid w:val="002F3E64"/>
    <w:rsid w:val="002F40C0"/>
    <w:rsid w:val="002F47E8"/>
    <w:rsid w:val="002F4ADC"/>
    <w:rsid w:val="002F4B0D"/>
    <w:rsid w:val="002F4D6E"/>
    <w:rsid w:val="002F5287"/>
    <w:rsid w:val="002F5E38"/>
    <w:rsid w:val="002F633C"/>
    <w:rsid w:val="002F6473"/>
    <w:rsid w:val="002F648C"/>
    <w:rsid w:val="002F690B"/>
    <w:rsid w:val="002F6A03"/>
    <w:rsid w:val="002F6A11"/>
    <w:rsid w:val="002F6F00"/>
    <w:rsid w:val="002F6F0F"/>
    <w:rsid w:val="002F7166"/>
    <w:rsid w:val="002F72C7"/>
    <w:rsid w:val="002F74B0"/>
    <w:rsid w:val="002F770B"/>
    <w:rsid w:val="002F7852"/>
    <w:rsid w:val="002F7BFF"/>
    <w:rsid w:val="00300118"/>
    <w:rsid w:val="00300457"/>
    <w:rsid w:val="00300E9A"/>
    <w:rsid w:val="00300FE0"/>
    <w:rsid w:val="003010E6"/>
    <w:rsid w:val="00301140"/>
    <w:rsid w:val="0030189A"/>
    <w:rsid w:val="00301AD1"/>
    <w:rsid w:val="00301F05"/>
    <w:rsid w:val="0030221F"/>
    <w:rsid w:val="00302266"/>
    <w:rsid w:val="0030258E"/>
    <w:rsid w:val="003028E7"/>
    <w:rsid w:val="00302F67"/>
    <w:rsid w:val="003031B4"/>
    <w:rsid w:val="00303611"/>
    <w:rsid w:val="003036D0"/>
    <w:rsid w:val="003038D4"/>
    <w:rsid w:val="00303D08"/>
    <w:rsid w:val="00303DCB"/>
    <w:rsid w:val="00303E77"/>
    <w:rsid w:val="003041C6"/>
    <w:rsid w:val="00304790"/>
    <w:rsid w:val="00304891"/>
    <w:rsid w:val="003048EB"/>
    <w:rsid w:val="00304A4C"/>
    <w:rsid w:val="00304DE7"/>
    <w:rsid w:val="003050BB"/>
    <w:rsid w:val="003056DF"/>
    <w:rsid w:val="00305886"/>
    <w:rsid w:val="003058C7"/>
    <w:rsid w:val="00305B87"/>
    <w:rsid w:val="00305DDD"/>
    <w:rsid w:val="00305EAD"/>
    <w:rsid w:val="0030659C"/>
    <w:rsid w:val="00306A2A"/>
    <w:rsid w:val="00306DD1"/>
    <w:rsid w:val="003075BB"/>
    <w:rsid w:val="00307733"/>
    <w:rsid w:val="00307AE3"/>
    <w:rsid w:val="00307E0B"/>
    <w:rsid w:val="00310104"/>
    <w:rsid w:val="003101D3"/>
    <w:rsid w:val="00310417"/>
    <w:rsid w:val="0031053B"/>
    <w:rsid w:val="0031085A"/>
    <w:rsid w:val="00310B7E"/>
    <w:rsid w:val="00310EEE"/>
    <w:rsid w:val="00310F94"/>
    <w:rsid w:val="0031151C"/>
    <w:rsid w:val="00311547"/>
    <w:rsid w:val="00311595"/>
    <w:rsid w:val="003116C8"/>
    <w:rsid w:val="00311A5A"/>
    <w:rsid w:val="00311C37"/>
    <w:rsid w:val="003128E6"/>
    <w:rsid w:val="00312928"/>
    <w:rsid w:val="00312F42"/>
    <w:rsid w:val="00313746"/>
    <w:rsid w:val="003139E8"/>
    <w:rsid w:val="00313E5C"/>
    <w:rsid w:val="00314276"/>
    <w:rsid w:val="003142AA"/>
    <w:rsid w:val="00314629"/>
    <w:rsid w:val="00314734"/>
    <w:rsid w:val="003147F1"/>
    <w:rsid w:val="003153E7"/>
    <w:rsid w:val="0031554A"/>
    <w:rsid w:val="0031630D"/>
    <w:rsid w:val="003164B4"/>
    <w:rsid w:val="003167C2"/>
    <w:rsid w:val="00316BF7"/>
    <w:rsid w:val="00316D52"/>
    <w:rsid w:val="00316D6F"/>
    <w:rsid w:val="00316E4E"/>
    <w:rsid w:val="0031730F"/>
    <w:rsid w:val="00317736"/>
    <w:rsid w:val="003177A6"/>
    <w:rsid w:val="003178B0"/>
    <w:rsid w:val="003200FF"/>
    <w:rsid w:val="00320284"/>
    <w:rsid w:val="0032030F"/>
    <w:rsid w:val="0032060C"/>
    <w:rsid w:val="003209E9"/>
    <w:rsid w:val="00320BAE"/>
    <w:rsid w:val="00321312"/>
    <w:rsid w:val="00321352"/>
    <w:rsid w:val="00321374"/>
    <w:rsid w:val="0032153D"/>
    <w:rsid w:val="0032156B"/>
    <w:rsid w:val="003216D8"/>
    <w:rsid w:val="00321CC9"/>
    <w:rsid w:val="003220C0"/>
    <w:rsid w:val="003224B3"/>
    <w:rsid w:val="003227EA"/>
    <w:rsid w:val="00322B5C"/>
    <w:rsid w:val="00322F8F"/>
    <w:rsid w:val="00322FBF"/>
    <w:rsid w:val="0032310B"/>
    <w:rsid w:val="00323152"/>
    <w:rsid w:val="00323847"/>
    <w:rsid w:val="00324247"/>
    <w:rsid w:val="003246F1"/>
    <w:rsid w:val="003247FC"/>
    <w:rsid w:val="00324839"/>
    <w:rsid w:val="00324D40"/>
    <w:rsid w:val="00325293"/>
    <w:rsid w:val="003252CE"/>
    <w:rsid w:val="003254D9"/>
    <w:rsid w:val="00325AE7"/>
    <w:rsid w:val="00325CEB"/>
    <w:rsid w:val="00326101"/>
    <w:rsid w:val="00326746"/>
    <w:rsid w:val="00326932"/>
    <w:rsid w:val="00326942"/>
    <w:rsid w:val="00326ADC"/>
    <w:rsid w:val="00326B09"/>
    <w:rsid w:val="00326BE1"/>
    <w:rsid w:val="003272F4"/>
    <w:rsid w:val="00330A64"/>
    <w:rsid w:val="00330DEA"/>
    <w:rsid w:val="00330F86"/>
    <w:rsid w:val="0033125A"/>
    <w:rsid w:val="003315C8"/>
    <w:rsid w:val="003317ED"/>
    <w:rsid w:val="00331F26"/>
    <w:rsid w:val="0033240E"/>
    <w:rsid w:val="0033296B"/>
    <w:rsid w:val="00332B6A"/>
    <w:rsid w:val="00333135"/>
    <w:rsid w:val="00333775"/>
    <w:rsid w:val="003346FD"/>
    <w:rsid w:val="00334704"/>
    <w:rsid w:val="00334F53"/>
    <w:rsid w:val="003351DB"/>
    <w:rsid w:val="003358D0"/>
    <w:rsid w:val="00335C62"/>
    <w:rsid w:val="00335F1A"/>
    <w:rsid w:val="00335F88"/>
    <w:rsid w:val="003361D2"/>
    <w:rsid w:val="003362B9"/>
    <w:rsid w:val="003363A0"/>
    <w:rsid w:val="003365A3"/>
    <w:rsid w:val="0033696F"/>
    <w:rsid w:val="00336FC2"/>
    <w:rsid w:val="00337081"/>
    <w:rsid w:val="00337184"/>
    <w:rsid w:val="003374A0"/>
    <w:rsid w:val="00337CBC"/>
    <w:rsid w:val="00337EB3"/>
    <w:rsid w:val="0034029F"/>
    <w:rsid w:val="00340351"/>
    <w:rsid w:val="003404B6"/>
    <w:rsid w:val="003408F9"/>
    <w:rsid w:val="00340B4D"/>
    <w:rsid w:val="00340E30"/>
    <w:rsid w:val="00340E55"/>
    <w:rsid w:val="003414FC"/>
    <w:rsid w:val="003416EE"/>
    <w:rsid w:val="003419F8"/>
    <w:rsid w:val="0034221D"/>
    <w:rsid w:val="003423C5"/>
    <w:rsid w:val="0034255F"/>
    <w:rsid w:val="003427B4"/>
    <w:rsid w:val="003427D6"/>
    <w:rsid w:val="00342CBA"/>
    <w:rsid w:val="00343066"/>
    <w:rsid w:val="00343236"/>
    <w:rsid w:val="00343321"/>
    <w:rsid w:val="00343771"/>
    <w:rsid w:val="00343E33"/>
    <w:rsid w:val="00343F10"/>
    <w:rsid w:val="003440CE"/>
    <w:rsid w:val="003441F0"/>
    <w:rsid w:val="003443EA"/>
    <w:rsid w:val="00344537"/>
    <w:rsid w:val="00344B08"/>
    <w:rsid w:val="003454C1"/>
    <w:rsid w:val="00345932"/>
    <w:rsid w:val="00345A17"/>
    <w:rsid w:val="0034665C"/>
    <w:rsid w:val="00346676"/>
    <w:rsid w:val="00346734"/>
    <w:rsid w:val="003468B5"/>
    <w:rsid w:val="003471C7"/>
    <w:rsid w:val="00347369"/>
    <w:rsid w:val="0034765C"/>
    <w:rsid w:val="00347877"/>
    <w:rsid w:val="00347BD5"/>
    <w:rsid w:val="00347FC7"/>
    <w:rsid w:val="003500DE"/>
    <w:rsid w:val="00350118"/>
    <w:rsid w:val="0035018E"/>
    <w:rsid w:val="00350695"/>
    <w:rsid w:val="003514A2"/>
    <w:rsid w:val="0035164D"/>
    <w:rsid w:val="00351860"/>
    <w:rsid w:val="00351AD8"/>
    <w:rsid w:val="00351D48"/>
    <w:rsid w:val="00351D9A"/>
    <w:rsid w:val="00351DFB"/>
    <w:rsid w:val="003521FD"/>
    <w:rsid w:val="0035236A"/>
    <w:rsid w:val="00352998"/>
    <w:rsid w:val="003529F1"/>
    <w:rsid w:val="00352B6B"/>
    <w:rsid w:val="00352E0F"/>
    <w:rsid w:val="00352EAC"/>
    <w:rsid w:val="00352F6D"/>
    <w:rsid w:val="003533E4"/>
    <w:rsid w:val="00353558"/>
    <w:rsid w:val="00353826"/>
    <w:rsid w:val="00353888"/>
    <w:rsid w:val="0035493D"/>
    <w:rsid w:val="00354E12"/>
    <w:rsid w:val="0035501F"/>
    <w:rsid w:val="003550F2"/>
    <w:rsid w:val="003556F5"/>
    <w:rsid w:val="003559CD"/>
    <w:rsid w:val="00355C50"/>
    <w:rsid w:val="00355C60"/>
    <w:rsid w:val="00355DF8"/>
    <w:rsid w:val="003565BF"/>
    <w:rsid w:val="0035683F"/>
    <w:rsid w:val="00356925"/>
    <w:rsid w:val="00356CA3"/>
    <w:rsid w:val="00356CC5"/>
    <w:rsid w:val="00356E93"/>
    <w:rsid w:val="00357133"/>
    <w:rsid w:val="003575F1"/>
    <w:rsid w:val="00357A46"/>
    <w:rsid w:val="00357CDB"/>
    <w:rsid w:val="00357ECD"/>
    <w:rsid w:val="00360509"/>
    <w:rsid w:val="003605C6"/>
    <w:rsid w:val="0036091C"/>
    <w:rsid w:val="00360924"/>
    <w:rsid w:val="00360B6E"/>
    <w:rsid w:val="00360BBF"/>
    <w:rsid w:val="00360D80"/>
    <w:rsid w:val="00360DBA"/>
    <w:rsid w:val="003611D9"/>
    <w:rsid w:val="0036131E"/>
    <w:rsid w:val="00361647"/>
    <w:rsid w:val="00361C17"/>
    <w:rsid w:val="00361E96"/>
    <w:rsid w:val="00363393"/>
    <w:rsid w:val="003634B5"/>
    <w:rsid w:val="00363C7A"/>
    <w:rsid w:val="003644FF"/>
    <w:rsid w:val="0036482C"/>
    <w:rsid w:val="00364F6A"/>
    <w:rsid w:val="00365103"/>
    <w:rsid w:val="003658AF"/>
    <w:rsid w:val="003659DF"/>
    <w:rsid w:val="00365A83"/>
    <w:rsid w:val="00365F36"/>
    <w:rsid w:val="00366916"/>
    <w:rsid w:val="00366C98"/>
    <w:rsid w:val="00366FD1"/>
    <w:rsid w:val="00367003"/>
    <w:rsid w:val="00367421"/>
    <w:rsid w:val="003675EA"/>
    <w:rsid w:val="0036767E"/>
    <w:rsid w:val="003679B5"/>
    <w:rsid w:val="003703AE"/>
    <w:rsid w:val="00370639"/>
    <w:rsid w:val="00370DD2"/>
    <w:rsid w:val="00370FE8"/>
    <w:rsid w:val="003712A1"/>
    <w:rsid w:val="0037175A"/>
    <w:rsid w:val="00371E80"/>
    <w:rsid w:val="00371F2B"/>
    <w:rsid w:val="003721F5"/>
    <w:rsid w:val="003722FF"/>
    <w:rsid w:val="0037283A"/>
    <w:rsid w:val="0037323B"/>
    <w:rsid w:val="0037387B"/>
    <w:rsid w:val="00373C3F"/>
    <w:rsid w:val="00373FAB"/>
    <w:rsid w:val="00374A65"/>
    <w:rsid w:val="00374B2B"/>
    <w:rsid w:val="00374DC0"/>
    <w:rsid w:val="0037503E"/>
    <w:rsid w:val="0037511D"/>
    <w:rsid w:val="00375BC7"/>
    <w:rsid w:val="00375FA6"/>
    <w:rsid w:val="0037613F"/>
    <w:rsid w:val="00376269"/>
    <w:rsid w:val="003766B2"/>
    <w:rsid w:val="003767FD"/>
    <w:rsid w:val="00376B9D"/>
    <w:rsid w:val="00376C39"/>
    <w:rsid w:val="00376D78"/>
    <w:rsid w:val="0037745D"/>
    <w:rsid w:val="003775AB"/>
    <w:rsid w:val="003777A6"/>
    <w:rsid w:val="00377E94"/>
    <w:rsid w:val="00380202"/>
    <w:rsid w:val="0038028F"/>
    <w:rsid w:val="00380ED1"/>
    <w:rsid w:val="0038119B"/>
    <w:rsid w:val="003811C2"/>
    <w:rsid w:val="003814BD"/>
    <w:rsid w:val="00381667"/>
    <w:rsid w:val="00381837"/>
    <w:rsid w:val="00381885"/>
    <w:rsid w:val="00381952"/>
    <w:rsid w:val="00381A0E"/>
    <w:rsid w:val="00381AFD"/>
    <w:rsid w:val="003823B4"/>
    <w:rsid w:val="00382587"/>
    <w:rsid w:val="003825A7"/>
    <w:rsid w:val="00382C9F"/>
    <w:rsid w:val="00383463"/>
    <w:rsid w:val="0038347B"/>
    <w:rsid w:val="00383E21"/>
    <w:rsid w:val="00383FE2"/>
    <w:rsid w:val="00384282"/>
    <w:rsid w:val="003849F6"/>
    <w:rsid w:val="00384DC8"/>
    <w:rsid w:val="0038556D"/>
    <w:rsid w:val="003855AB"/>
    <w:rsid w:val="00385963"/>
    <w:rsid w:val="00386EE4"/>
    <w:rsid w:val="0038753F"/>
    <w:rsid w:val="003876F5"/>
    <w:rsid w:val="003906BC"/>
    <w:rsid w:val="00390732"/>
    <w:rsid w:val="00391163"/>
    <w:rsid w:val="003911D4"/>
    <w:rsid w:val="003914EF"/>
    <w:rsid w:val="00391774"/>
    <w:rsid w:val="003918AD"/>
    <w:rsid w:val="003922E3"/>
    <w:rsid w:val="00392660"/>
    <w:rsid w:val="003927A0"/>
    <w:rsid w:val="00392838"/>
    <w:rsid w:val="00392CA0"/>
    <w:rsid w:val="003933C9"/>
    <w:rsid w:val="00393C98"/>
    <w:rsid w:val="00393D37"/>
    <w:rsid w:val="003949AF"/>
    <w:rsid w:val="00394AC7"/>
    <w:rsid w:val="00394E1F"/>
    <w:rsid w:val="00395268"/>
    <w:rsid w:val="00395414"/>
    <w:rsid w:val="00395955"/>
    <w:rsid w:val="00395B07"/>
    <w:rsid w:val="00396281"/>
    <w:rsid w:val="0039685C"/>
    <w:rsid w:val="0039696F"/>
    <w:rsid w:val="00396B8E"/>
    <w:rsid w:val="00396EC8"/>
    <w:rsid w:val="00397105"/>
    <w:rsid w:val="00397CBB"/>
    <w:rsid w:val="003A0491"/>
    <w:rsid w:val="003A0547"/>
    <w:rsid w:val="003A0A4F"/>
    <w:rsid w:val="003A0DA2"/>
    <w:rsid w:val="003A143E"/>
    <w:rsid w:val="003A1544"/>
    <w:rsid w:val="003A1BDC"/>
    <w:rsid w:val="003A1D16"/>
    <w:rsid w:val="003A1E7D"/>
    <w:rsid w:val="003A2188"/>
    <w:rsid w:val="003A268A"/>
    <w:rsid w:val="003A28FC"/>
    <w:rsid w:val="003A320D"/>
    <w:rsid w:val="003A322D"/>
    <w:rsid w:val="003A3245"/>
    <w:rsid w:val="003A34A4"/>
    <w:rsid w:val="003A40FF"/>
    <w:rsid w:val="003A4A4F"/>
    <w:rsid w:val="003A4D69"/>
    <w:rsid w:val="003A4E61"/>
    <w:rsid w:val="003A4EC5"/>
    <w:rsid w:val="003A5997"/>
    <w:rsid w:val="003A63D4"/>
    <w:rsid w:val="003A6C76"/>
    <w:rsid w:val="003A75E5"/>
    <w:rsid w:val="003A789F"/>
    <w:rsid w:val="003A7909"/>
    <w:rsid w:val="003A7AF1"/>
    <w:rsid w:val="003A7DE6"/>
    <w:rsid w:val="003A7DFE"/>
    <w:rsid w:val="003A7FA0"/>
    <w:rsid w:val="003B18EC"/>
    <w:rsid w:val="003B19E7"/>
    <w:rsid w:val="003B24A7"/>
    <w:rsid w:val="003B2905"/>
    <w:rsid w:val="003B29A6"/>
    <w:rsid w:val="003B31F2"/>
    <w:rsid w:val="003B36A4"/>
    <w:rsid w:val="003B3924"/>
    <w:rsid w:val="003B3DA4"/>
    <w:rsid w:val="003B3E5A"/>
    <w:rsid w:val="003B3FB6"/>
    <w:rsid w:val="003B44E9"/>
    <w:rsid w:val="003B4AC3"/>
    <w:rsid w:val="003B59EB"/>
    <w:rsid w:val="003B5E64"/>
    <w:rsid w:val="003B684B"/>
    <w:rsid w:val="003B68DA"/>
    <w:rsid w:val="003B6C6C"/>
    <w:rsid w:val="003B74F0"/>
    <w:rsid w:val="003B75DC"/>
    <w:rsid w:val="003B79A1"/>
    <w:rsid w:val="003B7AD3"/>
    <w:rsid w:val="003B7B82"/>
    <w:rsid w:val="003B7B9A"/>
    <w:rsid w:val="003C06C4"/>
    <w:rsid w:val="003C0CDD"/>
    <w:rsid w:val="003C0D0B"/>
    <w:rsid w:val="003C1019"/>
    <w:rsid w:val="003C10B9"/>
    <w:rsid w:val="003C16D9"/>
    <w:rsid w:val="003C1D30"/>
    <w:rsid w:val="003C21F4"/>
    <w:rsid w:val="003C23D4"/>
    <w:rsid w:val="003C2706"/>
    <w:rsid w:val="003C279D"/>
    <w:rsid w:val="003C2C4D"/>
    <w:rsid w:val="003C2CB0"/>
    <w:rsid w:val="003C2D9B"/>
    <w:rsid w:val="003C2F08"/>
    <w:rsid w:val="003C30AC"/>
    <w:rsid w:val="003C334B"/>
    <w:rsid w:val="003C339E"/>
    <w:rsid w:val="003C3475"/>
    <w:rsid w:val="003C4006"/>
    <w:rsid w:val="003C435F"/>
    <w:rsid w:val="003C44AA"/>
    <w:rsid w:val="003C48D3"/>
    <w:rsid w:val="003C48FB"/>
    <w:rsid w:val="003C49E6"/>
    <w:rsid w:val="003C4AD5"/>
    <w:rsid w:val="003C538A"/>
    <w:rsid w:val="003C5AB5"/>
    <w:rsid w:val="003C5B0D"/>
    <w:rsid w:val="003C5CB3"/>
    <w:rsid w:val="003C5F17"/>
    <w:rsid w:val="003C615C"/>
    <w:rsid w:val="003C6A28"/>
    <w:rsid w:val="003C6B8F"/>
    <w:rsid w:val="003C6F8D"/>
    <w:rsid w:val="003C7320"/>
    <w:rsid w:val="003C79F6"/>
    <w:rsid w:val="003C7CE3"/>
    <w:rsid w:val="003D050A"/>
    <w:rsid w:val="003D094B"/>
    <w:rsid w:val="003D09E9"/>
    <w:rsid w:val="003D0A28"/>
    <w:rsid w:val="003D0EFE"/>
    <w:rsid w:val="003D19EF"/>
    <w:rsid w:val="003D1B15"/>
    <w:rsid w:val="003D1E4E"/>
    <w:rsid w:val="003D27F9"/>
    <w:rsid w:val="003D2A4A"/>
    <w:rsid w:val="003D2B83"/>
    <w:rsid w:val="003D3044"/>
    <w:rsid w:val="003D347D"/>
    <w:rsid w:val="003D36B0"/>
    <w:rsid w:val="003D41FB"/>
    <w:rsid w:val="003D4490"/>
    <w:rsid w:val="003D44EE"/>
    <w:rsid w:val="003D4779"/>
    <w:rsid w:val="003D4A39"/>
    <w:rsid w:val="003D4EE4"/>
    <w:rsid w:val="003D5017"/>
    <w:rsid w:val="003D5229"/>
    <w:rsid w:val="003D553B"/>
    <w:rsid w:val="003D5577"/>
    <w:rsid w:val="003D5595"/>
    <w:rsid w:val="003D5A6D"/>
    <w:rsid w:val="003D6165"/>
    <w:rsid w:val="003D7500"/>
    <w:rsid w:val="003D75DB"/>
    <w:rsid w:val="003D78E8"/>
    <w:rsid w:val="003E018F"/>
    <w:rsid w:val="003E0231"/>
    <w:rsid w:val="003E0515"/>
    <w:rsid w:val="003E05B3"/>
    <w:rsid w:val="003E0770"/>
    <w:rsid w:val="003E0F41"/>
    <w:rsid w:val="003E0FAE"/>
    <w:rsid w:val="003E106C"/>
    <w:rsid w:val="003E12D3"/>
    <w:rsid w:val="003E2035"/>
    <w:rsid w:val="003E25A5"/>
    <w:rsid w:val="003E2DAF"/>
    <w:rsid w:val="003E2DBD"/>
    <w:rsid w:val="003E32E8"/>
    <w:rsid w:val="003E354B"/>
    <w:rsid w:val="003E3D81"/>
    <w:rsid w:val="003E3E2B"/>
    <w:rsid w:val="003E406F"/>
    <w:rsid w:val="003E42C9"/>
    <w:rsid w:val="003E492C"/>
    <w:rsid w:val="003E4C9F"/>
    <w:rsid w:val="003E4D7A"/>
    <w:rsid w:val="003E535A"/>
    <w:rsid w:val="003E544A"/>
    <w:rsid w:val="003E5E4A"/>
    <w:rsid w:val="003E6266"/>
    <w:rsid w:val="003E6415"/>
    <w:rsid w:val="003E647E"/>
    <w:rsid w:val="003E64D4"/>
    <w:rsid w:val="003E661C"/>
    <w:rsid w:val="003E6CC2"/>
    <w:rsid w:val="003E6DE8"/>
    <w:rsid w:val="003E6EB9"/>
    <w:rsid w:val="003E72D2"/>
    <w:rsid w:val="003E769E"/>
    <w:rsid w:val="003E77E3"/>
    <w:rsid w:val="003E7A76"/>
    <w:rsid w:val="003E7F11"/>
    <w:rsid w:val="003E7F18"/>
    <w:rsid w:val="003E7F80"/>
    <w:rsid w:val="003F000E"/>
    <w:rsid w:val="003F0C1C"/>
    <w:rsid w:val="003F135B"/>
    <w:rsid w:val="003F1456"/>
    <w:rsid w:val="003F1956"/>
    <w:rsid w:val="003F1B05"/>
    <w:rsid w:val="003F1B20"/>
    <w:rsid w:val="003F1C35"/>
    <w:rsid w:val="003F1F05"/>
    <w:rsid w:val="003F1FA8"/>
    <w:rsid w:val="003F218D"/>
    <w:rsid w:val="003F27DE"/>
    <w:rsid w:val="003F2A04"/>
    <w:rsid w:val="003F2E1F"/>
    <w:rsid w:val="003F3253"/>
    <w:rsid w:val="003F341F"/>
    <w:rsid w:val="003F3556"/>
    <w:rsid w:val="003F3C7F"/>
    <w:rsid w:val="003F40CA"/>
    <w:rsid w:val="003F4693"/>
    <w:rsid w:val="003F4AC6"/>
    <w:rsid w:val="003F4DCC"/>
    <w:rsid w:val="003F4F24"/>
    <w:rsid w:val="003F502B"/>
    <w:rsid w:val="003F5175"/>
    <w:rsid w:val="003F5B6D"/>
    <w:rsid w:val="003F5C91"/>
    <w:rsid w:val="003F63FD"/>
    <w:rsid w:val="003F695D"/>
    <w:rsid w:val="003F6A04"/>
    <w:rsid w:val="003F6F8E"/>
    <w:rsid w:val="003F75E9"/>
    <w:rsid w:val="003F77E3"/>
    <w:rsid w:val="003F792A"/>
    <w:rsid w:val="003F7A8C"/>
    <w:rsid w:val="0040026D"/>
    <w:rsid w:val="00400594"/>
    <w:rsid w:val="00400CED"/>
    <w:rsid w:val="004010E9"/>
    <w:rsid w:val="004018D7"/>
    <w:rsid w:val="00401DB6"/>
    <w:rsid w:val="004024A4"/>
    <w:rsid w:val="004025D7"/>
    <w:rsid w:val="00402D3C"/>
    <w:rsid w:val="00403088"/>
    <w:rsid w:val="004030F5"/>
    <w:rsid w:val="004034B9"/>
    <w:rsid w:val="00403BC3"/>
    <w:rsid w:val="00403CA4"/>
    <w:rsid w:val="0040439A"/>
    <w:rsid w:val="00405078"/>
    <w:rsid w:val="004050DE"/>
    <w:rsid w:val="0040566B"/>
    <w:rsid w:val="004057EF"/>
    <w:rsid w:val="004058CE"/>
    <w:rsid w:val="00405907"/>
    <w:rsid w:val="00405A32"/>
    <w:rsid w:val="00405D8D"/>
    <w:rsid w:val="00405E80"/>
    <w:rsid w:val="00405E9C"/>
    <w:rsid w:val="00405F20"/>
    <w:rsid w:val="00406618"/>
    <w:rsid w:val="00406D88"/>
    <w:rsid w:val="004070E4"/>
    <w:rsid w:val="00407358"/>
    <w:rsid w:val="00407C96"/>
    <w:rsid w:val="00407C9F"/>
    <w:rsid w:val="00407D74"/>
    <w:rsid w:val="00410251"/>
    <w:rsid w:val="0041038A"/>
    <w:rsid w:val="00410A6A"/>
    <w:rsid w:val="00410C64"/>
    <w:rsid w:val="00410D6F"/>
    <w:rsid w:val="00411446"/>
    <w:rsid w:val="00411751"/>
    <w:rsid w:val="004117A6"/>
    <w:rsid w:val="004122CF"/>
    <w:rsid w:val="004125FE"/>
    <w:rsid w:val="00412AEE"/>
    <w:rsid w:val="00412D0B"/>
    <w:rsid w:val="004135D6"/>
    <w:rsid w:val="00413924"/>
    <w:rsid w:val="004139B4"/>
    <w:rsid w:val="00413E07"/>
    <w:rsid w:val="00413F3D"/>
    <w:rsid w:val="00414083"/>
    <w:rsid w:val="004142E9"/>
    <w:rsid w:val="0041475F"/>
    <w:rsid w:val="00414BA0"/>
    <w:rsid w:val="00414F92"/>
    <w:rsid w:val="004150A0"/>
    <w:rsid w:val="004150E8"/>
    <w:rsid w:val="004152CF"/>
    <w:rsid w:val="004153F8"/>
    <w:rsid w:val="0041586F"/>
    <w:rsid w:val="00415A0F"/>
    <w:rsid w:val="00415EC2"/>
    <w:rsid w:val="0041671D"/>
    <w:rsid w:val="00416D78"/>
    <w:rsid w:val="00416ECD"/>
    <w:rsid w:val="004176C6"/>
    <w:rsid w:val="004179BD"/>
    <w:rsid w:val="00417E4A"/>
    <w:rsid w:val="00417EE7"/>
    <w:rsid w:val="00417F69"/>
    <w:rsid w:val="00420253"/>
    <w:rsid w:val="00420729"/>
    <w:rsid w:val="00420989"/>
    <w:rsid w:val="00420C8F"/>
    <w:rsid w:val="00420E5B"/>
    <w:rsid w:val="00420FB9"/>
    <w:rsid w:val="00421290"/>
    <w:rsid w:val="00421295"/>
    <w:rsid w:val="004219EF"/>
    <w:rsid w:val="00421C4C"/>
    <w:rsid w:val="00421D84"/>
    <w:rsid w:val="00421DB6"/>
    <w:rsid w:val="00421E36"/>
    <w:rsid w:val="00421FB1"/>
    <w:rsid w:val="004225C6"/>
    <w:rsid w:val="00422E92"/>
    <w:rsid w:val="00423595"/>
    <w:rsid w:val="00423799"/>
    <w:rsid w:val="00423FF0"/>
    <w:rsid w:val="00424273"/>
    <w:rsid w:val="0042437D"/>
    <w:rsid w:val="004246AC"/>
    <w:rsid w:val="004247DE"/>
    <w:rsid w:val="00424EF2"/>
    <w:rsid w:val="00425276"/>
    <w:rsid w:val="00425B38"/>
    <w:rsid w:val="00425E23"/>
    <w:rsid w:val="004264D1"/>
    <w:rsid w:val="00426658"/>
    <w:rsid w:val="0042683B"/>
    <w:rsid w:val="00426F87"/>
    <w:rsid w:val="00427112"/>
    <w:rsid w:val="004271C1"/>
    <w:rsid w:val="00427232"/>
    <w:rsid w:val="00427426"/>
    <w:rsid w:val="004306A5"/>
    <w:rsid w:val="0043088F"/>
    <w:rsid w:val="00430890"/>
    <w:rsid w:val="004308AF"/>
    <w:rsid w:val="00430FBB"/>
    <w:rsid w:val="00430FF5"/>
    <w:rsid w:val="00431386"/>
    <w:rsid w:val="004315A0"/>
    <w:rsid w:val="00431EE3"/>
    <w:rsid w:val="004324FD"/>
    <w:rsid w:val="00432537"/>
    <w:rsid w:val="004325F0"/>
    <w:rsid w:val="004330BB"/>
    <w:rsid w:val="004332FA"/>
    <w:rsid w:val="0043333E"/>
    <w:rsid w:val="00433736"/>
    <w:rsid w:val="00434105"/>
    <w:rsid w:val="00434333"/>
    <w:rsid w:val="004344F5"/>
    <w:rsid w:val="004345D2"/>
    <w:rsid w:val="004345D9"/>
    <w:rsid w:val="004349A5"/>
    <w:rsid w:val="00434C5E"/>
    <w:rsid w:val="00434E4C"/>
    <w:rsid w:val="004353B3"/>
    <w:rsid w:val="00435AD5"/>
    <w:rsid w:val="00436380"/>
    <w:rsid w:val="004366B5"/>
    <w:rsid w:val="00436AC5"/>
    <w:rsid w:val="0043734F"/>
    <w:rsid w:val="004373B0"/>
    <w:rsid w:val="0043762C"/>
    <w:rsid w:val="004376F6"/>
    <w:rsid w:val="00437FB2"/>
    <w:rsid w:val="0044017B"/>
    <w:rsid w:val="00440452"/>
    <w:rsid w:val="004407F9"/>
    <w:rsid w:val="00440893"/>
    <w:rsid w:val="004408B1"/>
    <w:rsid w:val="0044121C"/>
    <w:rsid w:val="004414BA"/>
    <w:rsid w:val="0044181F"/>
    <w:rsid w:val="00441A4D"/>
    <w:rsid w:val="00441B3B"/>
    <w:rsid w:val="0044218C"/>
    <w:rsid w:val="004421DC"/>
    <w:rsid w:val="00442234"/>
    <w:rsid w:val="00442338"/>
    <w:rsid w:val="004423A0"/>
    <w:rsid w:val="0044257A"/>
    <w:rsid w:val="004426BB"/>
    <w:rsid w:val="0044274D"/>
    <w:rsid w:val="00442817"/>
    <w:rsid w:val="004429E3"/>
    <w:rsid w:val="00442BA2"/>
    <w:rsid w:val="00442C14"/>
    <w:rsid w:val="00442C91"/>
    <w:rsid w:val="00442E14"/>
    <w:rsid w:val="00443278"/>
    <w:rsid w:val="004435C3"/>
    <w:rsid w:val="00443CF8"/>
    <w:rsid w:val="00444279"/>
    <w:rsid w:val="004445E5"/>
    <w:rsid w:val="00444B40"/>
    <w:rsid w:val="00444C92"/>
    <w:rsid w:val="00444E1E"/>
    <w:rsid w:val="004454AF"/>
    <w:rsid w:val="0044573F"/>
    <w:rsid w:val="004463DF"/>
    <w:rsid w:val="004465E4"/>
    <w:rsid w:val="00446680"/>
    <w:rsid w:val="00446DDC"/>
    <w:rsid w:val="004477D4"/>
    <w:rsid w:val="0044795A"/>
    <w:rsid w:val="00447E4C"/>
    <w:rsid w:val="00447EC4"/>
    <w:rsid w:val="00450046"/>
    <w:rsid w:val="004509C6"/>
    <w:rsid w:val="00450AE3"/>
    <w:rsid w:val="00450BED"/>
    <w:rsid w:val="00451435"/>
    <w:rsid w:val="00451DC5"/>
    <w:rsid w:val="00451E5D"/>
    <w:rsid w:val="00451E90"/>
    <w:rsid w:val="004523EC"/>
    <w:rsid w:val="00452769"/>
    <w:rsid w:val="00452FF9"/>
    <w:rsid w:val="004532A2"/>
    <w:rsid w:val="0045339E"/>
    <w:rsid w:val="004535C2"/>
    <w:rsid w:val="00453868"/>
    <w:rsid w:val="00453BEB"/>
    <w:rsid w:val="00453CAE"/>
    <w:rsid w:val="00453EE9"/>
    <w:rsid w:val="00453F2F"/>
    <w:rsid w:val="004543BF"/>
    <w:rsid w:val="00454B8F"/>
    <w:rsid w:val="00454BCD"/>
    <w:rsid w:val="00454E67"/>
    <w:rsid w:val="00454F40"/>
    <w:rsid w:val="00454F7F"/>
    <w:rsid w:val="00455425"/>
    <w:rsid w:val="00455A2A"/>
    <w:rsid w:val="0045623E"/>
    <w:rsid w:val="004563E9"/>
    <w:rsid w:val="00456B01"/>
    <w:rsid w:val="00456B59"/>
    <w:rsid w:val="00456BA5"/>
    <w:rsid w:val="0045704C"/>
    <w:rsid w:val="00457781"/>
    <w:rsid w:val="00457E42"/>
    <w:rsid w:val="00457F68"/>
    <w:rsid w:val="00460588"/>
    <w:rsid w:val="0046099F"/>
    <w:rsid w:val="00460D93"/>
    <w:rsid w:val="0046101E"/>
    <w:rsid w:val="0046103B"/>
    <w:rsid w:val="00461232"/>
    <w:rsid w:val="004612A5"/>
    <w:rsid w:val="0046144C"/>
    <w:rsid w:val="0046157F"/>
    <w:rsid w:val="004616B0"/>
    <w:rsid w:val="00461C28"/>
    <w:rsid w:val="004621F1"/>
    <w:rsid w:val="00462F2C"/>
    <w:rsid w:val="00463122"/>
    <w:rsid w:val="0046331E"/>
    <w:rsid w:val="00463F20"/>
    <w:rsid w:val="00464051"/>
    <w:rsid w:val="00464075"/>
    <w:rsid w:val="004640B8"/>
    <w:rsid w:val="0046433F"/>
    <w:rsid w:val="00464364"/>
    <w:rsid w:val="00464369"/>
    <w:rsid w:val="0046449F"/>
    <w:rsid w:val="00464782"/>
    <w:rsid w:val="00464D89"/>
    <w:rsid w:val="00464F45"/>
    <w:rsid w:val="0046550B"/>
    <w:rsid w:val="00465A60"/>
    <w:rsid w:val="00465E97"/>
    <w:rsid w:val="00466063"/>
    <w:rsid w:val="00466443"/>
    <w:rsid w:val="004667E5"/>
    <w:rsid w:val="00466ACB"/>
    <w:rsid w:val="0046731A"/>
    <w:rsid w:val="00467B6C"/>
    <w:rsid w:val="00467D1C"/>
    <w:rsid w:val="00467D70"/>
    <w:rsid w:val="004706AE"/>
    <w:rsid w:val="00471005"/>
    <w:rsid w:val="00471533"/>
    <w:rsid w:val="00471C64"/>
    <w:rsid w:val="00472643"/>
    <w:rsid w:val="00472726"/>
    <w:rsid w:val="00473236"/>
    <w:rsid w:val="004733D4"/>
    <w:rsid w:val="0047349F"/>
    <w:rsid w:val="0047402C"/>
    <w:rsid w:val="004742D8"/>
    <w:rsid w:val="00474C3F"/>
    <w:rsid w:val="00474DE9"/>
    <w:rsid w:val="00475443"/>
    <w:rsid w:val="00475B2C"/>
    <w:rsid w:val="00475B6B"/>
    <w:rsid w:val="00475CE7"/>
    <w:rsid w:val="00476043"/>
    <w:rsid w:val="00476228"/>
    <w:rsid w:val="00476328"/>
    <w:rsid w:val="00476429"/>
    <w:rsid w:val="00476A06"/>
    <w:rsid w:val="00477107"/>
    <w:rsid w:val="00477174"/>
    <w:rsid w:val="004774C2"/>
    <w:rsid w:val="00477693"/>
    <w:rsid w:val="004777BF"/>
    <w:rsid w:val="004777D7"/>
    <w:rsid w:val="00480307"/>
    <w:rsid w:val="004803D7"/>
    <w:rsid w:val="00480618"/>
    <w:rsid w:val="00480AF2"/>
    <w:rsid w:val="00480F54"/>
    <w:rsid w:val="0048130E"/>
    <w:rsid w:val="00481576"/>
    <w:rsid w:val="00481979"/>
    <w:rsid w:val="00482790"/>
    <w:rsid w:val="00482934"/>
    <w:rsid w:val="004829B3"/>
    <w:rsid w:val="00482B86"/>
    <w:rsid w:val="00482BF8"/>
    <w:rsid w:val="00482C32"/>
    <w:rsid w:val="00482FF5"/>
    <w:rsid w:val="00483308"/>
    <w:rsid w:val="00483514"/>
    <w:rsid w:val="0048377A"/>
    <w:rsid w:val="00483B0A"/>
    <w:rsid w:val="00483BCA"/>
    <w:rsid w:val="00483CDA"/>
    <w:rsid w:val="0048417F"/>
    <w:rsid w:val="0048422A"/>
    <w:rsid w:val="0048454C"/>
    <w:rsid w:val="004846B7"/>
    <w:rsid w:val="0048491A"/>
    <w:rsid w:val="00484A63"/>
    <w:rsid w:val="00485352"/>
    <w:rsid w:val="0048566C"/>
    <w:rsid w:val="004860EF"/>
    <w:rsid w:val="004866A0"/>
    <w:rsid w:val="00486977"/>
    <w:rsid w:val="004871FD"/>
    <w:rsid w:val="004873DD"/>
    <w:rsid w:val="004876CA"/>
    <w:rsid w:val="004876D4"/>
    <w:rsid w:val="004877E7"/>
    <w:rsid w:val="004902B0"/>
    <w:rsid w:val="004905A3"/>
    <w:rsid w:val="00490A0A"/>
    <w:rsid w:val="00490B35"/>
    <w:rsid w:val="00490DEF"/>
    <w:rsid w:val="00490E18"/>
    <w:rsid w:val="00491189"/>
    <w:rsid w:val="00491244"/>
    <w:rsid w:val="0049171B"/>
    <w:rsid w:val="00491875"/>
    <w:rsid w:val="004919B6"/>
    <w:rsid w:val="00491BBD"/>
    <w:rsid w:val="00491F09"/>
    <w:rsid w:val="004924B3"/>
    <w:rsid w:val="0049266E"/>
    <w:rsid w:val="00492900"/>
    <w:rsid w:val="00493092"/>
    <w:rsid w:val="0049348E"/>
    <w:rsid w:val="004936BD"/>
    <w:rsid w:val="00493ECD"/>
    <w:rsid w:val="00494357"/>
    <w:rsid w:val="00494549"/>
    <w:rsid w:val="004945E8"/>
    <w:rsid w:val="00494D57"/>
    <w:rsid w:val="00494EE6"/>
    <w:rsid w:val="00494F61"/>
    <w:rsid w:val="00494FE0"/>
    <w:rsid w:val="0049544E"/>
    <w:rsid w:val="00495745"/>
    <w:rsid w:val="004957F9"/>
    <w:rsid w:val="00495AD1"/>
    <w:rsid w:val="00496164"/>
    <w:rsid w:val="004963A0"/>
    <w:rsid w:val="00496CD6"/>
    <w:rsid w:val="00497283"/>
    <w:rsid w:val="00497C06"/>
    <w:rsid w:val="00497DD5"/>
    <w:rsid w:val="004A06D2"/>
    <w:rsid w:val="004A07AF"/>
    <w:rsid w:val="004A091E"/>
    <w:rsid w:val="004A0AB1"/>
    <w:rsid w:val="004A0B2B"/>
    <w:rsid w:val="004A17A9"/>
    <w:rsid w:val="004A1DA8"/>
    <w:rsid w:val="004A21EA"/>
    <w:rsid w:val="004A2735"/>
    <w:rsid w:val="004A28AF"/>
    <w:rsid w:val="004A2970"/>
    <w:rsid w:val="004A2BF7"/>
    <w:rsid w:val="004A2DDB"/>
    <w:rsid w:val="004A3119"/>
    <w:rsid w:val="004A321B"/>
    <w:rsid w:val="004A3236"/>
    <w:rsid w:val="004A35CE"/>
    <w:rsid w:val="004A370D"/>
    <w:rsid w:val="004A3711"/>
    <w:rsid w:val="004A3A58"/>
    <w:rsid w:val="004A3A6D"/>
    <w:rsid w:val="004A3E88"/>
    <w:rsid w:val="004A3FBF"/>
    <w:rsid w:val="004A434D"/>
    <w:rsid w:val="004A43AE"/>
    <w:rsid w:val="004A4594"/>
    <w:rsid w:val="004A4958"/>
    <w:rsid w:val="004A4A09"/>
    <w:rsid w:val="004A4BE7"/>
    <w:rsid w:val="004A4EB2"/>
    <w:rsid w:val="004A55AF"/>
    <w:rsid w:val="004A5A55"/>
    <w:rsid w:val="004A5A56"/>
    <w:rsid w:val="004A5B15"/>
    <w:rsid w:val="004A5F37"/>
    <w:rsid w:val="004A65EC"/>
    <w:rsid w:val="004A6A6D"/>
    <w:rsid w:val="004A6ADC"/>
    <w:rsid w:val="004A6C5F"/>
    <w:rsid w:val="004A6CD5"/>
    <w:rsid w:val="004A73C7"/>
    <w:rsid w:val="004B0408"/>
    <w:rsid w:val="004B0664"/>
    <w:rsid w:val="004B0AB1"/>
    <w:rsid w:val="004B0CBD"/>
    <w:rsid w:val="004B0FE6"/>
    <w:rsid w:val="004B11F7"/>
    <w:rsid w:val="004B145F"/>
    <w:rsid w:val="004B146D"/>
    <w:rsid w:val="004B150D"/>
    <w:rsid w:val="004B1B4B"/>
    <w:rsid w:val="004B1B9A"/>
    <w:rsid w:val="004B1E63"/>
    <w:rsid w:val="004B2134"/>
    <w:rsid w:val="004B214F"/>
    <w:rsid w:val="004B2674"/>
    <w:rsid w:val="004B2822"/>
    <w:rsid w:val="004B363A"/>
    <w:rsid w:val="004B3651"/>
    <w:rsid w:val="004B3905"/>
    <w:rsid w:val="004B3BE9"/>
    <w:rsid w:val="004B3EF8"/>
    <w:rsid w:val="004B42FF"/>
    <w:rsid w:val="004B44C8"/>
    <w:rsid w:val="004B4705"/>
    <w:rsid w:val="004B4D01"/>
    <w:rsid w:val="004B4F4B"/>
    <w:rsid w:val="004B5156"/>
    <w:rsid w:val="004B54DC"/>
    <w:rsid w:val="004B54F6"/>
    <w:rsid w:val="004B55E8"/>
    <w:rsid w:val="004B55FD"/>
    <w:rsid w:val="004B58D2"/>
    <w:rsid w:val="004B5933"/>
    <w:rsid w:val="004B595A"/>
    <w:rsid w:val="004B5AF7"/>
    <w:rsid w:val="004B6675"/>
    <w:rsid w:val="004B6B06"/>
    <w:rsid w:val="004B7992"/>
    <w:rsid w:val="004B7E46"/>
    <w:rsid w:val="004B7F08"/>
    <w:rsid w:val="004C051C"/>
    <w:rsid w:val="004C0AA4"/>
    <w:rsid w:val="004C0B32"/>
    <w:rsid w:val="004C0FA2"/>
    <w:rsid w:val="004C102F"/>
    <w:rsid w:val="004C1528"/>
    <w:rsid w:val="004C1688"/>
    <w:rsid w:val="004C1809"/>
    <w:rsid w:val="004C2750"/>
    <w:rsid w:val="004C2991"/>
    <w:rsid w:val="004C2A0C"/>
    <w:rsid w:val="004C2B56"/>
    <w:rsid w:val="004C2C32"/>
    <w:rsid w:val="004C2D7C"/>
    <w:rsid w:val="004C3092"/>
    <w:rsid w:val="004C336B"/>
    <w:rsid w:val="004C3911"/>
    <w:rsid w:val="004C3AC3"/>
    <w:rsid w:val="004C3D3A"/>
    <w:rsid w:val="004C3F46"/>
    <w:rsid w:val="004C40D9"/>
    <w:rsid w:val="004C434D"/>
    <w:rsid w:val="004C4438"/>
    <w:rsid w:val="004C4BB8"/>
    <w:rsid w:val="004C4BE7"/>
    <w:rsid w:val="004C4D57"/>
    <w:rsid w:val="004C4E2E"/>
    <w:rsid w:val="004C5387"/>
    <w:rsid w:val="004C5540"/>
    <w:rsid w:val="004C55AA"/>
    <w:rsid w:val="004C5DDC"/>
    <w:rsid w:val="004C631E"/>
    <w:rsid w:val="004C64C2"/>
    <w:rsid w:val="004C6C04"/>
    <w:rsid w:val="004C6F5B"/>
    <w:rsid w:val="004C7133"/>
    <w:rsid w:val="004C7389"/>
    <w:rsid w:val="004C7475"/>
    <w:rsid w:val="004C75F5"/>
    <w:rsid w:val="004C767B"/>
    <w:rsid w:val="004C7A9C"/>
    <w:rsid w:val="004C7AEA"/>
    <w:rsid w:val="004C7E8D"/>
    <w:rsid w:val="004D029D"/>
    <w:rsid w:val="004D05EA"/>
    <w:rsid w:val="004D0C1C"/>
    <w:rsid w:val="004D11F0"/>
    <w:rsid w:val="004D149A"/>
    <w:rsid w:val="004D1619"/>
    <w:rsid w:val="004D1887"/>
    <w:rsid w:val="004D2A6A"/>
    <w:rsid w:val="004D354D"/>
    <w:rsid w:val="004D370B"/>
    <w:rsid w:val="004D372E"/>
    <w:rsid w:val="004D3834"/>
    <w:rsid w:val="004D396C"/>
    <w:rsid w:val="004D43FD"/>
    <w:rsid w:val="004D4EA4"/>
    <w:rsid w:val="004D5B46"/>
    <w:rsid w:val="004D5E7A"/>
    <w:rsid w:val="004D6025"/>
    <w:rsid w:val="004D62D9"/>
    <w:rsid w:val="004D6426"/>
    <w:rsid w:val="004D6CA1"/>
    <w:rsid w:val="004D6E70"/>
    <w:rsid w:val="004D74D0"/>
    <w:rsid w:val="004D79E9"/>
    <w:rsid w:val="004E001D"/>
    <w:rsid w:val="004E00E6"/>
    <w:rsid w:val="004E02E4"/>
    <w:rsid w:val="004E05C3"/>
    <w:rsid w:val="004E0995"/>
    <w:rsid w:val="004E103A"/>
    <w:rsid w:val="004E10BF"/>
    <w:rsid w:val="004E121D"/>
    <w:rsid w:val="004E12E9"/>
    <w:rsid w:val="004E153A"/>
    <w:rsid w:val="004E1882"/>
    <w:rsid w:val="004E1F96"/>
    <w:rsid w:val="004E242B"/>
    <w:rsid w:val="004E2510"/>
    <w:rsid w:val="004E31B5"/>
    <w:rsid w:val="004E345C"/>
    <w:rsid w:val="004E3532"/>
    <w:rsid w:val="004E370D"/>
    <w:rsid w:val="004E3837"/>
    <w:rsid w:val="004E3BCA"/>
    <w:rsid w:val="004E3EF6"/>
    <w:rsid w:val="004E43DB"/>
    <w:rsid w:val="004E44EC"/>
    <w:rsid w:val="004E473A"/>
    <w:rsid w:val="004E49E9"/>
    <w:rsid w:val="004E4B1B"/>
    <w:rsid w:val="004E4E56"/>
    <w:rsid w:val="004E53FE"/>
    <w:rsid w:val="004E545F"/>
    <w:rsid w:val="004E59E8"/>
    <w:rsid w:val="004E5F45"/>
    <w:rsid w:val="004E627F"/>
    <w:rsid w:val="004E650C"/>
    <w:rsid w:val="004E659B"/>
    <w:rsid w:val="004E677F"/>
    <w:rsid w:val="004E681D"/>
    <w:rsid w:val="004E6896"/>
    <w:rsid w:val="004E6CF0"/>
    <w:rsid w:val="004E6EF5"/>
    <w:rsid w:val="004E71AE"/>
    <w:rsid w:val="004E73A7"/>
    <w:rsid w:val="004E79A5"/>
    <w:rsid w:val="004F0136"/>
    <w:rsid w:val="004F02D3"/>
    <w:rsid w:val="004F05E1"/>
    <w:rsid w:val="004F078A"/>
    <w:rsid w:val="004F0FA2"/>
    <w:rsid w:val="004F1088"/>
    <w:rsid w:val="004F1206"/>
    <w:rsid w:val="004F148E"/>
    <w:rsid w:val="004F1684"/>
    <w:rsid w:val="004F190B"/>
    <w:rsid w:val="004F1AA9"/>
    <w:rsid w:val="004F1F68"/>
    <w:rsid w:val="004F27B8"/>
    <w:rsid w:val="004F2A4C"/>
    <w:rsid w:val="004F2C53"/>
    <w:rsid w:val="004F2F89"/>
    <w:rsid w:val="004F337D"/>
    <w:rsid w:val="004F3532"/>
    <w:rsid w:val="004F3802"/>
    <w:rsid w:val="004F3822"/>
    <w:rsid w:val="004F39B0"/>
    <w:rsid w:val="004F3CD6"/>
    <w:rsid w:val="004F4436"/>
    <w:rsid w:val="004F47C4"/>
    <w:rsid w:val="004F4944"/>
    <w:rsid w:val="004F4D45"/>
    <w:rsid w:val="004F4FFB"/>
    <w:rsid w:val="004F522B"/>
    <w:rsid w:val="004F5717"/>
    <w:rsid w:val="004F57B9"/>
    <w:rsid w:val="004F5DA3"/>
    <w:rsid w:val="004F5DB6"/>
    <w:rsid w:val="004F61E9"/>
    <w:rsid w:val="004F6853"/>
    <w:rsid w:val="004F6CAB"/>
    <w:rsid w:val="004F6E2D"/>
    <w:rsid w:val="004F7126"/>
    <w:rsid w:val="004F7160"/>
    <w:rsid w:val="004F7201"/>
    <w:rsid w:val="004F7662"/>
    <w:rsid w:val="004F78EA"/>
    <w:rsid w:val="004F7C3E"/>
    <w:rsid w:val="005000D5"/>
    <w:rsid w:val="00500161"/>
    <w:rsid w:val="005001A7"/>
    <w:rsid w:val="0050028A"/>
    <w:rsid w:val="005008CC"/>
    <w:rsid w:val="005011D6"/>
    <w:rsid w:val="005018DB"/>
    <w:rsid w:val="00501AE0"/>
    <w:rsid w:val="00501B1B"/>
    <w:rsid w:val="005020A2"/>
    <w:rsid w:val="0050259E"/>
    <w:rsid w:val="00502865"/>
    <w:rsid w:val="00502CCC"/>
    <w:rsid w:val="00503054"/>
    <w:rsid w:val="0050311E"/>
    <w:rsid w:val="0050372B"/>
    <w:rsid w:val="00503884"/>
    <w:rsid w:val="00503AE5"/>
    <w:rsid w:val="00503CC9"/>
    <w:rsid w:val="00503EC9"/>
    <w:rsid w:val="005049DD"/>
    <w:rsid w:val="00504A3D"/>
    <w:rsid w:val="00504C6A"/>
    <w:rsid w:val="00504D11"/>
    <w:rsid w:val="00505668"/>
    <w:rsid w:val="005059E9"/>
    <w:rsid w:val="00505A98"/>
    <w:rsid w:val="00505D77"/>
    <w:rsid w:val="00505DB0"/>
    <w:rsid w:val="00505E11"/>
    <w:rsid w:val="005062BF"/>
    <w:rsid w:val="00506514"/>
    <w:rsid w:val="00506520"/>
    <w:rsid w:val="00506548"/>
    <w:rsid w:val="00506630"/>
    <w:rsid w:val="005066AF"/>
    <w:rsid w:val="0050684A"/>
    <w:rsid w:val="005071C9"/>
    <w:rsid w:val="005071D8"/>
    <w:rsid w:val="00507299"/>
    <w:rsid w:val="005072F6"/>
    <w:rsid w:val="005074BB"/>
    <w:rsid w:val="00507C05"/>
    <w:rsid w:val="00507DBF"/>
    <w:rsid w:val="0050AB6A"/>
    <w:rsid w:val="0051007C"/>
    <w:rsid w:val="0051008A"/>
    <w:rsid w:val="005100C3"/>
    <w:rsid w:val="00510160"/>
    <w:rsid w:val="005103E4"/>
    <w:rsid w:val="0051045B"/>
    <w:rsid w:val="00510C29"/>
    <w:rsid w:val="00510EE2"/>
    <w:rsid w:val="00511105"/>
    <w:rsid w:val="005111ED"/>
    <w:rsid w:val="00511E0C"/>
    <w:rsid w:val="00512452"/>
    <w:rsid w:val="005125D8"/>
    <w:rsid w:val="00512604"/>
    <w:rsid w:val="00512E32"/>
    <w:rsid w:val="00512E80"/>
    <w:rsid w:val="005135A0"/>
    <w:rsid w:val="0051372D"/>
    <w:rsid w:val="00513B38"/>
    <w:rsid w:val="005142EF"/>
    <w:rsid w:val="005145CA"/>
    <w:rsid w:val="005146F4"/>
    <w:rsid w:val="00514813"/>
    <w:rsid w:val="005148E8"/>
    <w:rsid w:val="00514975"/>
    <w:rsid w:val="00514D06"/>
    <w:rsid w:val="00514E02"/>
    <w:rsid w:val="00514F40"/>
    <w:rsid w:val="00515090"/>
    <w:rsid w:val="005150F4"/>
    <w:rsid w:val="005154A7"/>
    <w:rsid w:val="00515A26"/>
    <w:rsid w:val="00515F92"/>
    <w:rsid w:val="00516289"/>
    <w:rsid w:val="005168EC"/>
    <w:rsid w:val="00516912"/>
    <w:rsid w:val="00516F9F"/>
    <w:rsid w:val="0051741E"/>
    <w:rsid w:val="0051762D"/>
    <w:rsid w:val="00517E5C"/>
    <w:rsid w:val="005200C0"/>
    <w:rsid w:val="0052012C"/>
    <w:rsid w:val="0052031B"/>
    <w:rsid w:val="005204E9"/>
    <w:rsid w:val="00520A53"/>
    <w:rsid w:val="00520E28"/>
    <w:rsid w:val="00521094"/>
    <w:rsid w:val="00521406"/>
    <w:rsid w:val="00521DD0"/>
    <w:rsid w:val="00521F9A"/>
    <w:rsid w:val="005220DB"/>
    <w:rsid w:val="00522607"/>
    <w:rsid w:val="005232B0"/>
    <w:rsid w:val="00523853"/>
    <w:rsid w:val="00523AAC"/>
    <w:rsid w:val="00523B89"/>
    <w:rsid w:val="00524FCD"/>
    <w:rsid w:val="005252E1"/>
    <w:rsid w:val="005252F7"/>
    <w:rsid w:val="00525351"/>
    <w:rsid w:val="00525655"/>
    <w:rsid w:val="0052567B"/>
    <w:rsid w:val="00525A9F"/>
    <w:rsid w:val="00525B17"/>
    <w:rsid w:val="005269E4"/>
    <w:rsid w:val="00526A5F"/>
    <w:rsid w:val="00526BC4"/>
    <w:rsid w:val="00526CE6"/>
    <w:rsid w:val="00526DD7"/>
    <w:rsid w:val="00527257"/>
    <w:rsid w:val="005272CD"/>
    <w:rsid w:val="00527537"/>
    <w:rsid w:val="0052780C"/>
    <w:rsid w:val="00527A6C"/>
    <w:rsid w:val="00527D9D"/>
    <w:rsid w:val="00527DF0"/>
    <w:rsid w:val="00530284"/>
    <w:rsid w:val="00530A5C"/>
    <w:rsid w:val="00530AC5"/>
    <w:rsid w:val="00530BE0"/>
    <w:rsid w:val="00530DF7"/>
    <w:rsid w:val="00530F2F"/>
    <w:rsid w:val="00530FFF"/>
    <w:rsid w:val="0053146A"/>
    <w:rsid w:val="00531B5A"/>
    <w:rsid w:val="00533268"/>
    <w:rsid w:val="00533DD8"/>
    <w:rsid w:val="0053422C"/>
    <w:rsid w:val="00534A19"/>
    <w:rsid w:val="00535415"/>
    <w:rsid w:val="00535F24"/>
    <w:rsid w:val="0053608E"/>
    <w:rsid w:val="005364A3"/>
    <w:rsid w:val="005364C0"/>
    <w:rsid w:val="00536570"/>
    <w:rsid w:val="005365D4"/>
    <w:rsid w:val="00536866"/>
    <w:rsid w:val="005369DE"/>
    <w:rsid w:val="00536D3A"/>
    <w:rsid w:val="00537140"/>
    <w:rsid w:val="00537733"/>
    <w:rsid w:val="00537AC4"/>
    <w:rsid w:val="00537B33"/>
    <w:rsid w:val="00540145"/>
    <w:rsid w:val="0054018F"/>
    <w:rsid w:val="005407BB"/>
    <w:rsid w:val="005408BE"/>
    <w:rsid w:val="00540BF8"/>
    <w:rsid w:val="00541196"/>
    <w:rsid w:val="005415FF"/>
    <w:rsid w:val="00541A54"/>
    <w:rsid w:val="00541EEE"/>
    <w:rsid w:val="005421B3"/>
    <w:rsid w:val="00542421"/>
    <w:rsid w:val="0054244D"/>
    <w:rsid w:val="0054262C"/>
    <w:rsid w:val="005429F8"/>
    <w:rsid w:val="00542C39"/>
    <w:rsid w:val="00542F4E"/>
    <w:rsid w:val="005430E9"/>
    <w:rsid w:val="00543132"/>
    <w:rsid w:val="005440FA"/>
    <w:rsid w:val="00544515"/>
    <w:rsid w:val="0054487E"/>
    <w:rsid w:val="00544FE5"/>
    <w:rsid w:val="005450E7"/>
    <w:rsid w:val="005458D0"/>
    <w:rsid w:val="00545A60"/>
    <w:rsid w:val="0054641C"/>
    <w:rsid w:val="00546550"/>
    <w:rsid w:val="00546EA7"/>
    <w:rsid w:val="00546F3A"/>
    <w:rsid w:val="005475B5"/>
    <w:rsid w:val="005475B6"/>
    <w:rsid w:val="0054774C"/>
    <w:rsid w:val="00547A99"/>
    <w:rsid w:val="00547AC2"/>
    <w:rsid w:val="005508DF"/>
    <w:rsid w:val="00550E70"/>
    <w:rsid w:val="0055180E"/>
    <w:rsid w:val="00551810"/>
    <w:rsid w:val="00551924"/>
    <w:rsid w:val="005519FD"/>
    <w:rsid w:val="00551BB0"/>
    <w:rsid w:val="00551BC8"/>
    <w:rsid w:val="00551BCA"/>
    <w:rsid w:val="00552333"/>
    <w:rsid w:val="00552478"/>
    <w:rsid w:val="005525E0"/>
    <w:rsid w:val="0055263E"/>
    <w:rsid w:val="0055269B"/>
    <w:rsid w:val="0055278E"/>
    <w:rsid w:val="00552811"/>
    <w:rsid w:val="0055322F"/>
    <w:rsid w:val="005538B9"/>
    <w:rsid w:val="00553BB2"/>
    <w:rsid w:val="00553CC5"/>
    <w:rsid w:val="00553F9E"/>
    <w:rsid w:val="00554667"/>
    <w:rsid w:val="00554899"/>
    <w:rsid w:val="00554DE3"/>
    <w:rsid w:val="0055520F"/>
    <w:rsid w:val="0055529C"/>
    <w:rsid w:val="0055540D"/>
    <w:rsid w:val="00555EE2"/>
    <w:rsid w:val="00556622"/>
    <w:rsid w:val="005566D9"/>
    <w:rsid w:val="005566F1"/>
    <w:rsid w:val="005568E9"/>
    <w:rsid w:val="00556BE5"/>
    <w:rsid w:val="00556C6F"/>
    <w:rsid w:val="00557080"/>
    <w:rsid w:val="005572F5"/>
    <w:rsid w:val="00557359"/>
    <w:rsid w:val="00557898"/>
    <w:rsid w:val="00557F5B"/>
    <w:rsid w:val="00560107"/>
    <w:rsid w:val="005602B3"/>
    <w:rsid w:val="0056032F"/>
    <w:rsid w:val="0056044D"/>
    <w:rsid w:val="00560928"/>
    <w:rsid w:val="0056098E"/>
    <w:rsid w:val="00560EBD"/>
    <w:rsid w:val="00560FFE"/>
    <w:rsid w:val="005610AE"/>
    <w:rsid w:val="005615F7"/>
    <w:rsid w:val="005621C1"/>
    <w:rsid w:val="00562791"/>
    <w:rsid w:val="00562856"/>
    <w:rsid w:val="0056292F"/>
    <w:rsid w:val="005631AE"/>
    <w:rsid w:val="0056339F"/>
    <w:rsid w:val="00563474"/>
    <w:rsid w:val="0056430C"/>
    <w:rsid w:val="00564827"/>
    <w:rsid w:val="00564A12"/>
    <w:rsid w:val="00564ADD"/>
    <w:rsid w:val="00564B1A"/>
    <w:rsid w:val="00564D54"/>
    <w:rsid w:val="00565354"/>
    <w:rsid w:val="0056566C"/>
    <w:rsid w:val="00565671"/>
    <w:rsid w:val="005656EA"/>
    <w:rsid w:val="00565B69"/>
    <w:rsid w:val="00565D6C"/>
    <w:rsid w:val="005662AF"/>
    <w:rsid w:val="00566539"/>
    <w:rsid w:val="0056666A"/>
    <w:rsid w:val="0056679A"/>
    <w:rsid w:val="005667AB"/>
    <w:rsid w:val="00566A60"/>
    <w:rsid w:val="00566BE5"/>
    <w:rsid w:val="00566C5C"/>
    <w:rsid w:val="005674D3"/>
    <w:rsid w:val="0056769B"/>
    <w:rsid w:val="00567CD3"/>
    <w:rsid w:val="00567E48"/>
    <w:rsid w:val="0057009A"/>
    <w:rsid w:val="00570298"/>
    <w:rsid w:val="00570393"/>
    <w:rsid w:val="005705BE"/>
    <w:rsid w:val="0057062E"/>
    <w:rsid w:val="00570AE7"/>
    <w:rsid w:val="00571221"/>
    <w:rsid w:val="00571DCB"/>
    <w:rsid w:val="005727C0"/>
    <w:rsid w:val="005728BA"/>
    <w:rsid w:val="005728BF"/>
    <w:rsid w:val="00572E17"/>
    <w:rsid w:val="00572E1A"/>
    <w:rsid w:val="00573460"/>
    <w:rsid w:val="0057353D"/>
    <w:rsid w:val="0057392F"/>
    <w:rsid w:val="00573A91"/>
    <w:rsid w:val="00574621"/>
    <w:rsid w:val="00574B0E"/>
    <w:rsid w:val="00574DAB"/>
    <w:rsid w:val="005756D1"/>
    <w:rsid w:val="00575712"/>
    <w:rsid w:val="00575755"/>
    <w:rsid w:val="00575E1E"/>
    <w:rsid w:val="00575E86"/>
    <w:rsid w:val="00576328"/>
    <w:rsid w:val="00576661"/>
    <w:rsid w:val="005774CE"/>
    <w:rsid w:val="00577E4D"/>
    <w:rsid w:val="00580494"/>
    <w:rsid w:val="00580895"/>
    <w:rsid w:val="005808E3"/>
    <w:rsid w:val="00580A61"/>
    <w:rsid w:val="00580C49"/>
    <w:rsid w:val="00581356"/>
    <w:rsid w:val="00581426"/>
    <w:rsid w:val="0058159F"/>
    <w:rsid w:val="005815F6"/>
    <w:rsid w:val="00581BFC"/>
    <w:rsid w:val="005820CF"/>
    <w:rsid w:val="00582139"/>
    <w:rsid w:val="00582447"/>
    <w:rsid w:val="0058247D"/>
    <w:rsid w:val="00582705"/>
    <w:rsid w:val="005827E4"/>
    <w:rsid w:val="0058293D"/>
    <w:rsid w:val="00582D1B"/>
    <w:rsid w:val="0058367F"/>
    <w:rsid w:val="005836C4"/>
    <w:rsid w:val="005836FF"/>
    <w:rsid w:val="005837AF"/>
    <w:rsid w:val="00583882"/>
    <w:rsid w:val="005839F0"/>
    <w:rsid w:val="00583B78"/>
    <w:rsid w:val="005841D5"/>
    <w:rsid w:val="00584681"/>
    <w:rsid w:val="00584981"/>
    <w:rsid w:val="00584DF2"/>
    <w:rsid w:val="00585135"/>
    <w:rsid w:val="0058526F"/>
    <w:rsid w:val="00585348"/>
    <w:rsid w:val="005853B2"/>
    <w:rsid w:val="0058582A"/>
    <w:rsid w:val="00585F04"/>
    <w:rsid w:val="00585F58"/>
    <w:rsid w:val="005860C1"/>
    <w:rsid w:val="0058628A"/>
    <w:rsid w:val="005862D7"/>
    <w:rsid w:val="0058688D"/>
    <w:rsid w:val="00587084"/>
    <w:rsid w:val="0058708D"/>
    <w:rsid w:val="005875A5"/>
    <w:rsid w:val="00587A71"/>
    <w:rsid w:val="00587D6D"/>
    <w:rsid w:val="0059068E"/>
    <w:rsid w:val="00590699"/>
    <w:rsid w:val="00590815"/>
    <w:rsid w:val="00590972"/>
    <w:rsid w:val="00590A94"/>
    <w:rsid w:val="00590BEC"/>
    <w:rsid w:val="00590CEA"/>
    <w:rsid w:val="005911AB"/>
    <w:rsid w:val="0059137D"/>
    <w:rsid w:val="00591396"/>
    <w:rsid w:val="0059172D"/>
    <w:rsid w:val="00591798"/>
    <w:rsid w:val="00591943"/>
    <w:rsid w:val="00592097"/>
    <w:rsid w:val="005921B7"/>
    <w:rsid w:val="00592861"/>
    <w:rsid w:val="00592B6A"/>
    <w:rsid w:val="0059324F"/>
    <w:rsid w:val="00593306"/>
    <w:rsid w:val="0059349C"/>
    <w:rsid w:val="0059384C"/>
    <w:rsid w:val="00593992"/>
    <w:rsid w:val="0059471E"/>
    <w:rsid w:val="00594758"/>
    <w:rsid w:val="00594A0A"/>
    <w:rsid w:val="00594AD3"/>
    <w:rsid w:val="00594C65"/>
    <w:rsid w:val="00594D9F"/>
    <w:rsid w:val="00594EB2"/>
    <w:rsid w:val="00595810"/>
    <w:rsid w:val="005960C7"/>
    <w:rsid w:val="0059623F"/>
    <w:rsid w:val="0059634B"/>
    <w:rsid w:val="0059657F"/>
    <w:rsid w:val="0059658D"/>
    <w:rsid w:val="005966C6"/>
    <w:rsid w:val="005967B6"/>
    <w:rsid w:val="00596959"/>
    <w:rsid w:val="00596A52"/>
    <w:rsid w:val="005972B4"/>
    <w:rsid w:val="00597B4F"/>
    <w:rsid w:val="00597F5B"/>
    <w:rsid w:val="005A0446"/>
    <w:rsid w:val="005A04F3"/>
    <w:rsid w:val="005A0C02"/>
    <w:rsid w:val="005A0D86"/>
    <w:rsid w:val="005A1274"/>
    <w:rsid w:val="005A174F"/>
    <w:rsid w:val="005A18A7"/>
    <w:rsid w:val="005A1C66"/>
    <w:rsid w:val="005A25B6"/>
    <w:rsid w:val="005A265F"/>
    <w:rsid w:val="005A2BE6"/>
    <w:rsid w:val="005A2E00"/>
    <w:rsid w:val="005A307C"/>
    <w:rsid w:val="005A3442"/>
    <w:rsid w:val="005A3812"/>
    <w:rsid w:val="005A3864"/>
    <w:rsid w:val="005A387F"/>
    <w:rsid w:val="005A38AE"/>
    <w:rsid w:val="005A3C1A"/>
    <w:rsid w:val="005A3C7D"/>
    <w:rsid w:val="005A4300"/>
    <w:rsid w:val="005A43B8"/>
    <w:rsid w:val="005A44BF"/>
    <w:rsid w:val="005A48D2"/>
    <w:rsid w:val="005A4945"/>
    <w:rsid w:val="005A4B32"/>
    <w:rsid w:val="005A512C"/>
    <w:rsid w:val="005A56E1"/>
    <w:rsid w:val="005A5BF6"/>
    <w:rsid w:val="005A5CBE"/>
    <w:rsid w:val="005A61CE"/>
    <w:rsid w:val="005A6487"/>
    <w:rsid w:val="005A69EA"/>
    <w:rsid w:val="005A6BBA"/>
    <w:rsid w:val="005A71AA"/>
    <w:rsid w:val="005A7228"/>
    <w:rsid w:val="005A7446"/>
    <w:rsid w:val="005A745B"/>
    <w:rsid w:val="005A74D0"/>
    <w:rsid w:val="005A7AB6"/>
    <w:rsid w:val="005A7B27"/>
    <w:rsid w:val="005A7B55"/>
    <w:rsid w:val="005A7DF4"/>
    <w:rsid w:val="005A7F85"/>
    <w:rsid w:val="005B0106"/>
    <w:rsid w:val="005B020A"/>
    <w:rsid w:val="005B03BC"/>
    <w:rsid w:val="005B08E8"/>
    <w:rsid w:val="005B0987"/>
    <w:rsid w:val="005B0B1B"/>
    <w:rsid w:val="005B168B"/>
    <w:rsid w:val="005B197B"/>
    <w:rsid w:val="005B1A2E"/>
    <w:rsid w:val="005B1D00"/>
    <w:rsid w:val="005B273A"/>
    <w:rsid w:val="005B27C0"/>
    <w:rsid w:val="005B30B4"/>
    <w:rsid w:val="005B341C"/>
    <w:rsid w:val="005B348B"/>
    <w:rsid w:val="005B3649"/>
    <w:rsid w:val="005B4181"/>
    <w:rsid w:val="005B4621"/>
    <w:rsid w:val="005B4BC5"/>
    <w:rsid w:val="005B4D4A"/>
    <w:rsid w:val="005B5048"/>
    <w:rsid w:val="005B532F"/>
    <w:rsid w:val="005B53D4"/>
    <w:rsid w:val="005B5591"/>
    <w:rsid w:val="005B5764"/>
    <w:rsid w:val="005B5B40"/>
    <w:rsid w:val="005B5E4B"/>
    <w:rsid w:val="005B6028"/>
    <w:rsid w:val="005B62D0"/>
    <w:rsid w:val="005B6694"/>
    <w:rsid w:val="005B70ED"/>
    <w:rsid w:val="005B7634"/>
    <w:rsid w:val="005B76D1"/>
    <w:rsid w:val="005B77B7"/>
    <w:rsid w:val="005B7997"/>
    <w:rsid w:val="005B7C58"/>
    <w:rsid w:val="005C0103"/>
    <w:rsid w:val="005C0511"/>
    <w:rsid w:val="005C096F"/>
    <w:rsid w:val="005C0A79"/>
    <w:rsid w:val="005C0D72"/>
    <w:rsid w:val="005C0F3B"/>
    <w:rsid w:val="005C1478"/>
    <w:rsid w:val="005C1B07"/>
    <w:rsid w:val="005C251B"/>
    <w:rsid w:val="005C2BF6"/>
    <w:rsid w:val="005C2F56"/>
    <w:rsid w:val="005C3056"/>
    <w:rsid w:val="005C35A0"/>
    <w:rsid w:val="005C3E28"/>
    <w:rsid w:val="005C433B"/>
    <w:rsid w:val="005C51E7"/>
    <w:rsid w:val="005C5E33"/>
    <w:rsid w:val="005C5F55"/>
    <w:rsid w:val="005C6129"/>
    <w:rsid w:val="005C6556"/>
    <w:rsid w:val="005C6666"/>
    <w:rsid w:val="005C6781"/>
    <w:rsid w:val="005C7176"/>
    <w:rsid w:val="005C729A"/>
    <w:rsid w:val="005C75B9"/>
    <w:rsid w:val="005C7B30"/>
    <w:rsid w:val="005C7DF7"/>
    <w:rsid w:val="005D084B"/>
    <w:rsid w:val="005D0BF2"/>
    <w:rsid w:val="005D0F8D"/>
    <w:rsid w:val="005D10EF"/>
    <w:rsid w:val="005D143F"/>
    <w:rsid w:val="005D1544"/>
    <w:rsid w:val="005D2110"/>
    <w:rsid w:val="005D2213"/>
    <w:rsid w:val="005D269A"/>
    <w:rsid w:val="005D3C21"/>
    <w:rsid w:val="005D455C"/>
    <w:rsid w:val="005D45B4"/>
    <w:rsid w:val="005D4B4F"/>
    <w:rsid w:val="005D4B55"/>
    <w:rsid w:val="005D4CAC"/>
    <w:rsid w:val="005D4D96"/>
    <w:rsid w:val="005D525A"/>
    <w:rsid w:val="005D5269"/>
    <w:rsid w:val="005D5396"/>
    <w:rsid w:val="005D586D"/>
    <w:rsid w:val="005D5A66"/>
    <w:rsid w:val="005D5B23"/>
    <w:rsid w:val="005D5C07"/>
    <w:rsid w:val="005D621D"/>
    <w:rsid w:val="005D6B44"/>
    <w:rsid w:val="005D6C75"/>
    <w:rsid w:val="005D7755"/>
    <w:rsid w:val="005D7D93"/>
    <w:rsid w:val="005E0086"/>
    <w:rsid w:val="005E0438"/>
    <w:rsid w:val="005E0B29"/>
    <w:rsid w:val="005E0D6D"/>
    <w:rsid w:val="005E0E67"/>
    <w:rsid w:val="005E0EC3"/>
    <w:rsid w:val="005E1868"/>
    <w:rsid w:val="005E18AA"/>
    <w:rsid w:val="005E1D04"/>
    <w:rsid w:val="005E2AC0"/>
    <w:rsid w:val="005E3412"/>
    <w:rsid w:val="005E3910"/>
    <w:rsid w:val="005E4206"/>
    <w:rsid w:val="005E42CA"/>
    <w:rsid w:val="005E51D6"/>
    <w:rsid w:val="005E5624"/>
    <w:rsid w:val="005E5673"/>
    <w:rsid w:val="005E57E5"/>
    <w:rsid w:val="005E5893"/>
    <w:rsid w:val="005E599C"/>
    <w:rsid w:val="005E59A0"/>
    <w:rsid w:val="005E5DE5"/>
    <w:rsid w:val="005E629F"/>
    <w:rsid w:val="005E63F6"/>
    <w:rsid w:val="005E71D1"/>
    <w:rsid w:val="005E728D"/>
    <w:rsid w:val="005E73A4"/>
    <w:rsid w:val="005E76E0"/>
    <w:rsid w:val="005E776D"/>
    <w:rsid w:val="005E77CB"/>
    <w:rsid w:val="005E7F4C"/>
    <w:rsid w:val="005E8243"/>
    <w:rsid w:val="005F0563"/>
    <w:rsid w:val="005F0657"/>
    <w:rsid w:val="005F081A"/>
    <w:rsid w:val="005F0B24"/>
    <w:rsid w:val="005F0E08"/>
    <w:rsid w:val="005F0EAE"/>
    <w:rsid w:val="005F140C"/>
    <w:rsid w:val="005F18AE"/>
    <w:rsid w:val="005F19B4"/>
    <w:rsid w:val="005F1E9B"/>
    <w:rsid w:val="005F2149"/>
    <w:rsid w:val="005F2CA7"/>
    <w:rsid w:val="005F2EC7"/>
    <w:rsid w:val="005F3AC8"/>
    <w:rsid w:val="005F3BAF"/>
    <w:rsid w:val="005F3D0B"/>
    <w:rsid w:val="005F3E16"/>
    <w:rsid w:val="005F4F5E"/>
    <w:rsid w:val="005F5176"/>
    <w:rsid w:val="005F53A7"/>
    <w:rsid w:val="005F5C7F"/>
    <w:rsid w:val="005F5D89"/>
    <w:rsid w:val="005F6ADD"/>
    <w:rsid w:val="005F71D1"/>
    <w:rsid w:val="005F7603"/>
    <w:rsid w:val="005F7B9D"/>
    <w:rsid w:val="00600009"/>
    <w:rsid w:val="00600611"/>
    <w:rsid w:val="006007A6"/>
    <w:rsid w:val="0060080B"/>
    <w:rsid w:val="00601389"/>
    <w:rsid w:val="006013C2"/>
    <w:rsid w:val="006014D8"/>
    <w:rsid w:val="006016D2"/>
    <w:rsid w:val="00601975"/>
    <w:rsid w:val="0060242A"/>
    <w:rsid w:val="0060257A"/>
    <w:rsid w:val="006025E4"/>
    <w:rsid w:val="0060278C"/>
    <w:rsid w:val="00602A5D"/>
    <w:rsid w:val="00602D10"/>
    <w:rsid w:val="00602D23"/>
    <w:rsid w:val="00602D99"/>
    <w:rsid w:val="00602DCF"/>
    <w:rsid w:val="0060322E"/>
    <w:rsid w:val="006035A2"/>
    <w:rsid w:val="00603814"/>
    <w:rsid w:val="00603A3F"/>
    <w:rsid w:val="00603FF6"/>
    <w:rsid w:val="00604100"/>
    <w:rsid w:val="00604FC5"/>
    <w:rsid w:val="00605245"/>
    <w:rsid w:val="00605530"/>
    <w:rsid w:val="00605631"/>
    <w:rsid w:val="00605C83"/>
    <w:rsid w:val="00605D52"/>
    <w:rsid w:val="006060BC"/>
    <w:rsid w:val="00606285"/>
    <w:rsid w:val="00606563"/>
    <w:rsid w:val="00606886"/>
    <w:rsid w:val="006069FF"/>
    <w:rsid w:val="00606B8A"/>
    <w:rsid w:val="00606BAB"/>
    <w:rsid w:val="00606FC5"/>
    <w:rsid w:val="0060702D"/>
    <w:rsid w:val="00607097"/>
    <w:rsid w:val="00607204"/>
    <w:rsid w:val="006072DD"/>
    <w:rsid w:val="0060790C"/>
    <w:rsid w:val="00607C47"/>
    <w:rsid w:val="00607D51"/>
    <w:rsid w:val="0061002C"/>
    <w:rsid w:val="006105EF"/>
    <w:rsid w:val="00610756"/>
    <w:rsid w:val="00610D04"/>
    <w:rsid w:val="00610DD6"/>
    <w:rsid w:val="006115A6"/>
    <w:rsid w:val="00611619"/>
    <w:rsid w:val="00611764"/>
    <w:rsid w:val="00611856"/>
    <w:rsid w:val="00611A2C"/>
    <w:rsid w:val="00612DEF"/>
    <w:rsid w:val="00612F9A"/>
    <w:rsid w:val="00613287"/>
    <w:rsid w:val="0061333F"/>
    <w:rsid w:val="006137E2"/>
    <w:rsid w:val="006138E0"/>
    <w:rsid w:val="00613C8B"/>
    <w:rsid w:val="00614279"/>
    <w:rsid w:val="006144DA"/>
    <w:rsid w:val="0061456F"/>
    <w:rsid w:val="00614B2B"/>
    <w:rsid w:val="00615644"/>
    <w:rsid w:val="00615B84"/>
    <w:rsid w:val="00616882"/>
    <w:rsid w:val="006169FC"/>
    <w:rsid w:val="00616F20"/>
    <w:rsid w:val="00617208"/>
    <w:rsid w:val="00620098"/>
    <w:rsid w:val="00620110"/>
    <w:rsid w:val="00620588"/>
    <w:rsid w:val="0062089E"/>
    <w:rsid w:val="00620D75"/>
    <w:rsid w:val="00621194"/>
    <w:rsid w:val="0062172B"/>
    <w:rsid w:val="00621813"/>
    <w:rsid w:val="0062282B"/>
    <w:rsid w:val="00622D36"/>
    <w:rsid w:val="00622D4F"/>
    <w:rsid w:val="00622E48"/>
    <w:rsid w:val="00623171"/>
    <w:rsid w:val="006234EB"/>
    <w:rsid w:val="00623552"/>
    <w:rsid w:val="00623584"/>
    <w:rsid w:val="0062363E"/>
    <w:rsid w:val="00623706"/>
    <w:rsid w:val="00623936"/>
    <w:rsid w:val="00623B48"/>
    <w:rsid w:val="00623BB3"/>
    <w:rsid w:val="00623F25"/>
    <w:rsid w:val="00623FC0"/>
    <w:rsid w:val="00624311"/>
    <w:rsid w:val="0062481A"/>
    <w:rsid w:val="00624821"/>
    <w:rsid w:val="00624848"/>
    <w:rsid w:val="006253AE"/>
    <w:rsid w:val="006253C7"/>
    <w:rsid w:val="00625417"/>
    <w:rsid w:val="0062565D"/>
    <w:rsid w:val="00625A3F"/>
    <w:rsid w:val="00625A5F"/>
    <w:rsid w:val="00625D92"/>
    <w:rsid w:val="00626B1F"/>
    <w:rsid w:val="00627107"/>
    <w:rsid w:val="006276B9"/>
    <w:rsid w:val="0062771E"/>
    <w:rsid w:val="00627F3E"/>
    <w:rsid w:val="006303AF"/>
    <w:rsid w:val="00630585"/>
    <w:rsid w:val="006305C0"/>
    <w:rsid w:val="0063066A"/>
    <w:rsid w:val="006308D8"/>
    <w:rsid w:val="006309E2"/>
    <w:rsid w:val="00630B39"/>
    <w:rsid w:val="00630B67"/>
    <w:rsid w:val="00630CF7"/>
    <w:rsid w:val="006310D1"/>
    <w:rsid w:val="00631555"/>
    <w:rsid w:val="006315A5"/>
    <w:rsid w:val="006322F2"/>
    <w:rsid w:val="006323D4"/>
    <w:rsid w:val="00632E0C"/>
    <w:rsid w:val="00633D8F"/>
    <w:rsid w:val="00634476"/>
    <w:rsid w:val="0063475E"/>
    <w:rsid w:val="006348FC"/>
    <w:rsid w:val="00634B97"/>
    <w:rsid w:val="006351B6"/>
    <w:rsid w:val="00635745"/>
    <w:rsid w:val="00635957"/>
    <w:rsid w:val="00635ACA"/>
    <w:rsid w:val="00635BEF"/>
    <w:rsid w:val="006363D4"/>
    <w:rsid w:val="00636524"/>
    <w:rsid w:val="00636844"/>
    <w:rsid w:val="00636AC8"/>
    <w:rsid w:val="00636D02"/>
    <w:rsid w:val="00637006"/>
    <w:rsid w:val="00637013"/>
    <w:rsid w:val="00637766"/>
    <w:rsid w:val="006378A9"/>
    <w:rsid w:val="00637D54"/>
    <w:rsid w:val="00637D6D"/>
    <w:rsid w:val="006402BD"/>
    <w:rsid w:val="006402FF"/>
    <w:rsid w:val="0064052B"/>
    <w:rsid w:val="006409EC"/>
    <w:rsid w:val="006409F6"/>
    <w:rsid w:val="00641072"/>
    <w:rsid w:val="00641159"/>
    <w:rsid w:val="0064146D"/>
    <w:rsid w:val="0064198C"/>
    <w:rsid w:val="00641C62"/>
    <w:rsid w:val="00641DE0"/>
    <w:rsid w:val="00641EC9"/>
    <w:rsid w:val="006425A6"/>
    <w:rsid w:val="00642E36"/>
    <w:rsid w:val="0064306A"/>
    <w:rsid w:val="00643148"/>
    <w:rsid w:val="006436E6"/>
    <w:rsid w:val="00644800"/>
    <w:rsid w:val="00644B01"/>
    <w:rsid w:val="00644E67"/>
    <w:rsid w:val="00644FCF"/>
    <w:rsid w:val="0064571B"/>
    <w:rsid w:val="00645A9F"/>
    <w:rsid w:val="00645F14"/>
    <w:rsid w:val="0064611D"/>
    <w:rsid w:val="00646163"/>
    <w:rsid w:val="006467FC"/>
    <w:rsid w:val="0064698C"/>
    <w:rsid w:val="00646FAF"/>
    <w:rsid w:val="006470E4"/>
    <w:rsid w:val="0064717C"/>
    <w:rsid w:val="006474DF"/>
    <w:rsid w:val="006474F2"/>
    <w:rsid w:val="00647683"/>
    <w:rsid w:val="00647D21"/>
    <w:rsid w:val="00647D93"/>
    <w:rsid w:val="0065056C"/>
    <w:rsid w:val="006506A3"/>
    <w:rsid w:val="00650966"/>
    <w:rsid w:val="0065096B"/>
    <w:rsid w:val="00651156"/>
    <w:rsid w:val="00651210"/>
    <w:rsid w:val="00651334"/>
    <w:rsid w:val="00651427"/>
    <w:rsid w:val="00651803"/>
    <w:rsid w:val="00651AF8"/>
    <w:rsid w:val="006525D3"/>
    <w:rsid w:val="00652649"/>
    <w:rsid w:val="00652699"/>
    <w:rsid w:val="006527E5"/>
    <w:rsid w:val="00652842"/>
    <w:rsid w:val="006528CD"/>
    <w:rsid w:val="006528F2"/>
    <w:rsid w:val="00652ECF"/>
    <w:rsid w:val="00653199"/>
    <w:rsid w:val="006531FE"/>
    <w:rsid w:val="00653255"/>
    <w:rsid w:val="006539DB"/>
    <w:rsid w:val="00653E4E"/>
    <w:rsid w:val="00653FD0"/>
    <w:rsid w:val="00654086"/>
    <w:rsid w:val="0065427E"/>
    <w:rsid w:val="00654284"/>
    <w:rsid w:val="00654B0D"/>
    <w:rsid w:val="00654E11"/>
    <w:rsid w:val="00655109"/>
    <w:rsid w:val="00655643"/>
    <w:rsid w:val="006556E4"/>
    <w:rsid w:val="006558AE"/>
    <w:rsid w:val="006559D2"/>
    <w:rsid w:val="00655EF2"/>
    <w:rsid w:val="00655F41"/>
    <w:rsid w:val="00656240"/>
    <w:rsid w:val="00656C6B"/>
    <w:rsid w:val="006575DF"/>
    <w:rsid w:val="006577F0"/>
    <w:rsid w:val="006579BF"/>
    <w:rsid w:val="00657D82"/>
    <w:rsid w:val="00657D92"/>
    <w:rsid w:val="00657E5E"/>
    <w:rsid w:val="00657EF1"/>
    <w:rsid w:val="006608BA"/>
    <w:rsid w:val="00660AD5"/>
    <w:rsid w:val="00660BAA"/>
    <w:rsid w:val="006618BD"/>
    <w:rsid w:val="00661A25"/>
    <w:rsid w:val="00661AFD"/>
    <w:rsid w:val="00661BE1"/>
    <w:rsid w:val="00661BEA"/>
    <w:rsid w:val="00661F64"/>
    <w:rsid w:val="00661FEA"/>
    <w:rsid w:val="006623B9"/>
    <w:rsid w:val="006628F0"/>
    <w:rsid w:val="0066293D"/>
    <w:rsid w:val="00662E30"/>
    <w:rsid w:val="00663409"/>
    <w:rsid w:val="00663943"/>
    <w:rsid w:val="00663A0B"/>
    <w:rsid w:val="00663DF6"/>
    <w:rsid w:val="00664226"/>
    <w:rsid w:val="00664701"/>
    <w:rsid w:val="00664FBA"/>
    <w:rsid w:val="00665116"/>
    <w:rsid w:val="006652B5"/>
    <w:rsid w:val="00665591"/>
    <w:rsid w:val="00665EF1"/>
    <w:rsid w:val="0066618B"/>
    <w:rsid w:val="00666585"/>
    <w:rsid w:val="00666B8F"/>
    <w:rsid w:val="00667226"/>
    <w:rsid w:val="0066753C"/>
    <w:rsid w:val="0066776D"/>
    <w:rsid w:val="006679EE"/>
    <w:rsid w:val="00667A71"/>
    <w:rsid w:val="00667A9E"/>
    <w:rsid w:val="00667DF1"/>
    <w:rsid w:val="00667E5E"/>
    <w:rsid w:val="0067035F"/>
    <w:rsid w:val="006708E2"/>
    <w:rsid w:val="00670A17"/>
    <w:rsid w:val="0067116D"/>
    <w:rsid w:val="00671D33"/>
    <w:rsid w:val="00671FBE"/>
    <w:rsid w:val="00672458"/>
    <w:rsid w:val="006728C3"/>
    <w:rsid w:val="00672D7D"/>
    <w:rsid w:val="00672E92"/>
    <w:rsid w:val="00673804"/>
    <w:rsid w:val="00673826"/>
    <w:rsid w:val="006739A0"/>
    <w:rsid w:val="00673CCC"/>
    <w:rsid w:val="00674427"/>
    <w:rsid w:val="0067481D"/>
    <w:rsid w:val="00674828"/>
    <w:rsid w:val="00674C60"/>
    <w:rsid w:val="00674C76"/>
    <w:rsid w:val="00674E06"/>
    <w:rsid w:val="0067516A"/>
    <w:rsid w:val="00675209"/>
    <w:rsid w:val="0067578E"/>
    <w:rsid w:val="00675B8B"/>
    <w:rsid w:val="00676082"/>
    <w:rsid w:val="00676256"/>
    <w:rsid w:val="00676FD2"/>
    <w:rsid w:val="00677BD9"/>
    <w:rsid w:val="00677C84"/>
    <w:rsid w:val="00680627"/>
    <w:rsid w:val="00680810"/>
    <w:rsid w:val="00680D03"/>
    <w:rsid w:val="00680D5F"/>
    <w:rsid w:val="00680EE2"/>
    <w:rsid w:val="0068131A"/>
    <w:rsid w:val="00681A10"/>
    <w:rsid w:val="00681EFB"/>
    <w:rsid w:val="00681F34"/>
    <w:rsid w:val="00682092"/>
    <w:rsid w:val="00682626"/>
    <w:rsid w:val="00682831"/>
    <w:rsid w:val="00682D90"/>
    <w:rsid w:val="00683127"/>
    <w:rsid w:val="006834F5"/>
    <w:rsid w:val="00683736"/>
    <w:rsid w:val="006842E7"/>
    <w:rsid w:val="00684606"/>
    <w:rsid w:val="0068463D"/>
    <w:rsid w:val="00684DC7"/>
    <w:rsid w:val="00684DF2"/>
    <w:rsid w:val="0068559F"/>
    <w:rsid w:val="00685B6B"/>
    <w:rsid w:val="00685C82"/>
    <w:rsid w:val="00685E31"/>
    <w:rsid w:val="00686293"/>
    <w:rsid w:val="0068632F"/>
    <w:rsid w:val="0068660E"/>
    <w:rsid w:val="0068679F"/>
    <w:rsid w:val="0068718E"/>
    <w:rsid w:val="006873A7"/>
    <w:rsid w:val="00687778"/>
    <w:rsid w:val="006877A3"/>
    <w:rsid w:val="006878A8"/>
    <w:rsid w:val="006879D0"/>
    <w:rsid w:val="00687ACE"/>
    <w:rsid w:val="00687BAA"/>
    <w:rsid w:val="00687DCD"/>
    <w:rsid w:val="00687FD0"/>
    <w:rsid w:val="006902A4"/>
    <w:rsid w:val="0069073A"/>
    <w:rsid w:val="00690978"/>
    <w:rsid w:val="006909A8"/>
    <w:rsid w:val="00690A4F"/>
    <w:rsid w:val="00690B33"/>
    <w:rsid w:val="00690D39"/>
    <w:rsid w:val="00690D85"/>
    <w:rsid w:val="00690EFD"/>
    <w:rsid w:val="00691284"/>
    <w:rsid w:val="00691355"/>
    <w:rsid w:val="006920CC"/>
    <w:rsid w:val="006927C3"/>
    <w:rsid w:val="00692BAA"/>
    <w:rsid w:val="00692F23"/>
    <w:rsid w:val="006930A9"/>
    <w:rsid w:val="0069331A"/>
    <w:rsid w:val="00693B32"/>
    <w:rsid w:val="00693DF5"/>
    <w:rsid w:val="00694169"/>
    <w:rsid w:val="00694181"/>
    <w:rsid w:val="00694467"/>
    <w:rsid w:val="00694480"/>
    <w:rsid w:val="00694A72"/>
    <w:rsid w:val="00694BF9"/>
    <w:rsid w:val="00694D9B"/>
    <w:rsid w:val="00694E30"/>
    <w:rsid w:val="006958C6"/>
    <w:rsid w:val="006966B8"/>
    <w:rsid w:val="00696C1D"/>
    <w:rsid w:val="00696CD2"/>
    <w:rsid w:val="006970F9"/>
    <w:rsid w:val="00697591"/>
    <w:rsid w:val="00697889"/>
    <w:rsid w:val="00697999"/>
    <w:rsid w:val="00697E76"/>
    <w:rsid w:val="006A005D"/>
    <w:rsid w:val="006A06A5"/>
    <w:rsid w:val="006A0747"/>
    <w:rsid w:val="006A0D58"/>
    <w:rsid w:val="006A13B9"/>
    <w:rsid w:val="006A1918"/>
    <w:rsid w:val="006A1975"/>
    <w:rsid w:val="006A19D4"/>
    <w:rsid w:val="006A1A34"/>
    <w:rsid w:val="006A1F7B"/>
    <w:rsid w:val="006A2D7E"/>
    <w:rsid w:val="006A2E64"/>
    <w:rsid w:val="006A2FBE"/>
    <w:rsid w:val="006A2FC3"/>
    <w:rsid w:val="006A3111"/>
    <w:rsid w:val="006A3749"/>
    <w:rsid w:val="006A381E"/>
    <w:rsid w:val="006A38E1"/>
    <w:rsid w:val="006A397B"/>
    <w:rsid w:val="006A3D3F"/>
    <w:rsid w:val="006A3F06"/>
    <w:rsid w:val="006A4397"/>
    <w:rsid w:val="006A458B"/>
    <w:rsid w:val="006A4771"/>
    <w:rsid w:val="006A47FD"/>
    <w:rsid w:val="006A4948"/>
    <w:rsid w:val="006A5217"/>
    <w:rsid w:val="006A52C7"/>
    <w:rsid w:val="006A5348"/>
    <w:rsid w:val="006A57C2"/>
    <w:rsid w:val="006A5803"/>
    <w:rsid w:val="006A5AC0"/>
    <w:rsid w:val="006A5BCD"/>
    <w:rsid w:val="006A6588"/>
    <w:rsid w:val="006A65FC"/>
    <w:rsid w:val="006A685F"/>
    <w:rsid w:val="006A6B87"/>
    <w:rsid w:val="006A6DE6"/>
    <w:rsid w:val="006A7003"/>
    <w:rsid w:val="006A7259"/>
    <w:rsid w:val="006A7263"/>
    <w:rsid w:val="006A760D"/>
    <w:rsid w:val="006A765A"/>
    <w:rsid w:val="006A77DE"/>
    <w:rsid w:val="006A7A02"/>
    <w:rsid w:val="006A7E45"/>
    <w:rsid w:val="006B0020"/>
    <w:rsid w:val="006B036C"/>
    <w:rsid w:val="006B037B"/>
    <w:rsid w:val="006B051F"/>
    <w:rsid w:val="006B0733"/>
    <w:rsid w:val="006B074A"/>
    <w:rsid w:val="006B14BF"/>
    <w:rsid w:val="006B16BA"/>
    <w:rsid w:val="006B1830"/>
    <w:rsid w:val="006B1845"/>
    <w:rsid w:val="006B1917"/>
    <w:rsid w:val="006B1A4F"/>
    <w:rsid w:val="006B1D43"/>
    <w:rsid w:val="006B233D"/>
    <w:rsid w:val="006B2B68"/>
    <w:rsid w:val="006B2CF3"/>
    <w:rsid w:val="006B3020"/>
    <w:rsid w:val="006B307F"/>
    <w:rsid w:val="006B31F9"/>
    <w:rsid w:val="006B32D7"/>
    <w:rsid w:val="006B33E4"/>
    <w:rsid w:val="006B34FF"/>
    <w:rsid w:val="006B37B4"/>
    <w:rsid w:val="006B3C9D"/>
    <w:rsid w:val="006B3CC0"/>
    <w:rsid w:val="006B3E5F"/>
    <w:rsid w:val="006B4102"/>
    <w:rsid w:val="006B4154"/>
    <w:rsid w:val="006B4472"/>
    <w:rsid w:val="006B455C"/>
    <w:rsid w:val="006B46C8"/>
    <w:rsid w:val="006B4D15"/>
    <w:rsid w:val="006B4DC6"/>
    <w:rsid w:val="006B5D3F"/>
    <w:rsid w:val="006B639A"/>
    <w:rsid w:val="006B6A96"/>
    <w:rsid w:val="006B6E6F"/>
    <w:rsid w:val="006B6FEF"/>
    <w:rsid w:val="006B7038"/>
    <w:rsid w:val="006B7164"/>
    <w:rsid w:val="006B74C2"/>
    <w:rsid w:val="006B75CA"/>
    <w:rsid w:val="006B7706"/>
    <w:rsid w:val="006B7EA8"/>
    <w:rsid w:val="006C03AF"/>
    <w:rsid w:val="006C03C8"/>
    <w:rsid w:val="006C042B"/>
    <w:rsid w:val="006C0616"/>
    <w:rsid w:val="006C0821"/>
    <w:rsid w:val="006C08A6"/>
    <w:rsid w:val="006C094B"/>
    <w:rsid w:val="006C0E6F"/>
    <w:rsid w:val="006C1052"/>
    <w:rsid w:val="006C11AB"/>
    <w:rsid w:val="006C11FB"/>
    <w:rsid w:val="006C12E0"/>
    <w:rsid w:val="006C12E4"/>
    <w:rsid w:val="006C149A"/>
    <w:rsid w:val="006C177C"/>
    <w:rsid w:val="006C186E"/>
    <w:rsid w:val="006C1FDD"/>
    <w:rsid w:val="006C22FE"/>
    <w:rsid w:val="006C257E"/>
    <w:rsid w:val="006C2640"/>
    <w:rsid w:val="006C28B3"/>
    <w:rsid w:val="006C2C78"/>
    <w:rsid w:val="006C2CDB"/>
    <w:rsid w:val="006C2E1F"/>
    <w:rsid w:val="006C3217"/>
    <w:rsid w:val="006C3539"/>
    <w:rsid w:val="006C36D7"/>
    <w:rsid w:val="006C39E1"/>
    <w:rsid w:val="006C3C5D"/>
    <w:rsid w:val="006C411A"/>
    <w:rsid w:val="006C4161"/>
    <w:rsid w:val="006C44D8"/>
    <w:rsid w:val="006C46DA"/>
    <w:rsid w:val="006C4F8E"/>
    <w:rsid w:val="006C502F"/>
    <w:rsid w:val="006C5338"/>
    <w:rsid w:val="006C548A"/>
    <w:rsid w:val="006C5A4F"/>
    <w:rsid w:val="006C5C70"/>
    <w:rsid w:val="006C5DB5"/>
    <w:rsid w:val="006C5E6B"/>
    <w:rsid w:val="006C5E93"/>
    <w:rsid w:val="006C64D8"/>
    <w:rsid w:val="006C6566"/>
    <w:rsid w:val="006C690D"/>
    <w:rsid w:val="006C6D3C"/>
    <w:rsid w:val="006C6ECE"/>
    <w:rsid w:val="006C703B"/>
    <w:rsid w:val="006C7A5C"/>
    <w:rsid w:val="006D0247"/>
    <w:rsid w:val="006D0991"/>
    <w:rsid w:val="006D0D29"/>
    <w:rsid w:val="006D1285"/>
    <w:rsid w:val="006D16AC"/>
    <w:rsid w:val="006D17E0"/>
    <w:rsid w:val="006D186B"/>
    <w:rsid w:val="006D244B"/>
    <w:rsid w:val="006D2921"/>
    <w:rsid w:val="006D2DC3"/>
    <w:rsid w:val="006D37B1"/>
    <w:rsid w:val="006D466B"/>
    <w:rsid w:val="006D472F"/>
    <w:rsid w:val="006D4776"/>
    <w:rsid w:val="006D495D"/>
    <w:rsid w:val="006D517B"/>
    <w:rsid w:val="006D5380"/>
    <w:rsid w:val="006D56A1"/>
    <w:rsid w:val="006D5741"/>
    <w:rsid w:val="006D5FA5"/>
    <w:rsid w:val="006D6087"/>
    <w:rsid w:val="006D6953"/>
    <w:rsid w:val="006D6D00"/>
    <w:rsid w:val="006D713C"/>
    <w:rsid w:val="006D71D8"/>
    <w:rsid w:val="006D7BD7"/>
    <w:rsid w:val="006E0039"/>
    <w:rsid w:val="006E0315"/>
    <w:rsid w:val="006E06AF"/>
    <w:rsid w:val="006E070A"/>
    <w:rsid w:val="006E0900"/>
    <w:rsid w:val="006E0994"/>
    <w:rsid w:val="006E127E"/>
    <w:rsid w:val="006E1718"/>
    <w:rsid w:val="006E198E"/>
    <w:rsid w:val="006E1ECD"/>
    <w:rsid w:val="006E2C79"/>
    <w:rsid w:val="006E3024"/>
    <w:rsid w:val="006E319D"/>
    <w:rsid w:val="006E31DB"/>
    <w:rsid w:val="006E3290"/>
    <w:rsid w:val="006E3601"/>
    <w:rsid w:val="006E3661"/>
    <w:rsid w:val="006E3DA2"/>
    <w:rsid w:val="006E3DBD"/>
    <w:rsid w:val="006E3F9C"/>
    <w:rsid w:val="006E4B61"/>
    <w:rsid w:val="006E5214"/>
    <w:rsid w:val="006E5367"/>
    <w:rsid w:val="006E5C4C"/>
    <w:rsid w:val="006E5F4E"/>
    <w:rsid w:val="006E63DE"/>
    <w:rsid w:val="006E6A4E"/>
    <w:rsid w:val="006E6AA3"/>
    <w:rsid w:val="006E6BE0"/>
    <w:rsid w:val="006E6C4B"/>
    <w:rsid w:val="006E6F7C"/>
    <w:rsid w:val="006E7638"/>
    <w:rsid w:val="006E774F"/>
    <w:rsid w:val="006E7EE0"/>
    <w:rsid w:val="006E7F36"/>
    <w:rsid w:val="006E7F80"/>
    <w:rsid w:val="006F0979"/>
    <w:rsid w:val="006F09AA"/>
    <w:rsid w:val="006F09B6"/>
    <w:rsid w:val="006F0DF3"/>
    <w:rsid w:val="006F0F3A"/>
    <w:rsid w:val="006F0F70"/>
    <w:rsid w:val="006F0FAA"/>
    <w:rsid w:val="006F1060"/>
    <w:rsid w:val="006F1869"/>
    <w:rsid w:val="006F25E4"/>
    <w:rsid w:val="006F27BF"/>
    <w:rsid w:val="006F2993"/>
    <w:rsid w:val="006F2B06"/>
    <w:rsid w:val="006F34C3"/>
    <w:rsid w:val="006F3532"/>
    <w:rsid w:val="006F3978"/>
    <w:rsid w:val="006F45F2"/>
    <w:rsid w:val="006F4672"/>
    <w:rsid w:val="006F4893"/>
    <w:rsid w:val="006F4C9C"/>
    <w:rsid w:val="006F56A6"/>
    <w:rsid w:val="006F5E70"/>
    <w:rsid w:val="006F6FB0"/>
    <w:rsid w:val="006F7056"/>
    <w:rsid w:val="006F740D"/>
    <w:rsid w:val="006F75A2"/>
    <w:rsid w:val="006F7E13"/>
    <w:rsid w:val="007001CA"/>
    <w:rsid w:val="007007E4"/>
    <w:rsid w:val="007008B3"/>
    <w:rsid w:val="00700FC6"/>
    <w:rsid w:val="007011FF"/>
    <w:rsid w:val="00701317"/>
    <w:rsid w:val="007019AA"/>
    <w:rsid w:val="00701F20"/>
    <w:rsid w:val="00702063"/>
    <w:rsid w:val="007023A7"/>
    <w:rsid w:val="00702706"/>
    <w:rsid w:val="00702A8F"/>
    <w:rsid w:val="00702E3B"/>
    <w:rsid w:val="00702E82"/>
    <w:rsid w:val="00703373"/>
    <w:rsid w:val="0070351D"/>
    <w:rsid w:val="0070386F"/>
    <w:rsid w:val="00703A4A"/>
    <w:rsid w:val="00703D30"/>
    <w:rsid w:val="00704270"/>
    <w:rsid w:val="00704BAF"/>
    <w:rsid w:val="00704CC3"/>
    <w:rsid w:val="00704E78"/>
    <w:rsid w:val="00704F9C"/>
    <w:rsid w:val="007054E1"/>
    <w:rsid w:val="00705599"/>
    <w:rsid w:val="0070560D"/>
    <w:rsid w:val="007062E5"/>
    <w:rsid w:val="00706453"/>
    <w:rsid w:val="0070653F"/>
    <w:rsid w:val="00706AF9"/>
    <w:rsid w:val="00706BFB"/>
    <w:rsid w:val="00706D45"/>
    <w:rsid w:val="00706DFA"/>
    <w:rsid w:val="0070748C"/>
    <w:rsid w:val="0070756C"/>
    <w:rsid w:val="00707AD6"/>
    <w:rsid w:val="00710167"/>
    <w:rsid w:val="007103DF"/>
    <w:rsid w:val="00710502"/>
    <w:rsid w:val="00710EF8"/>
    <w:rsid w:val="00710FAB"/>
    <w:rsid w:val="00711167"/>
    <w:rsid w:val="00711220"/>
    <w:rsid w:val="007112A3"/>
    <w:rsid w:val="007112C7"/>
    <w:rsid w:val="00711342"/>
    <w:rsid w:val="007113A7"/>
    <w:rsid w:val="0071147B"/>
    <w:rsid w:val="007114E4"/>
    <w:rsid w:val="007116F9"/>
    <w:rsid w:val="00711899"/>
    <w:rsid w:val="007118A3"/>
    <w:rsid w:val="00711B16"/>
    <w:rsid w:val="00711D63"/>
    <w:rsid w:val="00711E24"/>
    <w:rsid w:val="00711F0D"/>
    <w:rsid w:val="0071224E"/>
    <w:rsid w:val="0071250F"/>
    <w:rsid w:val="0071285C"/>
    <w:rsid w:val="00712F43"/>
    <w:rsid w:val="00713057"/>
    <w:rsid w:val="00713146"/>
    <w:rsid w:val="00713149"/>
    <w:rsid w:val="007137C2"/>
    <w:rsid w:val="00713894"/>
    <w:rsid w:val="00713E4B"/>
    <w:rsid w:val="00713E92"/>
    <w:rsid w:val="007143A1"/>
    <w:rsid w:val="00714730"/>
    <w:rsid w:val="00714D1E"/>
    <w:rsid w:val="00714FC1"/>
    <w:rsid w:val="00715239"/>
    <w:rsid w:val="00715D96"/>
    <w:rsid w:val="00715DBF"/>
    <w:rsid w:val="00715E82"/>
    <w:rsid w:val="007161AE"/>
    <w:rsid w:val="00716990"/>
    <w:rsid w:val="00717347"/>
    <w:rsid w:val="0071743B"/>
    <w:rsid w:val="00717454"/>
    <w:rsid w:val="007203ED"/>
    <w:rsid w:val="007206AE"/>
    <w:rsid w:val="007206BE"/>
    <w:rsid w:val="00720A72"/>
    <w:rsid w:val="00720B15"/>
    <w:rsid w:val="00721041"/>
    <w:rsid w:val="0072132D"/>
    <w:rsid w:val="00721452"/>
    <w:rsid w:val="007215AB"/>
    <w:rsid w:val="007219CB"/>
    <w:rsid w:val="00721DBF"/>
    <w:rsid w:val="00722006"/>
    <w:rsid w:val="007221FA"/>
    <w:rsid w:val="007229AE"/>
    <w:rsid w:val="007229B3"/>
    <w:rsid w:val="00722B02"/>
    <w:rsid w:val="00722E2B"/>
    <w:rsid w:val="0072335A"/>
    <w:rsid w:val="0072350D"/>
    <w:rsid w:val="00723648"/>
    <w:rsid w:val="007239E1"/>
    <w:rsid w:val="007241F1"/>
    <w:rsid w:val="007242F5"/>
    <w:rsid w:val="007247E6"/>
    <w:rsid w:val="00724C7C"/>
    <w:rsid w:val="00724EAF"/>
    <w:rsid w:val="007256DC"/>
    <w:rsid w:val="00725885"/>
    <w:rsid w:val="00725F2A"/>
    <w:rsid w:val="00725FB0"/>
    <w:rsid w:val="00726253"/>
    <w:rsid w:val="00726567"/>
    <w:rsid w:val="00726650"/>
    <w:rsid w:val="0072694C"/>
    <w:rsid w:val="007269F8"/>
    <w:rsid w:val="00726D77"/>
    <w:rsid w:val="007275C3"/>
    <w:rsid w:val="00727A78"/>
    <w:rsid w:val="00727C44"/>
    <w:rsid w:val="00727EC2"/>
    <w:rsid w:val="00730466"/>
    <w:rsid w:val="00730626"/>
    <w:rsid w:val="00730C0B"/>
    <w:rsid w:val="00730E75"/>
    <w:rsid w:val="00731026"/>
    <w:rsid w:val="00731229"/>
    <w:rsid w:val="0073167A"/>
    <w:rsid w:val="0073213B"/>
    <w:rsid w:val="0073239E"/>
    <w:rsid w:val="0073251D"/>
    <w:rsid w:val="0073272C"/>
    <w:rsid w:val="007331BA"/>
    <w:rsid w:val="0073326C"/>
    <w:rsid w:val="007333E7"/>
    <w:rsid w:val="00733AB2"/>
    <w:rsid w:val="00733C4B"/>
    <w:rsid w:val="00733CA1"/>
    <w:rsid w:val="00733E81"/>
    <w:rsid w:val="00733F96"/>
    <w:rsid w:val="00734219"/>
    <w:rsid w:val="00734323"/>
    <w:rsid w:val="00734394"/>
    <w:rsid w:val="007346D2"/>
    <w:rsid w:val="00734A0A"/>
    <w:rsid w:val="00734D95"/>
    <w:rsid w:val="00735060"/>
    <w:rsid w:val="007351E3"/>
    <w:rsid w:val="00735BF7"/>
    <w:rsid w:val="00735CD8"/>
    <w:rsid w:val="00735E11"/>
    <w:rsid w:val="00735F01"/>
    <w:rsid w:val="0073631A"/>
    <w:rsid w:val="0073673D"/>
    <w:rsid w:val="00736F54"/>
    <w:rsid w:val="00737011"/>
    <w:rsid w:val="00737A42"/>
    <w:rsid w:val="007406BD"/>
    <w:rsid w:val="00740950"/>
    <w:rsid w:val="00740B4B"/>
    <w:rsid w:val="007417DC"/>
    <w:rsid w:val="00741BCC"/>
    <w:rsid w:val="00741BD5"/>
    <w:rsid w:val="00741F02"/>
    <w:rsid w:val="00742575"/>
    <w:rsid w:val="007426F7"/>
    <w:rsid w:val="00742F7C"/>
    <w:rsid w:val="007433C3"/>
    <w:rsid w:val="007433FD"/>
    <w:rsid w:val="00743816"/>
    <w:rsid w:val="007438D8"/>
    <w:rsid w:val="00744244"/>
    <w:rsid w:val="0074424F"/>
    <w:rsid w:val="0074466B"/>
    <w:rsid w:val="00744673"/>
    <w:rsid w:val="007447E7"/>
    <w:rsid w:val="0074485B"/>
    <w:rsid w:val="007449CB"/>
    <w:rsid w:val="00744F37"/>
    <w:rsid w:val="00745252"/>
    <w:rsid w:val="007454D9"/>
    <w:rsid w:val="00745A08"/>
    <w:rsid w:val="00745B59"/>
    <w:rsid w:val="00745BF5"/>
    <w:rsid w:val="00745C2F"/>
    <w:rsid w:val="00745CB5"/>
    <w:rsid w:val="00745D37"/>
    <w:rsid w:val="00746529"/>
    <w:rsid w:val="007467A9"/>
    <w:rsid w:val="00746A4E"/>
    <w:rsid w:val="00746E21"/>
    <w:rsid w:val="00746F70"/>
    <w:rsid w:val="00747004"/>
    <w:rsid w:val="007474A7"/>
    <w:rsid w:val="0074778E"/>
    <w:rsid w:val="007479C7"/>
    <w:rsid w:val="00747A36"/>
    <w:rsid w:val="00747D0A"/>
    <w:rsid w:val="00747FB3"/>
    <w:rsid w:val="007500EE"/>
    <w:rsid w:val="00750257"/>
    <w:rsid w:val="00750812"/>
    <w:rsid w:val="007515B0"/>
    <w:rsid w:val="00751C1C"/>
    <w:rsid w:val="007524D0"/>
    <w:rsid w:val="00752618"/>
    <w:rsid w:val="00752629"/>
    <w:rsid w:val="00752CE9"/>
    <w:rsid w:val="00753379"/>
    <w:rsid w:val="00753433"/>
    <w:rsid w:val="00753717"/>
    <w:rsid w:val="007539DB"/>
    <w:rsid w:val="00753ACC"/>
    <w:rsid w:val="00753B6E"/>
    <w:rsid w:val="00753C13"/>
    <w:rsid w:val="007540E0"/>
    <w:rsid w:val="0075444D"/>
    <w:rsid w:val="00754929"/>
    <w:rsid w:val="00755447"/>
    <w:rsid w:val="00755550"/>
    <w:rsid w:val="007556C5"/>
    <w:rsid w:val="007562D5"/>
    <w:rsid w:val="00756477"/>
    <w:rsid w:val="00756536"/>
    <w:rsid w:val="007566AD"/>
    <w:rsid w:val="0075680B"/>
    <w:rsid w:val="0075692F"/>
    <w:rsid w:val="00756985"/>
    <w:rsid w:val="00757215"/>
    <w:rsid w:val="00757500"/>
    <w:rsid w:val="0075762A"/>
    <w:rsid w:val="007579B5"/>
    <w:rsid w:val="0076056D"/>
    <w:rsid w:val="00760A70"/>
    <w:rsid w:val="007616CC"/>
    <w:rsid w:val="007617B7"/>
    <w:rsid w:val="007617CE"/>
    <w:rsid w:val="00761FF7"/>
    <w:rsid w:val="00762C00"/>
    <w:rsid w:val="00762C0E"/>
    <w:rsid w:val="00762CD6"/>
    <w:rsid w:val="00763438"/>
    <w:rsid w:val="00763BBF"/>
    <w:rsid w:val="00763C65"/>
    <w:rsid w:val="00764072"/>
    <w:rsid w:val="00764E54"/>
    <w:rsid w:val="007650F0"/>
    <w:rsid w:val="00765405"/>
    <w:rsid w:val="0076554E"/>
    <w:rsid w:val="00765986"/>
    <w:rsid w:val="00765C97"/>
    <w:rsid w:val="00765E4F"/>
    <w:rsid w:val="00766299"/>
    <w:rsid w:val="0076678B"/>
    <w:rsid w:val="007668BC"/>
    <w:rsid w:val="00766FE2"/>
    <w:rsid w:val="00767787"/>
    <w:rsid w:val="00767898"/>
    <w:rsid w:val="00767AD7"/>
    <w:rsid w:val="00767C69"/>
    <w:rsid w:val="00767D22"/>
    <w:rsid w:val="00767E49"/>
    <w:rsid w:val="00767FEB"/>
    <w:rsid w:val="007706C7"/>
    <w:rsid w:val="00770731"/>
    <w:rsid w:val="007707A8"/>
    <w:rsid w:val="00770A05"/>
    <w:rsid w:val="00770A59"/>
    <w:rsid w:val="00770BED"/>
    <w:rsid w:val="00770C72"/>
    <w:rsid w:val="00770D65"/>
    <w:rsid w:val="00770EFF"/>
    <w:rsid w:val="00770F71"/>
    <w:rsid w:val="0077120D"/>
    <w:rsid w:val="00771E36"/>
    <w:rsid w:val="00771E4D"/>
    <w:rsid w:val="00772353"/>
    <w:rsid w:val="00772390"/>
    <w:rsid w:val="00772498"/>
    <w:rsid w:val="00772755"/>
    <w:rsid w:val="00772931"/>
    <w:rsid w:val="00772D9C"/>
    <w:rsid w:val="007731D1"/>
    <w:rsid w:val="00773254"/>
    <w:rsid w:val="0077398E"/>
    <w:rsid w:val="00773CF5"/>
    <w:rsid w:val="00773FCE"/>
    <w:rsid w:val="00774191"/>
    <w:rsid w:val="00774302"/>
    <w:rsid w:val="00774FA0"/>
    <w:rsid w:val="00774FC6"/>
    <w:rsid w:val="007750C8"/>
    <w:rsid w:val="007752C8"/>
    <w:rsid w:val="00775726"/>
    <w:rsid w:val="0077584B"/>
    <w:rsid w:val="00775992"/>
    <w:rsid w:val="00775F21"/>
    <w:rsid w:val="007760F0"/>
    <w:rsid w:val="007767C0"/>
    <w:rsid w:val="007768ED"/>
    <w:rsid w:val="007769F2"/>
    <w:rsid w:val="00776E7B"/>
    <w:rsid w:val="007773A5"/>
    <w:rsid w:val="00777474"/>
    <w:rsid w:val="007775ED"/>
    <w:rsid w:val="00777786"/>
    <w:rsid w:val="007777A8"/>
    <w:rsid w:val="0077782C"/>
    <w:rsid w:val="00777EDE"/>
    <w:rsid w:val="00780086"/>
    <w:rsid w:val="00780612"/>
    <w:rsid w:val="007809CF"/>
    <w:rsid w:val="00780E09"/>
    <w:rsid w:val="00780FBA"/>
    <w:rsid w:val="007819D2"/>
    <w:rsid w:val="00781BBF"/>
    <w:rsid w:val="007822A6"/>
    <w:rsid w:val="00782578"/>
    <w:rsid w:val="0078310F"/>
    <w:rsid w:val="00783111"/>
    <w:rsid w:val="00783180"/>
    <w:rsid w:val="007832AB"/>
    <w:rsid w:val="007832DB"/>
    <w:rsid w:val="00783386"/>
    <w:rsid w:val="007833E1"/>
    <w:rsid w:val="00783B88"/>
    <w:rsid w:val="00783E8A"/>
    <w:rsid w:val="0078406A"/>
    <w:rsid w:val="00784716"/>
    <w:rsid w:val="007847AF"/>
    <w:rsid w:val="00784B41"/>
    <w:rsid w:val="00784B49"/>
    <w:rsid w:val="0078537D"/>
    <w:rsid w:val="007855C8"/>
    <w:rsid w:val="007857C6"/>
    <w:rsid w:val="00785906"/>
    <w:rsid w:val="00785C4B"/>
    <w:rsid w:val="0078619F"/>
    <w:rsid w:val="007861B2"/>
    <w:rsid w:val="00786528"/>
    <w:rsid w:val="007868C2"/>
    <w:rsid w:val="00786942"/>
    <w:rsid w:val="00786A16"/>
    <w:rsid w:val="00786AAA"/>
    <w:rsid w:val="00787520"/>
    <w:rsid w:val="007903C0"/>
    <w:rsid w:val="00790722"/>
    <w:rsid w:val="007907C9"/>
    <w:rsid w:val="0079086E"/>
    <w:rsid w:val="00790ACB"/>
    <w:rsid w:val="00790D24"/>
    <w:rsid w:val="00790FB5"/>
    <w:rsid w:val="0079161E"/>
    <w:rsid w:val="00791885"/>
    <w:rsid w:val="00792BCE"/>
    <w:rsid w:val="00792C1B"/>
    <w:rsid w:val="00792D52"/>
    <w:rsid w:val="007932EB"/>
    <w:rsid w:val="007936BC"/>
    <w:rsid w:val="00793AD4"/>
    <w:rsid w:val="00793DB0"/>
    <w:rsid w:val="00793FC9"/>
    <w:rsid w:val="00794124"/>
    <w:rsid w:val="00794345"/>
    <w:rsid w:val="007944B4"/>
    <w:rsid w:val="00794595"/>
    <w:rsid w:val="007946A5"/>
    <w:rsid w:val="00794BB1"/>
    <w:rsid w:val="00795092"/>
    <w:rsid w:val="00795120"/>
    <w:rsid w:val="00795163"/>
    <w:rsid w:val="00795238"/>
    <w:rsid w:val="00795293"/>
    <w:rsid w:val="00795510"/>
    <w:rsid w:val="007959F1"/>
    <w:rsid w:val="00795F1C"/>
    <w:rsid w:val="00796041"/>
    <w:rsid w:val="00796282"/>
    <w:rsid w:val="00796580"/>
    <w:rsid w:val="0079674B"/>
    <w:rsid w:val="00796844"/>
    <w:rsid w:val="00796A9F"/>
    <w:rsid w:val="00796C71"/>
    <w:rsid w:val="00797696"/>
    <w:rsid w:val="007A07AF"/>
    <w:rsid w:val="007A0928"/>
    <w:rsid w:val="007A0F6E"/>
    <w:rsid w:val="007A11EC"/>
    <w:rsid w:val="007A17EB"/>
    <w:rsid w:val="007A1988"/>
    <w:rsid w:val="007A1D55"/>
    <w:rsid w:val="007A1D82"/>
    <w:rsid w:val="007A1F45"/>
    <w:rsid w:val="007A289F"/>
    <w:rsid w:val="007A340F"/>
    <w:rsid w:val="007A34ED"/>
    <w:rsid w:val="007A383B"/>
    <w:rsid w:val="007A3849"/>
    <w:rsid w:val="007A391E"/>
    <w:rsid w:val="007A3A7E"/>
    <w:rsid w:val="007A3C8B"/>
    <w:rsid w:val="007A4070"/>
    <w:rsid w:val="007A4635"/>
    <w:rsid w:val="007A49C0"/>
    <w:rsid w:val="007A504B"/>
    <w:rsid w:val="007A50C0"/>
    <w:rsid w:val="007A5436"/>
    <w:rsid w:val="007A5999"/>
    <w:rsid w:val="007A5DCF"/>
    <w:rsid w:val="007A5F5D"/>
    <w:rsid w:val="007A61DC"/>
    <w:rsid w:val="007A640B"/>
    <w:rsid w:val="007A67CD"/>
    <w:rsid w:val="007A69BD"/>
    <w:rsid w:val="007A6C4A"/>
    <w:rsid w:val="007A6E77"/>
    <w:rsid w:val="007A74D8"/>
    <w:rsid w:val="007A75AB"/>
    <w:rsid w:val="007A75C3"/>
    <w:rsid w:val="007A75C7"/>
    <w:rsid w:val="007A75CF"/>
    <w:rsid w:val="007A79A4"/>
    <w:rsid w:val="007A7AE8"/>
    <w:rsid w:val="007A7DE4"/>
    <w:rsid w:val="007B0D67"/>
    <w:rsid w:val="007B0D89"/>
    <w:rsid w:val="007B0F9D"/>
    <w:rsid w:val="007B1193"/>
    <w:rsid w:val="007B133E"/>
    <w:rsid w:val="007B1395"/>
    <w:rsid w:val="007B1867"/>
    <w:rsid w:val="007B1B63"/>
    <w:rsid w:val="007B1DF2"/>
    <w:rsid w:val="007B1F0D"/>
    <w:rsid w:val="007B21EC"/>
    <w:rsid w:val="007B22EF"/>
    <w:rsid w:val="007B236E"/>
    <w:rsid w:val="007B238C"/>
    <w:rsid w:val="007B2545"/>
    <w:rsid w:val="007B2577"/>
    <w:rsid w:val="007B2913"/>
    <w:rsid w:val="007B3772"/>
    <w:rsid w:val="007B3882"/>
    <w:rsid w:val="007B3C65"/>
    <w:rsid w:val="007B45D3"/>
    <w:rsid w:val="007B4955"/>
    <w:rsid w:val="007B49D5"/>
    <w:rsid w:val="007B4B14"/>
    <w:rsid w:val="007B4E79"/>
    <w:rsid w:val="007B4F84"/>
    <w:rsid w:val="007B51C6"/>
    <w:rsid w:val="007B5493"/>
    <w:rsid w:val="007B5A4D"/>
    <w:rsid w:val="007B5CF8"/>
    <w:rsid w:val="007B5DBC"/>
    <w:rsid w:val="007B60F5"/>
    <w:rsid w:val="007B618D"/>
    <w:rsid w:val="007B61D1"/>
    <w:rsid w:val="007B66E5"/>
    <w:rsid w:val="007B6C50"/>
    <w:rsid w:val="007B6E57"/>
    <w:rsid w:val="007B700A"/>
    <w:rsid w:val="007B740F"/>
    <w:rsid w:val="007B7B36"/>
    <w:rsid w:val="007B7BEE"/>
    <w:rsid w:val="007B7C60"/>
    <w:rsid w:val="007B7F75"/>
    <w:rsid w:val="007C0123"/>
    <w:rsid w:val="007C0161"/>
    <w:rsid w:val="007C0D10"/>
    <w:rsid w:val="007C1274"/>
    <w:rsid w:val="007C15EA"/>
    <w:rsid w:val="007C1631"/>
    <w:rsid w:val="007C1779"/>
    <w:rsid w:val="007C1A9D"/>
    <w:rsid w:val="007C1F41"/>
    <w:rsid w:val="007C231F"/>
    <w:rsid w:val="007C264C"/>
    <w:rsid w:val="007C339F"/>
    <w:rsid w:val="007C37B3"/>
    <w:rsid w:val="007C3823"/>
    <w:rsid w:val="007C3AEF"/>
    <w:rsid w:val="007C3F44"/>
    <w:rsid w:val="007C440D"/>
    <w:rsid w:val="007C464C"/>
    <w:rsid w:val="007C4C95"/>
    <w:rsid w:val="007C4C96"/>
    <w:rsid w:val="007C55D2"/>
    <w:rsid w:val="007C5C95"/>
    <w:rsid w:val="007C5D15"/>
    <w:rsid w:val="007C5E45"/>
    <w:rsid w:val="007C61A4"/>
    <w:rsid w:val="007C642F"/>
    <w:rsid w:val="007C6468"/>
    <w:rsid w:val="007C6498"/>
    <w:rsid w:val="007C6B66"/>
    <w:rsid w:val="007C6D33"/>
    <w:rsid w:val="007C74CC"/>
    <w:rsid w:val="007C7A3B"/>
    <w:rsid w:val="007C7C29"/>
    <w:rsid w:val="007D047D"/>
    <w:rsid w:val="007D0559"/>
    <w:rsid w:val="007D0656"/>
    <w:rsid w:val="007D07B6"/>
    <w:rsid w:val="007D07F8"/>
    <w:rsid w:val="007D0B5B"/>
    <w:rsid w:val="007D1743"/>
    <w:rsid w:val="007D1DD5"/>
    <w:rsid w:val="007D1E75"/>
    <w:rsid w:val="007D22CB"/>
    <w:rsid w:val="007D2B7D"/>
    <w:rsid w:val="007D2BE5"/>
    <w:rsid w:val="007D320F"/>
    <w:rsid w:val="007D323C"/>
    <w:rsid w:val="007D347F"/>
    <w:rsid w:val="007D38A4"/>
    <w:rsid w:val="007D3CDC"/>
    <w:rsid w:val="007D3DFA"/>
    <w:rsid w:val="007D44A2"/>
    <w:rsid w:val="007D4A60"/>
    <w:rsid w:val="007D4FE1"/>
    <w:rsid w:val="007D51BA"/>
    <w:rsid w:val="007D5290"/>
    <w:rsid w:val="007D52D2"/>
    <w:rsid w:val="007D53BF"/>
    <w:rsid w:val="007D594C"/>
    <w:rsid w:val="007D594E"/>
    <w:rsid w:val="007D5A8B"/>
    <w:rsid w:val="007D5BCF"/>
    <w:rsid w:val="007D5C98"/>
    <w:rsid w:val="007D5F01"/>
    <w:rsid w:val="007D635F"/>
    <w:rsid w:val="007D6837"/>
    <w:rsid w:val="007D697B"/>
    <w:rsid w:val="007D6A04"/>
    <w:rsid w:val="007D6A21"/>
    <w:rsid w:val="007D6D96"/>
    <w:rsid w:val="007D6DCD"/>
    <w:rsid w:val="007D6EBB"/>
    <w:rsid w:val="007D71D4"/>
    <w:rsid w:val="007D7412"/>
    <w:rsid w:val="007D7D7F"/>
    <w:rsid w:val="007E0BE0"/>
    <w:rsid w:val="007E1963"/>
    <w:rsid w:val="007E210F"/>
    <w:rsid w:val="007E2350"/>
    <w:rsid w:val="007E26F8"/>
    <w:rsid w:val="007E2A11"/>
    <w:rsid w:val="007E2B91"/>
    <w:rsid w:val="007E2DAB"/>
    <w:rsid w:val="007E3151"/>
    <w:rsid w:val="007E31AF"/>
    <w:rsid w:val="007E3331"/>
    <w:rsid w:val="007E3515"/>
    <w:rsid w:val="007E35CB"/>
    <w:rsid w:val="007E368C"/>
    <w:rsid w:val="007E38A6"/>
    <w:rsid w:val="007E3EE5"/>
    <w:rsid w:val="007E4838"/>
    <w:rsid w:val="007E4A60"/>
    <w:rsid w:val="007E4B30"/>
    <w:rsid w:val="007E4BD7"/>
    <w:rsid w:val="007E4D1E"/>
    <w:rsid w:val="007E592C"/>
    <w:rsid w:val="007E5DE4"/>
    <w:rsid w:val="007E5E1A"/>
    <w:rsid w:val="007E5EA1"/>
    <w:rsid w:val="007E6546"/>
    <w:rsid w:val="007E66A1"/>
    <w:rsid w:val="007E6AFF"/>
    <w:rsid w:val="007E70AE"/>
    <w:rsid w:val="007E7C06"/>
    <w:rsid w:val="007E7E41"/>
    <w:rsid w:val="007F0039"/>
    <w:rsid w:val="007F05D6"/>
    <w:rsid w:val="007F05F1"/>
    <w:rsid w:val="007F0802"/>
    <w:rsid w:val="007F0CCA"/>
    <w:rsid w:val="007F0FB6"/>
    <w:rsid w:val="007F1CAB"/>
    <w:rsid w:val="007F2778"/>
    <w:rsid w:val="007F27EA"/>
    <w:rsid w:val="007F29F1"/>
    <w:rsid w:val="007F2F67"/>
    <w:rsid w:val="007F32E5"/>
    <w:rsid w:val="007F33C4"/>
    <w:rsid w:val="007F35CB"/>
    <w:rsid w:val="007F3637"/>
    <w:rsid w:val="007F3997"/>
    <w:rsid w:val="007F3AF4"/>
    <w:rsid w:val="007F3C9F"/>
    <w:rsid w:val="007F3D62"/>
    <w:rsid w:val="007F3E02"/>
    <w:rsid w:val="007F409B"/>
    <w:rsid w:val="007F438D"/>
    <w:rsid w:val="007F481C"/>
    <w:rsid w:val="007F49EC"/>
    <w:rsid w:val="007F5371"/>
    <w:rsid w:val="007F5606"/>
    <w:rsid w:val="007F5774"/>
    <w:rsid w:val="007F5F47"/>
    <w:rsid w:val="007F624B"/>
    <w:rsid w:val="007F65EB"/>
    <w:rsid w:val="007F675F"/>
    <w:rsid w:val="007F6D52"/>
    <w:rsid w:val="007F73F6"/>
    <w:rsid w:val="007F7898"/>
    <w:rsid w:val="007F796C"/>
    <w:rsid w:val="007F7B30"/>
    <w:rsid w:val="00800087"/>
    <w:rsid w:val="00800117"/>
    <w:rsid w:val="0080019F"/>
    <w:rsid w:val="0080023D"/>
    <w:rsid w:val="008003BE"/>
    <w:rsid w:val="008008EF"/>
    <w:rsid w:val="00800A9E"/>
    <w:rsid w:val="00800AF4"/>
    <w:rsid w:val="00800C53"/>
    <w:rsid w:val="00800DAB"/>
    <w:rsid w:val="00800E9D"/>
    <w:rsid w:val="008010C2"/>
    <w:rsid w:val="00801AAA"/>
    <w:rsid w:val="00801AAE"/>
    <w:rsid w:val="00801AD9"/>
    <w:rsid w:val="00801BBD"/>
    <w:rsid w:val="00801EF8"/>
    <w:rsid w:val="00801FDC"/>
    <w:rsid w:val="008021AB"/>
    <w:rsid w:val="00802AD3"/>
    <w:rsid w:val="00802D50"/>
    <w:rsid w:val="00802E43"/>
    <w:rsid w:val="0080304D"/>
    <w:rsid w:val="00803201"/>
    <w:rsid w:val="0080331D"/>
    <w:rsid w:val="00803696"/>
    <w:rsid w:val="008038D0"/>
    <w:rsid w:val="00803A99"/>
    <w:rsid w:val="00803B3B"/>
    <w:rsid w:val="00803B79"/>
    <w:rsid w:val="00803B84"/>
    <w:rsid w:val="00803E57"/>
    <w:rsid w:val="0080451F"/>
    <w:rsid w:val="00804778"/>
    <w:rsid w:val="00804B9C"/>
    <w:rsid w:val="008054F1"/>
    <w:rsid w:val="008059DF"/>
    <w:rsid w:val="008060A8"/>
    <w:rsid w:val="00806136"/>
    <w:rsid w:val="008061F5"/>
    <w:rsid w:val="008069FD"/>
    <w:rsid w:val="00806AFF"/>
    <w:rsid w:val="00806EEC"/>
    <w:rsid w:val="00807111"/>
    <w:rsid w:val="008071E9"/>
    <w:rsid w:val="00807281"/>
    <w:rsid w:val="00807346"/>
    <w:rsid w:val="0080746C"/>
    <w:rsid w:val="00807733"/>
    <w:rsid w:val="008077FC"/>
    <w:rsid w:val="00807AC8"/>
    <w:rsid w:val="00807B59"/>
    <w:rsid w:val="00807BCD"/>
    <w:rsid w:val="00807DEB"/>
    <w:rsid w:val="008103CC"/>
    <w:rsid w:val="00810AE6"/>
    <w:rsid w:val="00811002"/>
    <w:rsid w:val="00811588"/>
    <w:rsid w:val="00811E86"/>
    <w:rsid w:val="008122DD"/>
    <w:rsid w:val="00812934"/>
    <w:rsid w:val="00812956"/>
    <w:rsid w:val="00812BE0"/>
    <w:rsid w:val="00813196"/>
    <w:rsid w:val="008132E2"/>
    <w:rsid w:val="00813AE8"/>
    <w:rsid w:val="00813F19"/>
    <w:rsid w:val="008142D6"/>
    <w:rsid w:val="008147BC"/>
    <w:rsid w:val="00814E2A"/>
    <w:rsid w:val="0081559B"/>
    <w:rsid w:val="008157BA"/>
    <w:rsid w:val="00815EB4"/>
    <w:rsid w:val="008161D8"/>
    <w:rsid w:val="00816626"/>
    <w:rsid w:val="008167B2"/>
    <w:rsid w:val="00816A96"/>
    <w:rsid w:val="00816C29"/>
    <w:rsid w:val="00817C0A"/>
    <w:rsid w:val="00820015"/>
    <w:rsid w:val="00820828"/>
    <w:rsid w:val="00820912"/>
    <w:rsid w:val="008215CC"/>
    <w:rsid w:val="008217D8"/>
    <w:rsid w:val="00821C08"/>
    <w:rsid w:val="00822084"/>
    <w:rsid w:val="008221C2"/>
    <w:rsid w:val="00823421"/>
    <w:rsid w:val="00823582"/>
    <w:rsid w:val="00823E46"/>
    <w:rsid w:val="00823F9D"/>
    <w:rsid w:val="00824097"/>
    <w:rsid w:val="00824167"/>
    <w:rsid w:val="008242B5"/>
    <w:rsid w:val="008243A8"/>
    <w:rsid w:val="00824513"/>
    <w:rsid w:val="00824D28"/>
    <w:rsid w:val="00824E11"/>
    <w:rsid w:val="008251BA"/>
    <w:rsid w:val="0082537C"/>
    <w:rsid w:val="00825574"/>
    <w:rsid w:val="008259F1"/>
    <w:rsid w:val="00825BA8"/>
    <w:rsid w:val="00825F79"/>
    <w:rsid w:val="0082622D"/>
    <w:rsid w:val="008262F1"/>
    <w:rsid w:val="00826513"/>
    <w:rsid w:val="0082666D"/>
    <w:rsid w:val="008270A7"/>
    <w:rsid w:val="0082749A"/>
    <w:rsid w:val="008279DE"/>
    <w:rsid w:val="00830159"/>
    <w:rsid w:val="0083035D"/>
    <w:rsid w:val="00830715"/>
    <w:rsid w:val="008309A1"/>
    <w:rsid w:val="00830C4F"/>
    <w:rsid w:val="00830E50"/>
    <w:rsid w:val="008317E3"/>
    <w:rsid w:val="0083195B"/>
    <w:rsid w:val="00831E2A"/>
    <w:rsid w:val="00831F21"/>
    <w:rsid w:val="008323E1"/>
    <w:rsid w:val="0083249F"/>
    <w:rsid w:val="00832A7B"/>
    <w:rsid w:val="00832BC2"/>
    <w:rsid w:val="00832F5D"/>
    <w:rsid w:val="008332C5"/>
    <w:rsid w:val="008339B2"/>
    <w:rsid w:val="00833B7C"/>
    <w:rsid w:val="00833DD3"/>
    <w:rsid w:val="00833FFB"/>
    <w:rsid w:val="00834276"/>
    <w:rsid w:val="008345C9"/>
    <w:rsid w:val="00834917"/>
    <w:rsid w:val="0083548F"/>
    <w:rsid w:val="0083578B"/>
    <w:rsid w:val="00835DBD"/>
    <w:rsid w:val="008367DA"/>
    <w:rsid w:val="00836D9C"/>
    <w:rsid w:val="008373BF"/>
    <w:rsid w:val="0083759A"/>
    <w:rsid w:val="008376D9"/>
    <w:rsid w:val="008403F6"/>
    <w:rsid w:val="0084049E"/>
    <w:rsid w:val="008404A2"/>
    <w:rsid w:val="00840865"/>
    <w:rsid w:val="00841601"/>
    <w:rsid w:val="00841BB1"/>
    <w:rsid w:val="00841CF1"/>
    <w:rsid w:val="00842124"/>
    <w:rsid w:val="0084221D"/>
    <w:rsid w:val="0084270B"/>
    <w:rsid w:val="00842CBF"/>
    <w:rsid w:val="00843278"/>
    <w:rsid w:val="00843479"/>
    <w:rsid w:val="008437BD"/>
    <w:rsid w:val="00843BFD"/>
    <w:rsid w:val="0084427D"/>
    <w:rsid w:val="00844604"/>
    <w:rsid w:val="00844686"/>
    <w:rsid w:val="0084475D"/>
    <w:rsid w:val="0084479D"/>
    <w:rsid w:val="008448C2"/>
    <w:rsid w:val="0084492C"/>
    <w:rsid w:val="00844A40"/>
    <w:rsid w:val="00845151"/>
    <w:rsid w:val="008455F1"/>
    <w:rsid w:val="008458EE"/>
    <w:rsid w:val="00845DAA"/>
    <w:rsid w:val="00846370"/>
    <w:rsid w:val="00846579"/>
    <w:rsid w:val="0084665D"/>
    <w:rsid w:val="00847040"/>
    <w:rsid w:val="0085029F"/>
    <w:rsid w:val="00850509"/>
    <w:rsid w:val="0085076E"/>
    <w:rsid w:val="00851F72"/>
    <w:rsid w:val="00851FBA"/>
    <w:rsid w:val="00852100"/>
    <w:rsid w:val="0085249D"/>
    <w:rsid w:val="00852763"/>
    <w:rsid w:val="00852B9E"/>
    <w:rsid w:val="00852E9A"/>
    <w:rsid w:val="00853087"/>
    <w:rsid w:val="008533CC"/>
    <w:rsid w:val="00853D0E"/>
    <w:rsid w:val="008545A1"/>
    <w:rsid w:val="008548F8"/>
    <w:rsid w:val="008549EF"/>
    <w:rsid w:val="00855366"/>
    <w:rsid w:val="00855485"/>
    <w:rsid w:val="00855590"/>
    <w:rsid w:val="008555D7"/>
    <w:rsid w:val="0085597A"/>
    <w:rsid w:val="00855B1A"/>
    <w:rsid w:val="00855F3D"/>
    <w:rsid w:val="00855FDA"/>
    <w:rsid w:val="00856184"/>
    <w:rsid w:val="008565DB"/>
    <w:rsid w:val="008568CE"/>
    <w:rsid w:val="00857751"/>
    <w:rsid w:val="008577DB"/>
    <w:rsid w:val="00857969"/>
    <w:rsid w:val="00857DF0"/>
    <w:rsid w:val="00860024"/>
    <w:rsid w:val="0086084E"/>
    <w:rsid w:val="00860A8E"/>
    <w:rsid w:val="00860EF7"/>
    <w:rsid w:val="00861C3F"/>
    <w:rsid w:val="00861CAF"/>
    <w:rsid w:val="00861D57"/>
    <w:rsid w:val="00861F39"/>
    <w:rsid w:val="008621A1"/>
    <w:rsid w:val="00862326"/>
    <w:rsid w:val="008625C3"/>
    <w:rsid w:val="008628C5"/>
    <w:rsid w:val="00862FCE"/>
    <w:rsid w:val="008636D1"/>
    <w:rsid w:val="008639F4"/>
    <w:rsid w:val="00863A00"/>
    <w:rsid w:val="00863CBD"/>
    <w:rsid w:val="008642F8"/>
    <w:rsid w:val="008644CB"/>
    <w:rsid w:val="008659C6"/>
    <w:rsid w:val="0086600A"/>
    <w:rsid w:val="008664DE"/>
    <w:rsid w:val="00866728"/>
    <w:rsid w:val="0086691A"/>
    <w:rsid w:val="00866A9E"/>
    <w:rsid w:val="00866B74"/>
    <w:rsid w:val="00867319"/>
    <w:rsid w:val="0086739E"/>
    <w:rsid w:val="008673FB"/>
    <w:rsid w:val="00867419"/>
    <w:rsid w:val="00867756"/>
    <w:rsid w:val="00867A96"/>
    <w:rsid w:val="00867FC0"/>
    <w:rsid w:val="00870022"/>
    <w:rsid w:val="008700AF"/>
    <w:rsid w:val="008700D5"/>
    <w:rsid w:val="008703CF"/>
    <w:rsid w:val="0087048D"/>
    <w:rsid w:val="0087072F"/>
    <w:rsid w:val="008712FC"/>
    <w:rsid w:val="008714A1"/>
    <w:rsid w:val="0087194E"/>
    <w:rsid w:val="00871B57"/>
    <w:rsid w:val="00872188"/>
    <w:rsid w:val="008723F8"/>
    <w:rsid w:val="008724B3"/>
    <w:rsid w:val="008728AA"/>
    <w:rsid w:val="00872DEC"/>
    <w:rsid w:val="00873159"/>
    <w:rsid w:val="0087360A"/>
    <w:rsid w:val="00873BC3"/>
    <w:rsid w:val="00873F2C"/>
    <w:rsid w:val="0087401B"/>
    <w:rsid w:val="00874967"/>
    <w:rsid w:val="00875BD1"/>
    <w:rsid w:val="00875BE5"/>
    <w:rsid w:val="00875F0E"/>
    <w:rsid w:val="008760E1"/>
    <w:rsid w:val="0087616A"/>
    <w:rsid w:val="008764B1"/>
    <w:rsid w:val="008765C8"/>
    <w:rsid w:val="008766EF"/>
    <w:rsid w:val="008769C3"/>
    <w:rsid w:val="00876A39"/>
    <w:rsid w:val="00876A8B"/>
    <w:rsid w:val="00877028"/>
    <w:rsid w:val="00877D26"/>
    <w:rsid w:val="008800BA"/>
    <w:rsid w:val="00880183"/>
    <w:rsid w:val="00880706"/>
    <w:rsid w:val="00880950"/>
    <w:rsid w:val="00880B66"/>
    <w:rsid w:val="00880C03"/>
    <w:rsid w:val="00880D0B"/>
    <w:rsid w:val="00880F63"/>
    <w:rsid w:val="00881E37"/>
    <w:rsid w:val="00881F25"/>
    <w:rsid w:val="00881FF1"/>
    <w:rsid w:val="008821F9"/>
    <w:rsid w:val="0088268E"/>
    <w:rsid w:val="00882D55"/>
    <w:rsid w:val="00882DAC"/>
    <w:rsid w:val="00882E40"/>
    <w:rsid w:val="0088325A"/>
    <w:rsid w:val="0088329A"/>
    <w:rsid w:val="008832F8"/>
    <w:rsid w:val="00883727"/>
    <w:rsid w:val="008838B3"/>
    <w:rsid w:val="008840A8"/>
    <w:rsid w:val="00884226"/>
    <w:rsid w:val="008845D5"/>
    <w:rsid w:val="00884738"/>
    <w:rsid w:val="00884A9B"/>
    <w:rsid w:val="00884CEE"/>
    <w:rsid w:val="00885865"/>
    <w:rsid w:val="00885B77"/>
    <w:rsid w:val="00885BF1"/>
    <w:rsid w:val="00885F08"/>
    <w:rsid w:val="0088610B"/>
    <w:rsid w:val="00886300"/>
    <w:rsid w:val="008863AB"/>
    <w:rsid w:val="00886594"/>
    <w:rsid w:val="00886687"/>
    <w:rsid w:val="00886A35"/>
    <w:rsid w:val="008873D6"/>
    <w:rsid w:val="00887422"/>
    <w:rsid w:val="00887468"/>
    <w:rsid w:val="00887A5C"/>
    <w:rsid w:val="00887B51"/>
    <w:rsid w:val="008900F0"/>
    <w:rsid w:val="008906CC"/>
    <w:rsid w:val="00890A20"/>
    <w:rsid w:val="00890BC3"/>
    <w:rsid w:val="00891899"/>
    <w:rsid w:val="00892887"/>
    <w:rsid w:val="00892B9E"/>
    <w:rsid w:val="0089352B"/>
    <w:rsid w:val="008936F3"/>
    <w:rsid w:val="008946B1"/>
    <w:rsid w:val="00894882"/>
    <w:rsid w:val="00894A53"/>
    <w:rsid w:val="00894B98"/>
    <w:rsid w:val="00894F1D"/>
    <w:rsid w:val="00894F8D"/>
    <w:rsid w:val="0089526D"/>
    <w:rsid w:val="008954DC"/>
    <w:rsid w:val="00895578"/>
    <w:rsid w:val="008958D6"/>
    <w:rsid w:val="008958DD"/>
    <w:rsid w:val="00895B13"/>
    <w:rsid w:val="00895CB7"/>
    <w:rsid w:val="00895E91"/>
    <w:rsid w:val="008962AB"/>
    <w:rsid w:val="0089634B"/>
    <w:rsid w:val="0089635B"/>
    <w:rsid w:val="008969EC"/>
    <w:rsid w:val="0089731E"/>
    <w:rsid w:val="0089790C"/>
    <w:rsid w:val="00897E52"/>
    <w:rsid w:val="00897F5B"/>
    <w:rsid w:val="008A0A26"/>
    <w:rsid w:val="008A0D00"/>
    <w:rsid w:val="008A10DA"/>
    <w:rsid w:val="008A10F8"/>
    <w:rsid w:val="008A1132"/>
    <w:rsid w:val="008A1AF9"/>
    <w:rsid w:val="008A2036"/>
    <w:rsid w:val="008A22EC"/>
    <w:rsid w:val="008A29B3"/>
    <w:rsid w:val="008A2A8E"/>
    <w:rsid w:val="008A2FFC"/>
    <w:rsid w:val="008A3473"/>
    <w:rsid w:val="008A3488"/>
    <w:rsid w:val="008A3694"/>
    <w:rsid w:val="008A3E9A"/>
    <w:rsid w:val="008A3EF7"/>
    <w:rsid w:val="008A4410"/>
    <w:rsid w:val="008A4415"/>
    <w:rsid w:val="008A4467"/>
    <w:rsid w:val="008A49D0"/>
    <w:rsid w:val="008A4C8A"/>
    <w:rsid w:val="008A568C"/>
    <w:rsid w:val="008A578D"/>
    <w:rsid w:val="008A5C72"/>
    <w:rsid w:val="008A5D04"/>
    <w:rsid w:val="008A5D7F"/>
    <w:rsid w:val="008A69A8"/>
    <w:rsid w:val="008A6D1F"/>
    <w:rsid w:val="008A74BB"/>
    <w:rsid w:val="008A75F7"/>
    <w:rsid w:val="008A774C"/>
    <w:rsid w:val="008A7804"/>
    <w:rsid w:val="008A78EF"/>
    <w:rsid w:val="008A7E10"/>
    <w:rsid w:val="008B0242"/>
    <w:rsid w:val="008B02A6"/>
    <w:rsid w:val="008B0381"/>
    <w:rsid w:val="008B07C0"/>
    <w:rsid w:val="008B0C51"/>
    <w:rsid w:val="008B0D96"/>
    <w:rsid w:val="008B0EB3"/>
    <w:rsid w:val="008B1163"/>
    <w:rsid w:val="008B146C"/>
    <w:rsid w:val="008B158A"/>
    <w:rsid w:val="008B17D4"/>
    <w:rsid w:val="008B1AAF"/>
    <w:rsid w:val="008B230E"/>
    <w:rsid w:val="008B2768"/>
    <w:rsid w:val="008B2846"/>
    <w:rsid w:val="008B3156"/>
    <w:rsid w:val="008B3217"/>
    <w:rsid w:val="008B36D9"/>
    <w:rsid w:val="008B3869"/>
    <w:rsid w:val="008B3D42"/>
    <w:rsid w:val="008B3E06"/>
    <w:rsid w:val="008B4508"/>
    <w:rsid w:val="008B4A85"/>
    <w:rsid w:val="008B4D1F"/>
    <w:rsid w:val="008B4FD3"/>
    <w:rsid w:val="008B5120"/>
    <w:rsid w:val="008B51E5"/>
    <w:rsid w:val="008B5200"/>
    <w:rsid w:val="008B5340"/>
    <w:rsid w:val="008B55E9"/>
    <w:rsid w:val="008B591D"/>
    <w:rsid w:val="008B5986"/>
    <w:rsid w:val="008B5D33"/>
    <w:rsid w:val="008B5DB2"/>
    <w:rsid w:val="008B62E6"/>
    <w:rsid w:val="008B631A"/>
    <w:rsid w:val="008B6521"/>
    <w:rsid w:val="008B6BA5"/>
    <w:rsid w:val="008B70B2"/>
    <w:rsid w:val="008B7339"/>
    <w:rsid w:val="008B7B58"/>
    <w:rsid w:val="008B7D81"/>
    <w:rsid w:val="008C01A1"/>
    <w:rsid w:val="008C022D"/>
    <w:rsid w:val="008C069F"/>
    <w:rsid w:val="008C09FF"/>
    <w:rsid w:val="008C1082"/>
    <w:rsid w:val="008C11A4"/>
    <w:rsid w:val="008C16D2"/>
    <w:rsid w:val="008C198E"/>
    <w:rsid w:val="008C1C69"/>
    <w:rsid w:val="008C1EBE"/>
    <w:rsid w:val="008C1F38"/>
    <w:rsid w:val="008C2215"/>
    <w:rsid w:val="008C225D"/>
    <w:rsid w:val="008C2987"/>
    <w:rsid w:val="008C2F5A"/>
    <w:rsid w:val="008C2FDB"/>
    <w:rsid w:val="008C3122"/>
    <w:rsid w:val="008C36FD"/>
    <w:rsid w:val="008C3A3F"/>
    <w:rsid w:val="008C3DB8"/>
    <w:rsid w:val="008C3DBA"/>
    <w:rsid w:val="008C40B0"/>
    <w:rsid w:val="008C40BE"/>
    <w:rsid w:val="008C416D"/>
    <w:rsid w:val="008C45EE"/>
    <w:rsid w:val="008C467A"/>
    <w:rsid w:val="008C4831"/>
    <w:rsid w:val="008C5415"/>
    <w:rsid w:val="008C587A"/>
    <w:rsid w:val="008C5DED"/>
    <w:rsid w:val="008C5FDD"/>
    <w:rsid w:val="008C6150"/>
    <w:rsid w:val="008C625E"/>
    <w:rsid w:val="008C64F5"/>
    <w:rsid w:val="008C6723"/>
    <w:rsid w:val="008C6869"/>
    <w:rsid w:val="008C68AB"/>
    <w:rsid w:val="008C68FC"/>
    <w:rsid w:val="008C6B80"/>
    <w:rsid w:val="008C7716"/>
    <w:rsid w:val="008C7BB2"/>
    <w:rsid w:val="008C7CAC"/>
    <w:rsid w:val="008C7D1A"/>
    <w:rsid w:val="008C7FB9"/>
    <w:rsid w:val="008D02F0"/>
    <w:rsid w:val="008D042A"/>
    <w:rsid w:val="008D04B8"/>
    <w:rsid w:val="008D0623"/>
    <w:rsid w:val="008D079C"/>
    <w:rsid w:val="008D09A3"/>
    <w:rsid w:val="008D09C7"/>
    <w:rsid w:val="008D0CE6"/>
    <w:rsid w:val="008D0D09"/>
    <w:rsid w:val="008D1619"/>
    <w:rsid w:val="008D199D"/>
    <w:rsid w:val="008D1A42"/>
    <w:rsid w:val="008D1A98"/>
    <w:rsid w:val="008D1B95"/>
    <w:rsid w:val="008D1E52"/>
    <w:rsid w:val="008D1FDF"/>
    <w:rsid w:val="008D2557"/>
    <w:rsid w:val="008D281F"/>
    <w:rsid w:val="008D3133"/>
    <w:rsid w:val="008D32F5"/>
    <w:rsid w:val="008D36C9"/>
    <w:rsid w:val="008D39C7"/>
    <w:rsid w:val="008D3A27"/>
    <w:rsid w:val="008D3A37"/>
    <w:rsid w:val="008D3AA6"/>
    <w:rsid w:val="008D3DE5"/>
    <w:rsid w:val="008D4597"/>
    <w:rsid w:val="008D4AB1"/>
    <w:rsid w:val="008D5AF6"/>
    <w:rsid w:val="008D5FA3"/>
    <w:rsid w:val="008D6165"/>
    <w:rsid w:val="008D62E8"/>
    <w:rsid w:val="008D6C16"/>
    <w:rsid w:val="008D6CE6"/>
    <w:rsid w:val="008D6D51"/>
    <w:rsid w:val="008D74BA"/>
    <w:rsid w:val="008D74DD"/>
    <w:rsid w:val="008D7965"/>
    <w:rsid w:val="008D9130"/>
    <w:rsid w:val="008E0067"/>
    <w:rsid w:val="008E0701"/>
    <w:rsid w:val="008E0AAE"/>
    <w:rsid w:val="008E16E1"/>
    <w:rsid w:val="008E1789"/>
    <w:rsid w:val="008E1AB1"/>
    <w:rsid w:val="008E1D0C"/>
    <w:rsid w:val="008E21DA"/>
    <w:rsid w:val="008E221C"/>
    <w:rsid w:val="008E285D"/>
    <w:rsid w:val="008E2B54"/>
    <w:rsid w:val="008E2E08"/>
    <w:rsid w:val="008E2F0F"/>
    <w:rsid w:val="008E41DF"/>
    <w:rsid w:val="008E4536"/>
    <w:rsid w:val="008E4827"/>
    <w:rsid w:val="008E484C"/>
    <w:rsid w:val="008E4E7B"/>
    <w:rsid w:val="008E504E"/>
    <w:rsid w:val="008E56B9"/>
    <w:rsid w:val="008E56EE"/>
    <w:rsid w:val="008E58F8"/>
    <w:rsid w:val="008E5B0E"/>
    <w:rsid w:val="008E5E68"/>
    <w:rsid w:val="008E5E6C"/>
    <w:rsid w:val="008E6329"/>
    <w:rsid w:val="008E64D3"/>
    <w:rsid w:val="008E654B"/>
    <w:rsid w:val="008E658A"/>
    <w:rsid w:val="008E6ED8"/>
    <w:rsid w:val="008E733B"/>
    <w:rsid w:val="008E75B8"/>
    <w:rsid w:val="008E762A"/>
    <w:rsid w:val="008F0103"/>
    <w:rsid w:val="008F071F"/>
    <w:rsid w:val="008F092D"/>
    <w:rsid w:val="008F0986"/>
    <w:rsid w:val="008F09E3"/>
    <w:rsid w:val="008F0AD5"/>
    <w:rsid w:val="008F0CC5"/>
    <w:rsid w:val="008F1811"/>
    <w:rsid w:val="008F181A"/>
    <w:rsid w:val="008F1AE1"/>
    <w:rsid w:val="008F1CA1"/>
    <w:rsid w:val="008F1CBC"/>
    <w:rsid w:val="008F1FF9"/>
    <w:rsid w:val="008F2061"/>
    <w:rsid w:val="008F240F"/>
    <w:rsid w:val="008F2B8F"/>
    <w:rsid w:val="008F49B1"/>
    <w:rsid w:val="008F4C7B"/>
    <w:rsid w:val="008F5286"/>
    <w:rsid w:val="008F53DE"/>
    <w:rsid w:val="008F5655"/>
    <w:rsid w:val="008F5B74"/>
    <w:rsid w:val="008F5B75"/>
    <w:rsid w:val="008F65C6"/>
    <w:rsid w:val="008F6B1E"/>
    <w:rsid w:val="008F7048"/>
    <w:rsid w:val="008F751A"/>
    <w:rsid w:val="008F799F"/>
    <w:rsid w:val="008F7E58"/>
    <w:rsid w:val="009003EC"/>
    <w:rsid w:val="00900B75"/>
    <w:rsid w:val="00900C61"/>
    <w:rsid w:val="00900C8D"/>
    <w:rsid w:val="00900F4D"/>
    <w:rsid w:val="00901232"/>
    <w:rsid w:val="00901544"/>
    <w:rsid w:val="009015F0"/>
    <w:rsid w:val="009019C5"/>
    <w:rsid w:val="00901D30"/>
    <w:rsid w:val="00901DA8"/>
    <w:rsid w:val="00901DE1"/>
    <w:rsid w:val="00901FB2"/>
    <w:rsid w:val="00902588"/>
    <w:rsid w:val="00902708"/>
    <w:rsid w:val="00902965"/>
    <w:rsid w:val="00902D57"/>
    <w:rsid w:val="00903055"/>
    <w:rsid w:val="009032E7"/>
    <w:rsid w:val="00903427"/>
    <w:rsid w:val="009036C1"/>
    <w:rsid w:val="00903770"/>
    <w:rsid w:val="0090389B"/>
    <w:rsid w:val="00903AFF"/>
    <w:rsid w:val="00903F8A"/>
    <w:rsid w:val="00904207"/>
    <w:rsid w:val="0090422A"/>
    <w:rsid w:val="00904299"/>
    <w:rsid w:val="009042DB"/>
    <w:rsid w:val="00904368"/>
    <w:rsid w:val="0090445A"/>
    <w:rsid w:val="00904594"/>
    <w:rsid w:val="0090485B"/>
    <w:rsid w:val="00904CF0"/>
    <w:rsid w:val="00904EFE"/>
    <w:rsid w:val="00904FA2"/>
    <w:rsid w:val="009053F2"/>
    <w:rsid w:val="00905FBA"/>
    <w:rsid w:val="0090628A"/>
    <w:rsid w:val="00906480"/>
    <w:rsid w:val="00906DB2"/>
    <w:rsid w:val="00906E27"/>
    <w:rsid w:val="009071FA"/>
    <w:rsid w:val="0090751F"/>
    <w:rsid w:val="0090758E"/>
    <w:rsid w:val="00907796"/>
    <w:rsid w:val="009077B9"/>
    <w:rsid w:val="00907A05"/>
    <w:rsid w:val="00907B4C"/>
    <w:rsid w:val="00907C7D"/>
    <w:rsid w:val="00907F65"/>
    <w:rsid w:val="0091042A"/>
    <w:rsid w:val="00910564"/>
    <w:rsid w:val="009105AD"/>
    <w:rsid w:val="009105FF"/>
    <w:rsid w:val="0091078D"/>
    <w:rsid w:val="00910C16"/>
    <w:rsid w:val="00910D5A"/>
    <w:rsid w:val="00910E12"/>
    <w:rsid w:val="009117CE"/>
    <w:rsid w:val="00911A9A"/>
    <w:rsid w:val="00912457"/>
    <w:rsid w:val="00912C7E"/>
    <w:rsid w:val="00912F55"/>
    <w:rsid w:val="00913571"/>
    <w:rsid w:val="009138A7"/>
    <w:rsid w:val="00913D9A"/>
    <w:rsid w:val="00913F1C"/>
    <w:rsid w:val="009155CF"/>
    <w:rsid w:val="00915C4E"/>
    <w:rsid w:val="00915C73"/>
    <w:rsid w:val="00915DB4"/>
    <w:rsid w:val="00915ECF"/>
    <w:rsid w:val="00916674"/>
    <w:rsid w:val="00916855"/>
    <w:rsid w:val="009169BA"/>
    <w:rsid w:val="00916B80"/>
    <w:rsid w:val="00916C3E"/>
    <w:rsid w:val="00916D61"/>
    <w:rsid w:val="0091705F"/>
    <w:rsid w:val="00917832"/>
    <w:rsid w:val="00917999"/>
    <w:rsid w:val="009201CA"/>
    <w:rsid w:val="0092025E"/>
    <w:rsid w:val="009202DA"/>
    <w:rsid w:val="009206AF"/>
    <w:rsid w:val="009206B7"/>
    <w:rsid w:val="00920803"/>
    <w:rsid w:val="00920FD0"/>
    <w:rsid w:val="00921755"/>
    <w:rsid w:val="009218D0"/>
    <w:rsid w:val="00921A35"/>
    <w:rsid w:val="00921AB1"/>
    <w:rsid w:val="00921AF5"/>
    <w:rsid w:val="00921C12"/>
    <w:rsid w:val="009220DC"/>
    <w:rsid w:val="00922711"/>
    <w:rsid w:val="00922FFA"/>
    <w:rsid w:val="009241FF"/>
    <w:rsid w:val="00924771"/>
    <w:rsid w:val="00924833"/>
    <w:rsid w:val="009249CD"/>
    <w:rsid w:val="00924A92"/>
    <w:rsid w:val="00924B5A"/>
    <w:rsid w:val="00924D7B"/>
    <w:rsid w:val="00924DA2"/>
    <w:rsid w:val="00924E16"/>
    <w:rsid w:val="00925B27"/>
    <w:rsid w:val="00925EC3"/>
    <w:rsid w:val="0092689B"/>
    <w:rsid w:val="00926F74"/>
    <w:rsid w:val="0092719B"/>
    <w:rsid w:val="009273AE"/>
    <w:rsid w:val="0092743B"/>
    <w:rsid w:val="009278AF"/>
    <w:rsid w:val="00927FCA"/>
    <w:rsid w:val="009301C4"/>
    <w:rsid w:val="0093031B"/>
    <w:rsid w:val="00930837"/>
    <w:rsid w:val="00930938"/>
    <w:rsid w:val="009309AA"/>
    <w:rsid w:val="00930B77"/>
    <w:rsid w:val="0093147C"/>
    <w:rsid w:val="00931839"/>
    <w:rsid w:val="00931B35"/>
    <w:rsid w:val="00931CA8"/>
    <w:rsid w:val="00931DCB"/>
    <w:rsid w:val="00931F0B"/>
    <w:rsid w:val="00931FA5"/>
    <w:rsid w:val="00932959"/>
    <w:rsid w:val="0093295E"/>
    <w:rsid w:val="00932BE5"/>
    <w:rsid w:val="00932D42"/>
    <w:rsid w:val="009330DC"/>
    <w:rsid w:val="00933124"/>
    <w:rsid w:val="009337A6"/>
    <w:rsid w:val="00933943"/>
    <w:rsid w:val="00933B67"/>
    <w:rsid w:val="00933F85"/>
    <w:rsid w:val="009343A9"/>
    <w:rsid w:val="0093463C"/>
    <w:rsid w:val="00934669"/>
    <w:rsid w:val="00934C8D"/>
    <w:rsid w:val="00934DCB"/>
    <w:rsid w:val="00934ED6"/>
    <w:rsid w:val="00935001"/>
    <w:rsid w:val="00935176"/>
    <w:rsid w:val="00935477"/>
    <w:rsid w:val="00935737"/>
    <w:rsid w:val="00936452"/>
    <w:rsid w:val="009364D1"/>
    <w:rsid w:val="00936B27"/>
    <w:rsid w:val="00936CB3"/>
    <w:rsid w:val="0093767B"/>
    <w:rsid w:val="00937CFD"/>
    <w:rsid w:val="00937D4E"/>
    <w:rsid w:val="00937DEF"/>
    <w:rsid w:val="0094061F"/>
    <w:rsid w:val="00940BF0"/>
    <w:rsid w:val="00940C7F"/>
    <w:rsid w:val="00940CBC"/>
    <w:rsid w:val="00940CDA"/>
    <w:rsid w:val="00940D3B"/>
    <w:rsid w:val="00941653"/>
    <w:rsid w:val="00941957"/>
    <w:rsid w:val="009423C2"/>
    <w:rsid w:val="009427F3"/>
    <w:rsid w:val="0094293F"/>
    <w:rsid w:val="00942CE2"/>
    <w:rsid w:val="0094332F"/>
    <w:rsid w:val="00943812"/>
    <w:rsid w:val="0094391C"/>
    <w:rsid w:val="0094423D"/>
    <w:rsid w:val="009448C7"/>
    <w:rsid w:val="009448F0"/>
    <w:rsid w:val="00944BE8"/>
    <w:rsid w:val="00944E71"/>
    <w:rsid w:val="0094509B"/>
    <w:rsid w:val="009450D2"/>
    <w:rsid w:val="00945221"/>
    <w:rsid w:val="0094523F"/>
    <w:rsid w:val="00945621"/>
    <w:rsid w:val="00945C46"/>
    <w:rsid w:val="0094657F"/>
    <w:rsid w:val="009466B9"/>
    <w:rsid w:val="00946CCC"/>
    <w:rsid w:val="009470F4"/>
    <w:rsid w:val="009472DF"/>
    <w:rsid w:val="0094754C"/>
    <w:rsid w:val="00947997"/>
    <w:rsid w:val="00947BEF"/>
    <w:rsid w:val="00950186"/>
    <w:rsid w:val="00950691"/>
    <w:rsid w:val="0095082A"/>
    <w:rsid w:val="00950A6A"/>
    <w:rsid w:val="00950AD3"/>
    <w:rsid w:val="00950BB8"/>
    <w:rsid w:val="00950CB7"/>
    <w:rsid w:val="009510C9"/>
    <w:rsid w:val="00951235"/>
    <w:rsid w:val="0095157F"/>
    <w:rsid w:val="00951676"/>
    <w:rsid w:val="00951808"/>
    <w:rsid w:val="00951F3D"/>
    <w:rsid w:val="0095210B"/>
    <w:rsid w:val="0095268C"/>
    <w:rsid w:val="009529A4"/>
    <w:rsid w:val="00952BEC"/>
    <w:rsid w:val="00952C74"/>
    <w:rsid w:val="009530E1"/>
    <w:rsid w:val="009533E1"/>
    <w:rsid w:val="00953635"/>
    <w:rsid w:val="00953948"/>
    <w:rsid w:val="00953B9A"/>
    <w:rsid w:val="0095416E"/>
    <w:rsid w:val="00954280"/>
    <w:rsid w:val="0095452F"/>
    <w:rsid w:val="00954F52"/>
    <w:rsid w:val="0095502B"/>
    <w:rsid w:val="00955180"/>
    <w:rsid w:val="00955E45"/>
    <w:rsid w:val="00955FCA"/>
    <w:rsid w:val="009561C9"/>
    <w:rsid w:val="00956531"/>
    <w:rsid w:val="00956887"/>
    <w:rsid w:val="00957103"/>
    <w:rsid w:val="009575D0"/>
    <w:rsid w:val="00957C1A"/>
    <w:rsid w:val="00957E6C"/>
    <w:rsid w:val="00957ED7"/>
    <w:rsid w:val="009603AD"/>
    <w:rsid w:val="00960AB1"/>
    <w:rsid w:val="00960E4B"/>
    <w:rsid w:val="00961921"/>
    <w:rsid w:val="00961A8A"/>
    <w:rsid w:val="00961AE7"/>
    <w:rsid w:val="0096229A"/>
    <w:rsid w:val="00962504"/>
    <w:rsid w:val="00962B6E"/>
    <w:rsid w:val="009631F7"/>
    <w:rsid w:val="009639BE"/>
    <w:rsid w:val="009639E0"/>
    <w:rsid w:val="009648FE"/>
    <w:rsid w:val="00964F45"/>
    <w:rsid w:val="0096516D"/>
    <w:rsid w:val="0096542D"/>
    <w:rsid w:val="00965E18"/>
    <w:rsid w:val="00966084"/>
    <w:rsid w:val="00966D8A"/>
    <w:rsid w:val="00966FDE"/>
    <w:rsid w:val="0096714D"/>
    <w:rsid w:val="009672DA"/>
    <w:rsid w:val="00967871"/>
    <w:rsid w:val="00967AAE"/>
    <w:rsid w:val="00967C3C"/>
    <w:rsid w:val="00967FCC"/>
    <w:rsid w:val="0097007D"/>
    <w:rsid w:val="009703D3"/>
    <w:rsid w:val="00970442"/>
    <w:rsid w:val="009704F3"/>
    <w:rsid w:val="009708AB"/>
    <w:rsid w:val="00971336"/>
    <w:rsid w:val="0097147D"/>
    <w:rsid w:val="00971A09"/>
    <w:rsid w:val="0097216A"/>
    <w:rsid w:val="00972708"/>
    <w:rsid w:val="0097272D"/>
    <w:rsid w:val="00972A2A"/>
    <w:rsid w:val="00972DA3"/>
    <w:rsid w:val="00972E14"/>
    <w:rsid w:val="009731E7"/>
    <w:rsid w:val="00973221"/>
    <w:rsid w:val="009732D9"/>
    <w:rsid w:val="009733A3"/>
    <w:rsid w:val="009733BD"/>
    <w:rsid w:val="00973AFF"/>
    <w:rsid w:val="00973CA9"/>
    <w:rsid w:val="00973DE6"/>
    <w:rsid w:val="009741E2"/>
    <w:rsid w:val="0097438B"/>
    <w:rsid w:val="00974399"/>
    <w:rsid w:val="0097443E"/>
    <w:rsid w:val="00974596"/>
    <w:rsid w:val="0097497E"/>
    <w:rsid w:val="009749A8"/>
    <w:rsid w:val="00974D03"/>
    <w:rsid w:val="00974DD2"/>
    <w:rsid w:val="00974FE0"/>
    <w:rsid w:val="0097554F"/>
    <w:rsid w:val="0097562D"/>
    <w:rsid w:val="00975FF3"/>
    <w:rsid w:val="00976ADA"/>
    <w:rsid w:val="00976BE1"/>
    <w:rsid w:val="00976C88"/>
    <w:rsid w:val="00976E7E"/>
    <w:rsid w:val="00976FA6"/>
    <w:rsid w:val="00977199"/>
    <w:rsid w:val="009773A2"/>
    <w:rsid w:val="0097758B"/>
    <w:rsid w:val="0097777A"/>
    <w:rsid w:val="00977967"/>
    <w:rsid w:val="00980221"/>
    <w:rsid w:val="00980359"/>
    <w:rsid w:val="009803BA"/>
    <w:rsid w:val="009806DD"/>
    <w:rsid w:val="00980A6F"/>
    <w:rsid w:val="00980DE6"/>
    <w:rsid w:val="009813D1"/>
    <w:rsid w:val="009818DB"/>
    <w:rsid w:val="00981E4A"/>
    <w:rsid w:val="009822AF"/>
    <w:rsid w:val="0098255B"/>
    <w:rsid w:val="009825ED"/>
    <w:rsid w:val="00982676"/>
    <w:rsid w:val="009827B2"/>
    <w:rsid w:val="00983197"/>
    <w:rsid w:val="00983616"/>
    <w:rsid w:val="00983804"/>
    <w:rsid w:val="00984554"/>
    <w:rsid w:val="0098461A"/>
    <w:rsid w:val="009848FD"/>
    <w:rsid w:val="00984D6A"/>
    <w:rsid w:val="00984E98"/>
    <w:rsid w:val="00984F80"/>
    <w:rsid w:val="0098521D"/>
    <w:rsid w:val="00985464"/>
    <w:rsid w:val="00985704"/>
    <w:rsid w:val="0098572D"/>
    <w:rsid w:val="009860E4"/>
    <w:rsid w:val="0098631D"/>
    <w:rsid w:val="009869D6"/>
    <w:rsid w:val="00986B8B"/>
    <w:rsid w:val="00986BCA"/>
    <w:rsid w:val="0098702F"/>
    <w:rsid w:val="0098707B"/>
    <w:rsid w:val="00987141"/>
    <w:rsid w:val="00987375"/>
    <w:rsid w:val="009873DD"/>
    <w:rsid w:val="00987469"/>
    <w:rsid w:val="00987727"/>
    <w:rsid w:val="00987CD4"/>
    <w:rsid w:val="009902B0"/>
    <w:rsid w:val="009906D6"/>
    <w:rsid w:val="009907E8"/>
    <w:rsid w:val="00990C3E"/>
    <w:rsid w:val="0099132A"/>
    <w:rsid w:val="00991535"/>
    <w:rsid w:val="009916EA"/>
    <w:rsid w:val="00991EED"/>
    <w:rsid w:val="009930CC"/>
    <w:rsid w:val="009939E4"/>
    <w:rsid w:val="00993B07"/>
    <w:rsid w:val="00993C12"/>
    <w:rsid w:val="00993E4C"/>
    <w:rsid w:val="00994256"/>
    <w:rsid w:val="0099429D"/>
    <w:rsid w:val="00994622"/>
    <w:rsid w:val="00994E70"/>
    <w:rsid w:val="00994FC5"/>
    <w:rsid w:val="0099543F"/>
    <w:rsid w:val="00995C46"/>
    <w:rsid w:val="009960D0"/>
    <w:rsid w:val="009963E1"/>
    <w:rsid w:val="00996607"/>
    <w:rsid w:val="0099677B"/>
    <w:rsid w:val="00996792"/>
    <w:rsid w:val="00996BDF"/>
    <w:rsid w:val="00996D20"/>
    <w:rsid w:val="00996FBD"/>
    <w:rsid w:val="00997196"/>
    <w:rsid w:val="0099739E"/>
    <w:rsid w:val="009973F3"/>
    <w:rsid w:val="0099743B"/>
    <w:rsid w:val="009976BB"/>
    <w:rsid w:val="00997AFE"/>
    <w:rsid w:val="009A00E0"/>
    <w:rsid w:val="009A036E"/>
    <w:rsid w:val="009A087C"/>
    <w:rsid w:val="009A0E96"/>
    <w:rsid w:val="009A14CA"/>
    <w:rsid w:val="009A20FA"/>
    <w:rsid w:val="009A21BB"/>
    <w:rsid w:val="009A2958"/>
    <w:rsid w:val="009A2B0B"/>
    <w:rsid w:val="009A2F02"/>
    <w:rsid w:val="009A2FA7"/>
    <w:rsid w:val="009A31A8"/>
    <w:rsid w:val="009A3A5A"/>
    <w:rsid w:val="009A4022"/>
    <w:rsid w:val="009A40BA"/>
    <w:rsid w:val="009A44CF"/>
    <w:rsid w:val="009A4561"/>
    <w:rsid w:val="009A4BEE"/>
    <w:rsid w:val="009A4C9D"/>
    <w:rsid w:val="009A4CB9"/>
    <w:rsid w:val="009A5194"/>
    <w:rsid w:val="009A5369"/>
    <w:rsid w:val="009A5549"/>
    <w:rsid w:val="009A5A00"/>
    <w:rsid w:val="009A5FC2"/>
    <w:rsid w:val="009A605A"/>
    <w:rsid w:val="009A612C"/>
    <w:rsid w:val="009A6CE9"/>
    <w:rsid w:val="009A6D10"/>
    <w:rsid w:val="009A7067"/>
    <w:rsid w:val="009A72A2"/>
    <w:rsid w:val="009A72E2"/>
    <w:rsid w:val="009A74C7"/>
    <w:rsid w:val="009A7A33"/>
    <w:rsid w:val="009A7A77"/>
    <w:rsid w:val="009A7AF5"/>
    <w:rsid w:val="009B0108"/>
    <w:rsid w:val="009B02BC"/>
    <w:rsid w:val="009B04D1"/>
    <w:rsid w:val="009B0BD5"/>
    <w:rsid w:val="009B15FE"/>
    <w:rsid w:val="009B1802"/>
    <w:rsid w:val="009B189F"/>
    <w:rsid w:val="009B19F8"/>
    <w:rsid w:val="009B1DF6"/>
    <w:rsid w:val="009B1F71"/>
    <w:rsid w:val="009B28FF"/>
    <w:rsid w:val="009B2BA9"/>
    <w:rsid w:val="009B2F16"/>
    <w:rsid w:val="009B2FD0"/>
    <w:rsid w:val="009B3214"/>
    <w:rsid w:val="009B3C1B"/>
    <w:rsid w:val="009B3FCA"/>
    <w:rsid w:val="009B41CF"/>
    <w:rsid w:val="009B4345"/>
    <w:rsid w:val="009B4562"/>
    <w:rsid w:val="009B4770"/>
    <w:rsid w:val="009B49E2"/>
    <w:rsid w:val="009B4C8F"/>
    <w:rsid w:val="009B4CC8"/>
    <w:rsid w:val="009B4F3B"/>
    <w:rsid w:val="009B540F"/>
    <w:rsid w:val="009B568A"/>
    <w:rsid w:val="009B5721"/>
    <w:rsid w:val="009B57C1"/>
    <w:rsid w:val="009B58A8"/>
    <w:rsid w:val="009B5C01"/>
    <w:rsid w:val="009B6202"/>
    <w:rsid w:val="009B6397"/>
    <w:rsid w:val="009B6720"/>
    <w:rsid w:val="009B68BB"/>
    <w:rsid w:val="009B6B9F"/>
    <w:rsid w:val="009B6CC4"/>
    <w:rsid w:val="009B6DCE"/>
    <w:rsid w:val="009B703A"/>
    <w:rsid w:val="009B7397"/>
    <w:rsid w:val="009B7441"/>
    <w:rsid w:val="009B74E2"/>
    <w:rsid w:val="009B7A90"/>
    <w:rsid w:val="009B7D13"/>
    <w:rsid w:val="009B7E48"/>
    <w:rsid w:val="009C094B"/>
    <w:rsid w:val="009C0A3D"/>
    <w:rsid w:val="009C0D8E"/>
    <w:rsid w:val="009C0E44"/>
    <w:rsid w:val="009C10D1"/>
    <w:rsid w:val="009C1714"/>
    <w:rsid w:val="009C1919"/>
    <w:rsid w:val="009C1B58"/>
    <w:rsid w:val="009C2629"/>
    <w:rsid w:val="009C2A75"/>
    <w:rsid w:val="009C3419"/>
    <w:rsid w:val="009C35C0"/>
    <w:rsid w:val="009C3B78"/>
    <w:rsid w:val="009C47FE"/>
    <w:rsid w:val="009C5381"/>
    <w:rsid w:val="009C5383"/>
    <w:rsid w:val="009C5E9B"/>
    <w:rsid w:val="009C6533"/>
    <w:rsid w:val="009C680A"/>
    <w:rsid w:val="009C6BC8"/>
    <w:rsid w:val="009C6BCA"/>
    <w:rsid w:val="009C6C2D"/>
    <w:rsid w:val="009C73CE"/>
    <w:rsid w:val="009C75B7"/>
    <w:rsid w:val="009C79E6"/>
    <w:rsid w:val="009C7AEF"/>
    <w:rsid w:val="009C7B77"/>
    <w:rsid w:val="009C7B99"/>
    <w:rsid w:val="009C7F04"/>
    <w:rsid w:val="009D0123"/>
    <w:rsid w:val="009D0305"/>
    <w:rsid w:val="009D0670"/>
    <w:rsid w:val="009D0845"/>
    <w:rsid w:val="009D08DA"/>
    <w:rsid w:val="009D1220"/>
    <w:rsid w:val="009D1785"/>
    <w:rsid w:val="009D18CC"/>
    <w:rsid w:val="009D18D0"/>
    <w:rsid w:val="009D1C56"/>
    <w:rsid w:val="009D1C6F"/>
    <w:rsid w:val="009D2194"/>
    <w:rsid w:val="009D28D4"/>
    <w:rsid w:val="009D2AF7"/>
    <w:rsid w:val="009D2BFC"/>
    <w:rsid w:val="009D2D70"/>
    <w:rsid w:val="009D3086"/>
    <w:rsid w:val="009D3700"/>
    <w:rsid w:val="009D3C5F"/>
    <w:rsid w:val="009D3EA8"/>
    <w:rsid w:val="009D4409"/>
    <w:rsid w:val="009D45C2"/>
    <w:rsid w:val="009D4738"/>
    <w:rsid w:val="009D4CE1"/>
    <w:rsid w:val="009D54BA"/>
    <w:rsid w:val="009D5922"/>
    <w:rsid w:val="009D5AB8"/>
    <w:rsid w:val="009D5B54"/>
    <w:rsid w:val="009D63F8"/>
    <w:rsid w:val="009D6E20"/>
    <w:rsid w:val="009D7D02"/>
    <w:rsid w:val="009E01A3"/>
    <w:rsid w:val="009E0590"/>
    <w:rsid w:val="009E0ACE"/>
    <w:rsid w:val="009E0AFD"/>
    <w:rsid w:val="009E0B1B"/>
    <w:rsid w:val="009E0DC0"/>
    <w:rsid w:val="009E1137"/>
    <w:rsid w:val="009E1A5E"/>
    <w:rsid w:val="009E1B60"/>
    <w:rsid w:val="009E2092"/>
    <w:rsid w:val="009E2432"/>
    <w:rsid w:val="009E2487"/>
    <w:rsid w:val="009E24AA"/>
    <w:rsid w:val="009E288C"/>
    <w:rsid w:val="009E289E"/>
    <w:rsid w:val="009E29F2"/>
    <w:rsid w:val="009E2BE8"/>
    <w:rsid w:val="009E2C44"/>
    <w:rsid w:val="009E2D43"/>
    <w:rsid w:val="009E3425"/>
    <w:rsid w:val="009E3F34"/>
    <w:rsid w:val="009E4148"/>
    <w:rsid w:val="009E42B4"/>
    <w:rsid w:val="009E496F"/>
    <w:rsid w:val="009E5013"/>
    <w:rsid w:val="009E541A"/>
    <w:rsid w:val="009E5541"/>
    <w:rsid w:val="009E58B7"/>
    <w:rsid w:val="009E5F25"/>
    <w:rsid w:val="009E62E2"/>
    <w:rsid w:val="009E656B"/>
    <w:rsid w:val="009E66C5"/>
    <w:rsid w:val="009E66CD"/>
    <w:rsid w:val="009E685D"/>
    <w:rsid w:val="009E6D5A"/>
    <w:rsid w:val="009E6F6D"/>
    <w:rsid w:val="009E7EE3"/>
    <w:rsid w:val="009F0538"/>
    <w:rsid w:val="009F08E2"/>
    <w:rsid w:val="009F08FA"/>
    <w:rsid w:val="009F0A3B"/>
    <w:rsid w:val="009F1193"/>
    <w:rsid w:val="009F1500"/>
    <w:rsid w:val="009F1D46"/>
    <w:rsid w:val="009F1E32"/>
    <w:rsid w:val="009F1EA6"/>
    <w:rsid w:val="009F1FED"/>
    <w:rsid w:val="009F22A4"/>
    <w:rsid w:val="009F2405"/>
    <w:rsid w:val="009F27B8"/>
    <w:rsid w:val="009F2994"/>
    <w:rsid w:val="009F31EA"/>
    <w:rsid w:val="009F3E78"/>
    <w:rsid w:val="009F3FC3"/>
    <w:rsid w:val="009F4089"/>
    <w:rsid w:val="009F42F8"/>
    <w:rsid w:val="009F475B"/>
    <w:rsid w:val="009F4BAD"/>
    <w:rsid w:val="009F4C0F"/>
    <w:rsid w:val="009F5212"/>
    <w:rsid w:val="009F531B"/>
    <w:rsid w:val="009F56B7"/>
    <w:rsid w:val="009F58A1"/>
    <w:rsid w:val="009F5A39"/>
    <w:rsid w:val="009F5AC2"/>
    <w:rsid w:val="009F5E8D"/>
    <w:rsid w:val="009F5EBA"/>
    <w:rsid w:val="009F5F14"/>
    <w:rsid w:val="009F62C6"/>
    <w:rsid w:val="009F6639"/>
    <w:rsid w:val="009F6B02"/>
    <w:rsid w:val="009F6DC0"/>
    <w:rsid w:val="009F6E15"/>
    <w:rsid w:val="009F746C"/>
    <w:rsid w:val="009F75F5"/>
    <w:rsid w:val="009F7EE2"/>
    <w:rsid w:val="00A0007C"/>
    <w:rsid w:val="00A00218"/>
    <w:rsid w:val="00A00355"/>
    <w:rsid w:val="00A0077D"/>
    <w:rsid w:val="00A00818"/>
    <w:rsid w:val="00A0083D"/>
    <w:rsid w:val="00A00DC9"/>
    <w:rsid w:val="00A011BC"/>
    <w:rsid w:val="00A01295"/>
    <w:rsid w:val="00A013BF"/>
    <w:rsid w:val="00A015FD"/>
    <w:rsid w:val="00A01816"/>
    <w:rsid w:val="00A0191B"/>
    <w:rsid w:val="00A01F83"/>
    <w:rsid w:val="00A02079"/>
    <w:rsid w:val="00A0212A"/>
    <w:rsid w:val="00A0270A"/>
    <w:rsid w:val="00A0274F"/>
    <w:rsid w:val="00A028A4"/>
    <w:rsid w:val="00A033AC"/>
    <w:rsid w:val="00A036A2"/>
    <w:rsid w:val="00A037F9"/>
    <w:rsid w:val="00A03A61"/>
    <w:rsid w:val="00A03CD1"/>
    <w:rsid w:val="00A03DFD"/>
    <w:rsid w:val="00A040AA"/>
    <w:rsid w:val="00A041AB"/>
    <w:rsid w:val="00A04287"/>
    <w:rsid w:val="00A04E6F"/>
    <w:rsid w:val="00A051C8"/>
    <w:rsid w:val="00A05423"/>
    <w:rsid w:val="00A054EF"/>
    <w:rsid w:val="00A0597C"/>
    <w:rsid w:val="00A05A1D"/>
    <w:rsid w:val="00A05BA9"/>
    <w:rsid w:val="00A05E21"/>
    <w:rsid w:val="00A05F99"/>
    <w:rsid w:val="00A06796"/>
    <w:rsid w:val="00A067EF"/>
    <w:rsid w:val="00A06ACA"/>
    <w:rsid w:val="00A06BD6"/>
    <w:rsid w:val="00A074AA"/>
    <w:rsid w:val="00A078BE"/>
    <w:rsid w:val="00A07D93"/>
    <w:rsid w:val="00A101B7"/>
    <w:rsid w:val="00A1042A"/>
    <w:rsid w:val="00A10512"/>
    <w:rsid w:val="00A107BB"/>
    <w:rsid w:val="00A109B0"/>
    <w:rsid w:val="00A10CCB"/>
    <w:rsid w:val="00A10D44"/>
    <w:rsid w:val="00A10F83"/>
    <w:rsid w:val="00A11082"/>
    <w:rsid w:val="00A1109B"/>
    <w:rsid w:val="00A110C3"/>
    <w:rsid w:val="00A11C60"/>
    <w:rsid w:val="00A12257"/>
    <w:rsid w:val="00A124AE"/>
    <w:rsid w:val="00A125E7"/>
    <w:rsid w:val="00A1263E"/>
    <w:rsid w:val="00A12A1E"/>
    <w:rsid w:val="00A12C70"/>
    <w:rsid w:val="00A12D2E"/>
    <w:rsid w:val="00A12E25"/>
    <w:rsid w:val="00A13130"/>
    <w:rsid w:val="00A1316B"/>
    <w:rsid w:val="00A1341C"/>
    <w:rsid w:val="00A14877"/>
    <w:rsid w:val="00A148CF"/>
    <w:rsid w:val="00A149A1"/>
    <w:rsid w:val="00A149A8"/>
    <w:rsid w:val="00A14FA0"/>
    <w:rsid w:val="00A15040"/>
    <w:rsid w:val="00A15253"/>
    <w:rsid w:val="00A153C7"/>
    <w:rsid w:val="00A15518"/>
    <w:rsid w:val="00A15A6D"/>
    <w:rsid w:val="00A15B5D"/>
    <w:rsid w:val="00A16082"/>
    <w:rsid w:val="00A16399"/>
    <w:rsid w:val="00A16576"/>
    <w:rsid w:val="00A16606"/>
    <w:rsid w:val="00A16E16"/>
    <w:rsid w:val="00A17A48"/>
    <w:rsid w:val="00A20277"/>
    <w:rsid w:val="00A203FB"/>
    <w:rsid w:val="00A2054C"/>
    <w:rsid w:val="00A205AA"/>
    <w:rsid w:val="00A208C4"/>
    <w:rsid w:val="00A2099F"/>
    <w:rsid w:val="00A20B26"/>
    <w:rsid w:val="00A20EE1"/>
    <w:rsid w:val="00A21983"/>
    <w:rsid w:val="00A21BB8"/>
    <w:rsid w:val="00A21E31"/>
    <w:rsid w:val="00A21FC0"/>
    <w:rsid w:val="00A221FF"/>
    <w:rsid w:val="00A226E9"/>
    <w:rsid w:val="00A22B73"/>
    <w:rsid w:val="00A22C53"/>
    <w:rsid w:val="00A238DD"/>
    <w:rsid w:val="00A241EE"/>
    <w:rsid w:val="00A2446C"/>
    <w:rsid w:val="00A2477C"/>
    <w:rsid w:val="00A24987"/>
    <w:rsid w:val="00A24E00"/>
    <w:rsid w:val="00A252E7"/>
    <w:rsid w:val="00A25A98"/>
    <w:rsid w:val="00A25E4B"/>
    <w:rsid w:val="00A2642B"/>
    <w:rsid w:val="00A26E92"/>
    <w:rsid w:val="00A270DF"/>
    <w:rsid w:val="00A275CC"/>
    <w:rsid w:val="00A275CE"/>
    <w:rsid w:val="00A27685"/>
    <w:rsid w:val="00A27709"/>
    <w:rsid w:val="00A27EA2"/>
    <w:rsid w:val="00A3003E"/>
    <w:rsid w:val="00A301DA"/>
    <w:rsid w:val="00A30A06"/>
    <w:rsid w:val="00A30ED5"/>
    <w:rsid w:val="00A32059"/>
    <w:rsid w:val="00A325EA"/>
    <w:rsid w:val="00A32606"/>
    <w:rsid w:val="00A327E5"/>
    <w:rsid w:val="00A32F28"/>
    <w:rsid w:val="00A331E0"/>
    <w:rsid w:val="00A33D18"/>
    <w:rsid w:val="00A340DA"/>
    <w:rsid w:val="00A34282"/>
    <w:rsid w:val="00A343E6"/>
    <w:rsid w:val="00A344CD"/>
    <w:rsid w:val="00A34521"/>
    <w:rsid w:val="00A347BA"/>
    <w:rsid w:val="00A3542F"/>
    <w:rsid w:val="00A35A7F"/>
    <w:rsid w:val="00A3691B"/>
    <w:rsid w:val="00A3699B"/>
    <w:rsid w:val="00A36A15"/>
    <w:rsid w:val="00A36E14"/>
    <w:rsid w:val="00A375AA"/>
    <w:rsid w:val="00A3774C"/>
    <w:rsid w:val="00A37884"/>
    <w:rsid w:val="00A37AE6"/>
    <w:rsid w:val="00A40436"/>
    <w:rsid w:val="00A4075C"/>
    <w:rsid w:val="00A40AF1"/>
    <w:rsid w:val="00A40B58"/>
    <w:rsid w:val="00A40DEA"/>
    <w:rsid w:val="00A4170F"/>
    <w:rsid w:val="00A41754"/>
    <w:rsid w:val="00A417B1"/>
    <w:rsid w:val="00A41A3D"/>
    <w:rsid w:val="00A41AA1"/>
    <w:rsid w:val="00A41C91"/>
    <w:rsid w:val="00A41ED0"/>
    <w:rsid w:val="00A41EE6"/>
    <w:rsid w:val="00A423F9"/>
    <w:rsid w:val="00A4246A"/>
    <w:rsid w:val="00A4247E"/>
    <w:rsid w:val="00A4258F"/>
    <w:rsid w:val="00A428C9"/>
    <w:rsid w:val="00A42BD9"/>
    <w:rsid w:val="00A42D0E"/>
    <w:rsid w:val="00A42DD7"/>
    <w:rsid w:val="00A4322B"/>
    <w:rsid w:val="00A4325A"/>
    <w:rsid w:val="00A438D4"/>
    <w:rsid w:val="00A43DE1"/>
    <w:rsid w:val="00A4472B"/>
    <w:rsid w:val="00A44C52"/>
    <w:rsid w:val="00A44C5D"/>
    <w:rsid w:val="00A455B6"/>
    <w:rsid w:val="00A45618"/>
    <w:rsid w:val="00A4587C"/>
    <w:rsid w:val="00A4591C"/>
    <w:rsid w:val="00A45CB9"/>
    <w:rsid w:val="00A45DA9"/>
    <w:rsid w:val="00A46A64"/>
    <w:rsid w:val="00A47051"/>
    <w:rsid w:val="00A4737D"/>
    <w:rsid w:val="00A47509"/>
    <w:rsid w:val="00A47B40"/>
    <w:rsid w:val="00A47EAD"/>
    <w:rsid w:val="00A47F69"/>
    <w:rsid w:val="00A50722"/>
    <w:rsid w:val="00A50932"/>
    <w:rsid w:val="00A50C8F"/>
    <w:rsid w:val="00A511FE"/>
    <w:rsid w:val="00A5131E"/>
    <w:rsid w:val="00A51C67"/>
    <w:rsid w:val="00A5210B"/>
    <w:rsid w:val="00A5229C"/>
    <w:rsid w:val="00A52334"/>
    <w:rsid w:val="00A52B82"/>
    <w:rsid w:val="00A52DDF"/>
    <w:rsid w:val="00A52E84"/>
    <w:rsid w:val="00A5338E"/>
    <w:rsid w:val="00A53D47"/>
    <w:rsid w:val="00A53DC4"/>
    <w:rsid w:val="00A5419D"/>
    <w:rsid w:val="00A542FA"/>
    <w:rsid w:val="00A54866"/>
    <w:rsid w:val="00A54BA2"/>
    <w:rsid w:val="00A550CF"/>
    <w:rsid w:val="00A55309"/>
    <w:rsid w:val="00A553A2"/>
    <w:rsid w:val="00A554B1"/>
    <w:rsid w:val="00A556C7"/>
    <w:rsid w:val="00A5596A"/>
    <w:rsid w:val="00A55CC7"/>
    <w:rsid w:val="00A55CD4"/>
    <w:rsid w:val="00A55E7C"/>
    <w:rsid w:val="00A55F68"/>
    <w:rsid w:val="00A56441"/>
    <w:rsid w:val="00A56BDE"/>
    <w:rsid w:val="00A572BB"/>
    <w:rsid w:val="00A57C5B"/>
    <w:rsid w:val="00A57D64"/>
    <w:rsid w:val="00A60B0D"/>
    <w:rsid w:val="00A61058"/>
    <w:rsid w:val="00A611CB"/>
    <w:rsid w:val="00A612CA"/>
    <w:rsid w:val="00A614F3"/>
    <w:rsid w:val="00A615A4"/>
    <w:rsid w:val="00A6174F"/>
    <w:rsid w:val="00A61767"/>
    <w:rsid w:val="00A61C02"/>
    <w:rsid w:val="00A61D11"/>
    <w:rsid w:val="00A61D6D"/>
    <w:rsid w:val="00A61DDD"/>
    <w:rsid w:val="00A627DC"/>
    <w:rsid w:val="00A62977"/>
    <w:rsid w:val="00A6297E"/>
    <w:rsid w:val="00A62E94"/>
    <w:rsid w:val="00A63066"/>
    <w:rsid w:val="00A6321A"/>
    <w:rsid w:val="00A63809"/>
    <w:rsid w:val="00A63B4C"/>
    <w:rsid w:val="00A64083"/>
    <w:rsid w:val="00A64582"/>
    <w:rsid w:val="00A6584F"/>
    <w:rsid w:val="00A659C4"/>
    <w:rsid w:val="00A65D00"/>
    <w:rsid w:val="00A65D31"/>
    <w:rsid w:val="00A65DD0"/>
    <w:rsid w:val="00A66177"/>
    <w:rsid w:val="00A664A0"/>
    <w:rsid w:val="00A66A1A"/>
    <w:rsid w:val="00A670A2"/>
    <w:rsid w:val="00A6726D"/>
    <w:rsid w:val="00A67271"/>
    <w:rsid w:val="00A67878"/>
    <w:rsid w:val="00A700CD"/>
    <w:rsid w:val="00A70182"/>
    <w:rsid w:val="00A7064F"/>
    <w:rsid w:val="00A70AF4"/>
    <w:rsid w:val="00A71413"/>
    <w:rsid w:val="00A71B7F"/>
    <w:rsid w:val="00A71CD9"/>
    <w:rsid w:val="00A71F3D"/>
    <w:rsid w:val="00A725F1"/>
    <w:rsid w:val="00A72880"/>
    <w:rsid w:val="00A72A5C"/>
    <w:rsid w:val="00A72AFC"/>
    <w:rsid w:val="00A72DCA"/>
    <w:rsid w:val="00A731CD"/>
    <w:rsid w:val="00A733D6"/>
    <w:rsid w:val="00A733DF"/>
    <w:rsid w:val="00A73523"/>
    <w:rsid w:val="00A73BFF"/>
    <w:rsid w:val="00A7407E"/>
    <w:rsid w:val="00A7413F"/>
    <w:rsid w:val="00A7420B"/>
    <w:rsid w:val="00A74FE9"/>
    <w:rsid w:val="00A752AA"/>
    <w:rsid w:val="00A75399"/>
    <w:rsid w:val="00A75481"/>
    <w:rsid w:val="00A75669"/>
    <w:rsid w:val="00A75717"/>
    <w:rsid w:val="00A75A70"/>
    <w:rsid w:val="00A75EC3"/>
    <w:rsid w:val="00A76342"/>
    <w:rsid w:val="00A76524"/>
    <w:rsid w:val="00A767B3"/>
    <w:rsid w:val="00A76B23"/>
    <w:rsid w:val="00A76C15"/>
    <w:rsid w:val="00A7762F"/>
    <w:rsid w:val="00A8003C"/>
    <w:rsid w:val="00A801A1"/>
    <w:rsid w:val="00A80419"/>
    <w:rsid w:val="00A804D0"/>
    <w:rsid w:val="00A80695"/>
    <w:rsid w:val="00A80A56"/>
    <w:rsid w:val="00A813E3"/>
    <w:rsid w:val="00A81C4E"/>
    <w:rsid w:val="00A81FD4"/>
    <w:rsid w:val="00A826EF"/>
    <w:rsid w:val="00A82944"/>
    <w:rsid w:val="00A82960"/>
    <w:rsid w:val="00A82ADD"/>
    <w:rsid w:val="00A82F0F"/>
    <w:rsid w:val="00A82FD7"/>
    <w:rsid w:val="00A8315B"/>
    <w:rsid w:val="00A83339"/>
    <w:rsid w:val="00A8338F"/>
    <w:rsid w:val="00A8472C"/>
    <w:rsid w:val="00A84C89"/>
    <w:rsid w:val="00A84F2E"/>
    <w:rsid w:val="00A8578D"/>
    <w:rsid w:val="00A858E9"/>
    <w:rsid w:val="00A85F87"/>
    <w:rsid w:val="00A861F0"/>
    <w:rsid w:val="00A86217"/>
    <w:rsid w:val="00A86CB7"/>
    <w:rsid w:val="00A87099"/>
    <w:rsid w:val="00A87A49"/>
    <w:rsid w:val="00A87CE9"/>
    <w:rsid w:val="00A9015B"/>
    <w:rsid w:val="00A90275"/>
    <w:rsid w:val="00A9069B"/>
    <w:rsid w:val="00A909B7"/>
    <w:rsid w:val="00A90B26"/>
    <w:rsid w:val="00A91CEB"/>
    <w:rsid w:val="00A91F99"/>
    <w:rsid w:val="00A923AB"/>
    <w:rsid w:val="00A927B3"/>
    <w:rsid w:val="00A93365"/>
    <w:rsid w:val="00A93412"/>
    <w:rsid w:val="00A9375E"/>
    <w:rsid w:val="00A9487F"/>
    <w:rsid w:val="00A94ABD"/>
    <w:rsid w:val="00A94EEE"/>
    <w:rsid w:val="00A94F02"/>
    <w:rsid w:val="00A95054"/>
    <w:rsid w:val="00A952EA"/>
    <w:rsid w:val="00A957E0"/>
    <w:rsid w:val="00A95860"/>
    <w:rsid w:val="00A96755"/>
    <w:rsid w:val="00A96CD7"/>
    <w:rsid w:val="00A975AA"/>
    <w:rsid w:val="00A97C40"/>
    <w:rsid w:val="00A97EC8"/>
    <w:rsid w:val="00AA0215"/>
    <w:rsid w:val="00AA053B"/>
    <w:rsid w:val="00AA0634"/>
    <w:rsid w:val="00AA102D"/>
    <w:rsid w:val="00AA1123"/>
    <w:rsid w:val="00AA13C8"/>
    <w:rsid w:val="00AA153B"/>
    <w:rsid w:val="00AA1656"/>
    <w:rsid w:val="00AA1696"/>
    <w:rsid w:val="00AA1919"/>
    <w:rsid w:val="00AA1B4D"/>
    <w:rsid w:val="00AA1D13"/>
    <w:rsid w:val="00AA2CB8"/>
    <w:rsid w:val="00AA3582"/>
    <w:rsid w:val="00AA3846"/>
    <w:rsid w:val="00AA3910"/>
    <w:rsid w:val="00AA3C15"/>
    <w:rsid w:val="00AA40D4"/>
    <w:rsid w:val="00AA4EBE"/>
    <w:rsid w:val="00AA50A7"/>
    <w:rsid w:val="00AA55A5"/>
    <w:rsid w:val="00AA55F3"/>
    <w:rsid w:val="00AA565E"/>
    <w:rsid w:val="00AA5901"/>
    <w:rsid w:val="00AA5A1C"/>
    <w:rsid w:val="00AA67E3"/>
    <w:rsid w:val="00AA6B6C"/>
    <w:rsid w:val="00AA6E28"/>
    <w:rsid w:val="00AA6F19"/>
    <w:rsid w:val="00AA6FF5"/>
    <w:rsid w:val="00AA730F"/>
    <w:rsid w:val="00AA7657"/>
    <w:rsid w:val="00AA776F"/>
    <w:rsid w:val="00AA77D0"/>
    <w:rsid w:val="00AA7BF5"/>
    <w:rsid w:val="00AA7C40"/>
    <w:rsid w:val="00AA7C95"/>
    <w:rsid w:val="00AA7D1A"/>
    <w:rsid w:val="00AA7EC9"/>
    <w:rsid w:val="00AA7EF9"/>
    <w:rsid w:val="00AA7F8D"/>
    <w:rsid w:val="00AB04AD"/>
    <w:rsid w:val="00AB10EB"/>
    <w:rsid w:val="00AB130C"/>
    <w:rsid w:val="00AB131F"/>
    <w:rsid w:val="00AB1405"/>
    <w:rsid w:val="00AB160B"/>
    <w:rsid w:val="00AB16E2"/>
    <w:rsid w:val="00AB17F7"/>
    <w:rsid w:val="00AB1975"/>
    <w:rsid w:val="00AB1D2F"/>
    <w:rsid w:val="00AB1E50"/>
    <w:rsid w:val="00AB214E"/>
    <w:rsid w:val="00AB23F4"/>
    <w:rsid w:val="00AB262B"/>
    <w:rsid w:val="00AB2815"/>
    <w:rsid w:val="00AB2C7A"/>
    <w:rsid w:val="00AB3A0D"/>
    <w:rsid w:val="00AB412F"/>
    <w:rsid w:val="00AB5580"/>
    <w:rsid w:val="00AB5BBA"/>
    <w:rsid w:val="00AB6393"/>
    <w:rsid w:val="00AB6463"/>
    <w:rsid w:val="00AB6473"/>
    <w:rsid w:val="00AB64AE"/>
    <w:rsid w:val="00AB64BF"/>
    <w:rsid w:val="00AB6771"/>
    <w:rsid w:val="00AB7295"/>
    <w:rsid w:val="00AB7677"/>
    <w:rsid w:val="00AB7FAA"/>
    <w:rsid w:val="00AC0530"/>
    <w:rsid w:val="00AC07BA"/>
    <w:rsid w:val="00AC07D9"/>
    <w:rsid w:val="00AC0A01"/>
    <w:rsid w:val="00AC0A13"/>
    <w:rsid w:val="00AC0C4C"/>
    <w:rsid w:val="00AC1197"/>
    <w:rsid w:val="00AC1237"/>
    <w:rsid w:val="00AC17B8"/>
    <w:rsid w:val="00AC17CC"/>
    <w:rsid w:val="00AC184E"/>
    <w:rsid w:val="00AC1898"/>
    <w:rsid w:val="00AC198B"/>
    <w:rsid w:val="00AC23E6"/>
    <w:rsid w:val="00AC26CF"/>
    <w:rsid w:val="00AC279E"/>
    <w:rsid w:val="00AC295A"/>
    <w:rsid w:val="00AC2ED3"/>
    <w:rsid w:val="00AC3245"/>
    <w:rsid w:val="00AC395E"/>
    <w:rsid w:val="00AC3A59"/>
    <w:rsid w:val="00AC3CFE"/>
    <w:rsid w:val="00AC3E22"/>
    <w:rsid w:val="00AC3F6A"/>
    <w:rsid w:val="00AC4257"/>
    <w:rsid w:val="00AC4325"/>
    <w:rsid w:val="00AC494C"/>
    <w:rsid w:val="00AC49B1"/>
    <w:rsid w:val="00AC506A"/>
    <w:rsid w:val="00AC53B8"/>
    <w:rsid w:val="00AC5A63"/>
    <w:rsid w:val="00AC5AA3"/>
    <w:rsid w:val="00AC629A"/>
    <w:rsid w:val="00AC69CD"/>
    <w:rsid w:val="00AC6DEF"/>
    <w:rsid w:val="00AC7565"/>
    <w:rsid w:val="00AC7A8C"/>
    <w:rsid w:val="00AC7DB8"/>
    <w:rsid w:val="00AC7E04"/>
    <w:rsid w:val="00AD04C4"/>
    <w:rsid w:val="00AD0AEC"/>
    <w:rsid w:val="00AD0ED4"/>
    <w:rsid w:val="00AD128F"/>
    <w:rsid w:val="00AD14EE"/>
    <w:rsid w:val="00AD1648"/>
    <w:rsid w:val="00AD1929"/>
    <w:rsid w:val="00AD1D72"/>
    <w:rsid w:val="00AD1F1C"/>
    <w:rsid w:val="00AD2C5E"/>
    <w:rsid w:val="00AD2D53"/>
    <w:rsid w:val="00AD32B7"/>
    <w:rsid w:val="00AD3B4F"/>
    <w:rsid w:val="00AD47AF"/>
    <w:rsid w:val="00AD4A47"/>
    <w:rsid w:val="00AD4AED"/>
    <w:rsid w:val="00AD4E16"/>
    <w:rsid w:val="00AD56A6"/>
    <w:rsid w:val="00AD65B5"/>
    <w:rsid w:val="00AD6994"/>
    <w:rsid w:val="00AD6CAC"/>
    <w:rsid w:val="00AD7CFD"/>
    <w:rsid w:val="00AD7F40"/>
    <w:rsid w:val="00AD7F68"/>
    <w:rsid w:val="00AD7FDF"/>
    <w:rsid w:val="00AE0823"/>
    <w:rsid w:val="00AE0C7B"/>
    <w:rsid w:val="00AE0F85"/>
    <w:rsid w:val="00AE12B6"/>
    <w:rsid w:val="00AE150B"/>
    <w:rsid w:val="00AE199D"/>
    <w:rsid w:val="00AE1D3F"/>
    <w:rsid w:val="00AE251B"/>
    <w:rsid w:val="00AE260A"/>
    <w:rsid w:val="00AE3156"/>
    <w:rsid w:val="00AE3189"/>
    <w:rsid w:val="00AE3CDF"/>
    <w:rsid w:val="00AE3F3C"/>
    <w:rsid w:val="00AE44BD"/>
    <w:rsid w:val="00AE4627"/>
    <w:rsid w:val="00AE471A"/>
    <w:rsid w:val="00AE491C"/>
    <w:rsid w:val="00AE4E80"/>
    <w:rsid w:val="00AE4FC4"/>
    <w:rsid w:val="00AE5436"/>
    <w:rsid w:val="00AE5450"/>
    <w:rsid w:val="00AE546D"/>
    <w:rsid w:val="00AE54E0"/>
    <w:rsid w:val="00AE55F3"/>
    <w:rsid w:val="00AE55FE"/>
    <w:rsid w:val="00AE5B65"/>
    <w:rsid w:val="00AE5EA6"/>
    <w:rsid w:val="00AE6189"/>
    <w:rsid w:val="00AE6A34"/>
    <w:rsid w:val="00AE776A"/>
    <w:rsid w:val="00AE787A"/>
    <w:rsid w:val="00AE7936"/>
    <w:rsid w:val="00AE7D61"/>
    <w:rsid w:val="00AF080F"/>
    <w:rsid w:val="00AF08F7"/>
    <w:rsid w:val="00AF0954"/>
    <w:rsid w:val="00AF0A36"/>
    <w:rsid w:val="00AF0BAF"/>
    <w:rsid w:val="00AF0CCF"/>
    <w:rsid w:val="00AF0DDB"/>
    <w:rsid w:val="00AF12B6"/>
    <w:rsid w:val="00AF132F"/>
    <w:rsid w:val="00AF1758"/>
    <w:rsid w:val="00AF1A2C"/>
    <w:rsid w:val="00AF1CFC"/>
    <w:rsid w:val="00AF28A6"/>
    <w:rsid w:val="00AF2AA8"/>
    <w:rsid w:val="00AF2AB2"/>
    <w:rsid w:val="00AF2D0F"/>
    <w:rsid w:val="00AF2D67"/>
    <w:rsid w:val="00AF2D8A"/>
    <w:rsid w:val="00AF2E79"/>
    <w:rsid w:val="00AF35D4"/>
    <w:rsid w:val="00AF37F1"/>
    <w:rsid w:val="00AF3B7B"/>
    <w:rsid w:val="00AF4437"/>
    <w:rsid w:val="00AF49CF"/>
    <w:rsid w:val="00AF4B4D"/>
    <w:rsid w:val="00AF5177"/>
    <w:rsid w:val="00AF579D"/>
    <w:rsid w:val="00AF5C84"/>
    <w:rsid w:val="00AF5DB8"/>
    <w:rsid w:val="00AF61AA"/>
    <w:rsid w:val="00AF65FD"/>
    <w:rsid w:val="00AF660D"/>
    <w:rsid w:val="00AF66E1"/>
    <w:rsid w:val="00AF674C"/>
    <w:rsid w:val="00AF6BE7"/>
    <w:rsid w:val="00AF6E75"/>
    <w:rsid w:val="00AF74C9"/>
    <w:rsid w:val="00AF7576"/>
    <w:rsid w:val="00AF77EB"/>
    <w:rsid w:val="00AF7C09"/>
    <w:rsid w:val="00B0014A"/>
    <w:rsid w:val="00B00432"/>
    <w:rsid w:val="00B00C23"/>
    <w:rsid w:val="00B01197"/>
    <w:rsid w:val="00B011B4"/>
    <w:rsid w:val="00B013C2"/>
    <w:rsid w:val="00B013E4"/>
    <w:rsid w:val="00B014DC"/>
    <w:rsid w:val="00B01871"/>
    <w:rsid w:val="00B01A8B"/>
    <w:rsid w:val="00B01D80"/>
    <w:rsid w:val="00B028E5"/>
    <w:rsid w:val="00B02CB0"/>
    <w:rsid w:val="00B0329A"/>
    <w:rsid w:val="00B03F2F"/>
    <w:rsid w:val="00B04611"/>
    <w:rsid w:val="00B046BE"/>
    <w:rsid w:val="00B049A5"/>
    <w:rsid w:val="00B04E44"/>
    <w:rsid w:val="00B0521C"/>
    <w:rsid w:val="00B05749"/>
    <w:rsid w:val="00B057FA"/>
    <w:rsid w:val="00B05A72"/>
    <w:rsid w:val="00B06264"/>
    <w:rsid w:val="00B06282"/>
    <w:rsid w:val="00B06353"/>
    <w:rsid w:val="00B06661"/>
    <w:rsid w:val="00B06678"/>
    <w:rsid w:val="00B066B4"/>
    <w:rsid w:val="00B06913"/>
    <w:rsid w:val="00B06BB9"/>
    <w:rsid w:val="00B06CBC"/>
    <w:rsid w:val="00B06DFD"/>
    <w:rsid w:val="00B07150"/>
    <w:rsid w:val="00B079B3"/>
    <w:rsid w:val="00B07C7B"/>
    <w:rsid w:val="00B07D07"/>
    <w:rsid w:val="00B07FCA"/>
    <w:rsid w:val="00B10052"/>
    <w:rsid w:val="00B101A2"/>
    <w:rsid w:val="00B10225"/>
    <w:rsid w:val="00B104D7"/>
    <w:rsid w:val="00B108DE"/>
    <w:rsid w:val="00B1099C"/>
    <w:rsid w:val="00B10D5C"/>
    <w:rsid w:val="00B10E17"/>
    <w:rsid w:val="00B10E42"/>
    <w:rsid w:val="00B1105E"/>
    <w:rsid w:val="00B11C15"/>
    <w:rsid w:val="00B12849"/>
    <w:rsid w:val="00B12BB9"/>
    <w:rsid w:val="00B12DA1"/>
    <w:rsid w:val="00B12FAD"/>
    <w:rsid w:val="00B13337"/>
    <w:rsid w:val="00B14045"/>
    <w:rsid w:val="00B1486C"/>
    <w:rsid w:val="00B14DAF"/>
    <w:rsid w:val="00B150A3"/>
    <w:rsid w:val="00B1537F"/>
    <w:rsid w:val="00B154BA"/>
    <w:rsid w:val="00B157C5"/>
    <w:rsid w:val="00B15E1A"/>
    <w:rsid w:val="00B16194"/>
    <w:rsid w:val="00B163E3"/>
    <w:rsid w:val="00B16AE4"/>
    <w:rsid w:val="00B16CA8"/>
    <w:rsid w:val="00B16D2F"/>
    <w:rsid w:val="00B16EB3"/>
    <w:rsid w:val="00B16F76"/>
    <w:rsid w:val="00B1754A"/>
    <w:rsid w:val="00B20182"/>
    <w:rsid w:val="00B20239"/>
    <w:rsid w:val="00B204C4"/>
    <w:rsid w:val="00B20C07"/>
    <w:rsid w:val="00B20F8B"/>
    <w:rsid w:val="00B2142F"/>
    <w:rsid w:val="00B21658"/>
    <w:rsid w:val="00B218C8"/>
    <w:rsid w:val="00B21C51"/>
    <w:rsid w:val="00B22238"/>
    <w:rsid w:val="00B22575"/>
    <w:rsid w:val="00B22BB2"/>
    <w:rsid w:val="00B22D6D"/>
    <w:rsid w:val="00B2311B"/>
    <w:rsid w:val="00B23350"/>
    <w:rsid w:val="00B236C0"/>
    <w:rsid w:val="00B23799"/>
    <w:rsid w:val="00B23CEE"/>
    <w:rsid w:val="00B23E27"/>
    <w:rsid w:val="00B23E63"/>
    <w:rsid w:val="00B23FFE"/>
    <w:rsid w:val="00B24146"/>
    <w:rsid w:val="00B249DF"/>
    <w:rsid w:val="00B24CC8"/>
    <w:rsid w:val="00B24F20"/>
    <w:rsid w:val="00B250C2"/>
    <w:rsid w:val="00B253A0"/>
    <w:rsid w:val="00B256D6"/>
    <w:rsid w:val="00B25DB6"/>
    <w:rsid w:val="00B25DE8"/>
    <w:rsid w:val="00B261E5"/>
    <w:rsid w:val="00B26471"/>
    <w:rsid w:val="00B264A3"/>
    <w:rsid w:val="00B266AE"/>
    <w:rsid w:val="00B26A6D"/>
    <w:rsid w:val="00B26DE5"/>
    <w:rsid w:val="00B273C2"/>
    <w:rsid w:val="00B278E2"/>
    <w:rsid w:val="00B27AA2"/>
    <w:rsid w:val="00B27E29"/>
    <w:rsid w:val="00B30022"/>
    <w:rsid w:val="00B302CE"/>
    <w:rsid w:val="00B3053A"/>
    <w:rsid w:val="00B31245"/>
    <w:rsid w:val="00B315D2"/>
    <w:rsid w:val="00B31885"/>
    <w:rsid w:val="00B319C3"/>
    <w:rsid w:val="00B31BCE"/>
    <w:rsid w:val="00B322A9"/>
    <w:rsid w:val="00B325BF"/>
    <w:rsid w:val="00B32749"/>
    <w:rsid w:val="00B32755"/>
    <w:rsid w:val="00B32845"/>
    <w:rsid w:val="00B33069"/>
    <w:rsid w:val="00B331E8"/>
    <w:rsid w:val="00B33930"/>
    <w:rsid w:val="00B33FB8"/>
    <w:rsid w:val="00B346FE"/>
    <w:rsid w:val="00B34CEC"/>
    <w:rsid w:val="00B34EBD"/>
    <w:rsid w:val="00B350B4"/>
    <w:rsid w:val="00B356B8"/>
    <w:rsid w:val="00B35A56"/>
    <w:rsid w:val="00B35DC4"/>
    <w:rsid w:val="00B36201"/>
    <w:rsid w:val="00B3620B"/>
    <w:rsid w:val="00B36996"/>
    <w:rsid w:val="00B36B2F"/>
    <w:rsid w:val="00B36F25"/>
    <w:rsid w:val="00B3761D"/>
    <w:rsid w:val="00B40034"/>
    <w:rsid w:val="00B4011D"/>
    <w:rsid w:val="00B40538"/>
    <w:rsid w:val="00B40610"/>
    <w:rsid w:val="00B40755"/>
    <w:rsid w:val="00B407B4"/>
    <w:rsid w:val="00B409C1"/>
    <w:rsid w:val="00B40B32"/>
    <w:rsid w:val="00B40D7E"/>
    <w:rsid w:val="00B41091"/>
    <w:rsid w:val="00B415E3"/>
    <w:rsid w:val="00B41B14"/>
    <w:rsid w:val="00B4206E"/>
    <w:rsid w:val="00B42117"/>
    <w:rsid w:val="00B421CB"/>
    <w:rsid w:val="00B42641"/>
    <w:rsid w:val="00B42E05"/>
    <w:rsid w:val="00B42E60"/>
    <w:rsid w:val="00B430B5"/>
    <w:rsid w:val="00B43603"/>
    <w:rsid w:val="00B4383A"/>
    <w:rsid w:val="00B43AE5"/>
    <w:rsid w:val="00B43BBC"/>
    <w:rsid w:val="00B43C38"/>
    <w:rsid w:val="00B43CA5"/>
    <w:rsid w:val="00B43E80"/>
    <w:rsid w:val="00B4407E"/>
    <w:rsid w:val="00B44881"/>
    <w:rsid w:val="00B44C0E"/>
    <w:rsid w:val="00B44EE4"/>
    <w:rsid w:val="00B451FB"/>
    <w:rsid w:val="00B45F9A"/>
    <w:rsid w:val="00B4665E"/>
    <w:rsid w:val="00B468C2"/>
    <w:rsid w:val="00B46BA4"/>
    <w:rsid w:val="00B475C5"/>
    <w:rsid w:val="00B47FB6"/>
    <w:rsid w:val="00B5021F"/>
    <w:rsid w:val="00B50927"/>
    <w:rsid w:val="00B50E69"/>
    <w:rsid w:val="00B5107B"/>
    <w:rsid w:val="00B5121B"/>
    <w:rsid w:val="00B51296"/>
    <w:rsid w:val="00B5168A"/>
    <w:rsid w:val="00B517B3"/>
    <w:rsid w:val="00B51BF0"/>
    <w:rsid w:val="00B52016"/>
    <w:rsid w:val="00B52225"/>
    <w:rsid w:val="00B52293"/>
    <w:rsid w:val="00B52CEA"/>
    <w:rsid w:val="00B52FA7"/>
    <w:rsid w:val="00B5379D"/>
    <w:rsid w:val="00B53D1C"/>
    <w:rsid w:val="00B54073"/>
    <w:rsid w:val="00B54085"/>
    <w:rsid w:val="00B542FF"/>
    <w:rsid w:val="00B547B4"/>
    <w:rsid w:val="00B547BD"/>
    <w:rsid w:val="00B54C68"/>
    <w:rsid w:val="00B54D14"/>
    <w:rsid w:val="00B54E7F"/>
    <w:rsid w:val="00B55B2F"/>
    <w:rsid w:val="00B55C13"/>
    <w:rsid w:val="00B55F06"/>
    <w:rsid w:val="00B55F0E"/>
    <w:rsid w:val="00B56310"/>
    <w:rsid w:val="00B56680"/>
    <w:rsid w:val="00B56B28"/>
    <w:rsid w:val="00B56DC9"/>
    <w:rsid w:val="00B571FC"/>
    <w:rsid w:val="00B57858"/>
    <w:rsid w:val="00B601E2"/>
    <w:rsid w:val="00B6032A"/>
    <w:rsid w:val="00B6097C"/>
    <w:rsid w:val="00B6134F"/>
    <w:rsid w:val="00B614F2"/>
    <w:rsid w:val="00B61C69"/>
    <w:rsid w:val="00B62519"/>
    <w:rsid w:val="00B628BE"/>
    <w:rsid w:val="00B62B10"/>
    <w:rsid w:val="00B62E54"/>
    <w:rsid w:val="00B62E71"/>
    <w:rsid w:val="00B6355F"/>
    <w:rsid w:val="00B6387E"/>
    <w:rsid w:val="00B63E1F"/>
    <w:rsid w:val="00B640EF"/>
    <w:rsid w:val="00B64128"/>
    <w:rsid w:val="00B64179"/>
    <w:rsid w:val="00B641E9"/>
    <w:rsid w:val="00B644EA"/>
    <w:rsid w:val="00B64676"/>
    <w:rsid w:val="00B65898"/>
    <w:rsid w:val="00B65A22"/>
    <w:rsid w:val="00B660C4"/>
    <w:rsid w:val="00B661C2"/>
    <w:rsid w:val="00B66457"/>
    <w:rsid w:val="00B664A6"/>
    <w:rsid w:val="00B6657D"/>
    <w:rsid w:val="00B6678D"/>
    <w:rsid w:val="00B66BA8"/>
    <w:rsid w:val="00B6724D"/>
    <w:rsid w:val="00B676EA"/>
    <w:rsid w:val="00B677FB"/>
    <w:rsid w:val="00B679CD"/>
    <w:rsid w:val="00B705F5"/>
    <w:rsid w:val="00B70775"/>
    <w:rsid w:val="00B708BC"/>
    <w:rsid w:val="00B70B33"/>
    <w:rsid w:val="00B71287"/>
    <w:rsid w:val="00B71381"/>
    <w:rsid w:val="00B71472"/>
    <w:rsid w:val="00B7178F"/>
    <w:rsid w:val="00B717F5"/>
    <w:rsid w:val="00B720F1"/>
    <w:rsid w:val="00B723A2"/>
    <w:rsid w:val="00B72443"/>
    <w:rsid w:val="00B7262C"/>
    <w:rsid w:val="00B72A06"/>
    <w:rsid w:val="00B72AFD"/>
    <w:rsid w:val="00B72E06"/>
    <w:rsid w:val="00B73477"/>
    <w:rsid w:val="00B73514"/>
    <w:rsid w:val="00B7385B"/>
    <w:rsid w:val="00B73AAD"/>
    <w:rsid w:val="00B73CA4"/>
    <w:rsid w:val="00B73E4A"/>
    <w:rsid w:val="00B742C0"/>
    <w:rsid w:val="00B742E2"/>
    <w:rsid w:val="00B74FA8"/>
    <w:rsid w:val="00B7552F"/>
    <w:rsid w:val="00B75F51"/>
    <w:rsid w:val="00B76397"/>
    <w:rsid w:val="00B7645A"/>
    <w:rsid w:val="00B774FD"/>
    <w:rsid w:val="00B7753A"/>
    <w:rsid w:val="00B7759F"/>
    <w:rsid w:val="00B779A2"/>
    <w:rsid w:val="00B80441"/>
    <w:rsid w:val="00B80EEE"/>
    <w:rsid w:val="00B81319"/>
    <w:rsid w:val="00B814F9"/>
    <w:rsid w:val="00B818D7"/>
    <w:rsid w:val="00B81A9A"/>
    <w:rsid w:val="00B81AEF"/>
    <w:rsid w:val="00B82437"/>
    <w:rsid w:val="00B828A5"/>
    <w:rsid w:val="00B8293B"/>
    <w:rsid w:val="00B83582"/>
    <w:rsid w:val="00B838C6"/>
    <w:rsid w:val="00B841BF"/>
    <w:rsid w:val="00B843F6"/>
    <w:rsid w:val="00B847B1"/>
    <w:rsid w:val="00B84819"/>
    <w:rsid w:val="00B848FC"/>
    <w:rsid w:val="00B84A1D"/>
    <w:rsid w:val="00B85045"/>
    <w:rsid w:val="00B855E1"/>
    <w:rsid w:val="00B85631"/>
    <w:rsid w:val="00B85E21"/>
    <w:rsid w:val="00B864E7"/>
    <w:rsid w:val="00B86581"/>
    <w:rsid w:val="00B86870"/>
    <w:rsid w:val="00B8696C"/>
    <w:rsid w:val="00B86A9B"/>
    <w:rsid w:val="00B86FCE"/>
    <w:rsid w:val="00B87025"/>
    <w:rsid w:val="00B878F4"/>
    <w:rsid w:val="00B879E1"/>
    <w:rsid w:val="00B87FCA"/>
    <w:rsid w:val="00B90606"/>
    <w:rsid w:val="00B90922"/>
    <w:rsid w:val="00B90C98"/>
    <w:rsid w:val="00B9132B"/>
    <w:rsid w:val="00B91C9A"/>
    <w:rsid w:val="00B91D85"/>
    <w:rsid w:val="00B91EFC"/>
    <w:rsid w:val="00B92856"/>
    <w:rsid w:val="00B92FD8"/>
    <w:rsid w:val="00B93608"/>
    <w:rsid w:val="00B93844"/>
    <w:rsid w:val="00B93C04"/>
    <w:rsid w:val="00B93C22"/>
    <w:rsid w:val="00B93FB1"/>
    <w:rsid w:val="00B94907"/>
    <w:rsid w:val="00B94CC2"/>
    <w:rsid w:val="00B94D41"/>
    <w:rsid w:val="00B95194"/>
    <w:rsid w:val="00B95853"/>
    <w:rsid w:val="00B95A24"/>
    <w:rsid w:val="00B95AF6"/>
    <w:rsid w:val="00B95F7E"/>
    <w:rsid w:val="00B96325"/>
    <w:rsid w:val="00B96E7A"/>
    <w:rsid w:val="00B970EB"/>
    <w:rsid w:val="00B9733A"/>
    <w:rsid w:val="00B97C3C"/>
    <w:rsid w:val="00BA0128"/>
    <w:rsid w:val="00BA0147"/>
    <w:rsid w:val="00BA0227"/>
    <w:rsid w:val="00BA0642"/>
    <w:rsid w:val="00BA07B8"/>
    <w:rsid w:val="00BA0A88"/>
    <w:rsid w:val="00BA0AC2"/>
    <w:rsid w:val="00BA0C17"/>
    <w:rsid w:val="00BA0CFB"/>
    <w:rsid w:val="00BA0DB1"/>
    <w:rsid w:val="00BA0EA4"/>
    <w:rsid w:val="00BA152C"/>
    <w:rsid w:val="00BA1579"/>
    <w:rsid w:val="00BA171B"/>
    <w:rsid w:val="00BA1DB6"/>
    <w:rsid w:val="00BA223F"/>
    <w:rsid w:val="00BA2AAD"/>
    <w:rsid w:val="00BA2B71"/>
    <w:rsid w:val="00BA30B0"/>
    <w:rsid w:val="00BA3448"/>
    <w:rsid w:val="00BA3AB0"/>
    <w:rsid w:val="00BA40DA"/>
    <w:rsid w:val="00BA4138"/>
    <w:rsid w:val="00BA431A"/>
    <w:rsid w:val="00BA4F67"/>
    <w:rsid w:val="00BA514C"/>
    <w:rsid w:val="00BA5765"/>
    <w:rsid w:val="00BA5F4B"/>
    <w:rsid w:val="00BA60EF"/>
    <w:rsid w:val="00BA671A"/>
    <w:rsid w:val="00BA6A9B"/>
    <w:rsid w:val="00BA6CEF"/>
    <w:rsid w:val="00BA6FE9"/>
    <w:rsid w:val="00BA7001"/>
    <w:rsid w:val="00BA7A25"/>
    <w:rsid w:val="00BA7C0A"/>
    <w:rsid w:val="00BA7E47"/>
    <w:rsid w:val="00BB0653"/>
    <w:rsid w:val="00BB0EFD"/>
    <w:rsid w:val="00BB1485"/>
    <w:rsid w:val="00BB1640"/>
    <w:rsid w:val="00BB1FAD"/>
    <w:rsid w:val="00BB24E2"/>
    <w:rsid w:val="00BB3062"/>
    <w:rsid w:val="00BB31A8"/>
    <w:rsid w:val="00BB32F3"/>
    <w:rsid w:val="00BB3336"/>
    <w:rsid w:val="00BB366B"/>
    <w:rsid w:val="00BB3C64"/>
    <w:rsid w:val="00BB3EA4"/>
    <w:rsid w:val="00BB3F96"/>
    <w:rsid w:val="00BB404C"/>
    <w:rsid w:val="00BB42E4"/>
    <w:rsid w:val="00BB44F5"/>
    <w:rsid w:val="00BB5098"/>
    <w:rsid w:val="00BB58BE"/>
    <w:rsid w:val="00BB6A7E"/>
    <w:rsid w:val="00BB6C37"/>
    <w:rsid w:val="00BB6E5A"/>
    <w:rsid w:val="00BB6F8A"/>
    <w:rsid w:val="00BB733E"/>
    <w:rsid w:val="00BB7A72"/>
    <w:rsid w:val="00BC0031"/>
    <w:rsid w:val="00BC02E3"/>
    <w:rsid w:val="00BC078C"/>
    <w:rsid w:val="00BC09D3"/>
    <w:rsid w:val="00BC0B67"/>
    <w:rsid w:val="00BC13CF"/>
    <w:rsid w:val="00BC153F"/>
    <w:rsid w:val="00BC2056"/>
    <w:rsid w:val="00BC223C"/>
    <w:rsid w:val="00BC2C9B"/>
    <w:rsid w:val="00BC307E"/>
    <w:rsid w:val="00BC311E"/>
    <w:rsid w:val="00BC3160"/>
    <w:rsid w:val="00BC371C"/>
    <w:rsid w:val="00BC3AB6"/>
    <w:rsid w:val="00BC3B38"/>
    <w:rsid w:val="00BC3F7F"/>
    <w:rsid w:val="00BC43A0"/>
    <w:rsid w:val="00BC4590"/>
    <w:rsid w:val="00BC5A2C"/>
    <w:rsid w:val="00BC5A79"/>
    <w:rsid w:val="00BC5F56"/>
    <w:rsid w:val="00BC5F70"/>
    <w:rsid w:val="00BC62F0"/>
    <w:rsid w:val="00BC66E1"/>
    <w:rsid w:val="00BC6BCC"/>
    <w:rsid w:val="00BC6F64"/>
    <w:rsid w:val="00BD03D5"/>
    <w:rsid w:val="00BD04F9"/>
    <w:rsid w:val="00BD09BC"/>
    <w:rsid w:val="00BD09FE"/>
    <w:rsid w:val="00BD0B75"/>
    <w:rsid w:val="00BD0D27"/>
    <w:rsid w:val="00BD0FA5"/>
    <w:rsid w:val="00BD108E"/>
    <w:rsid w:val="00BD11ED"/>
    <w:rsid w:val="00BD11F6"/>
    <w:rsid w:val="00BD1431"/>
    <w:rsid w:val="00BD1627"/>
    <w:rsid w:val="00BD1900"/>
    <w:rsid w:val="00BD1CFA"/>
    <w:rsid w:val="00BD1EF2"/>
    <w:rsid w:val="00BD2163"/>
    <w:rsid w:val="00BD2195"/>
    <w:rsid w:val="00BD233E"/>
    <w:rsid w:val="00BD2431"/>
    <w:rsid w:val="00BD27B5"/>
    <w:rsid w:val="00BD2D41"/>
    <w:rsid w:val="00BD2E70"/>
    <w:rsid w:val="00BD353D"/>
    <w:rsid w:val="00BD36BE"/>
    <w:rsid w:val="00BD3855"/>
    <w:rsid w:val="00BD39F6"/>
    <w:rsid w:val="00BD3C31"/>
    <w:rsid w:val="00BD3D8A"/>
    <w:rsid w:val="00BD3F37"/>
    <w:rsid w:val="00BD479E"/>
    <w:rsid w:val="00BD4A78"/>
    <w:rsid w:val="00BD4D76"/>
    <w:rsid w:val="00BD4FF9"/>
    <w:rsid w:val="00BD54DC"/>
    <w:rsid w:val="00BD57B5"/>
    <w:rsid w:val="00BD5ABF"/>
    <w:rsid w:val="00BD5E56"/>
    <w:rsid w:val="00BD5FF8"/>
    <w:rsid w:val="00BD605C"/>
    <w:rsid w:val="00BD6891"/>
    <w:rsid w:val="00BD6F38"/>
    <w:rsid w:val="00BD70BA"/>
    <w:rsid w:val="00BD7233"/>
    <w:rsid w:val="00BD7D46"/>
    <w:rsid w:val="00BD7DC5"/>
    <w:rsid w:val="00BD7FD7"/>
    <w:rsid w:val="00BE09FD"/>
    <w:rsid w:val="00BE0E9A"/>
    <w:rsid w:val="00BE116F"/>
    <w:rsid w:val="00BE1195"/>
    <w:rsid w:val="00BE14B9"/>
    <w:rsid w:val="00BE1DCD"/>
    <w:rsid w:val="00BE1DD4"/>
    <w:rsid w:val="00BE1F9B"/>
    <w:rsid w:val="00BE25EB"/>
    <w:rsid w:val="00BE2A06"/>
    <w:rsid w:val="00BE2E7D"/>
    <w:rsid w:val="00BE3350"/>
    <w:rsid w:val="00BE338F"/>
    <w:rsid w:val="00BE3450"/>
    <w:rsid w:val="00BE34C8"/>
    <w:rsid w:val="00BE3A33"/>
    <w:rsid w:val="00BE3AE2"/>
    <w:rsid w:val="00BE3DD0"/>
    <w:rsid w:val="00BE3EBA"/>
    <w:rsid w:val="00BE4349"/>
    <w:rsid w:val="00BE44B1"/>
    <w:rsid w:val="00BE4B5E"/>
    <w:rsid w:val="00BE4E21"/>
    <w:rsid w:val="00BE50C0"/>
    <w:rsid w:val="00BE54C2"/>
    <w:rsid w:val="00BE551E"/>
    <w:rsid w:val="00BE5C0F"/>
    <w:rsid w:val="00BE612D"/>
    <w:rsid w:val="00BE634A"/>
    <w:rsid w:val="00BE6717"/>
    <w:rsid w:val="00BE678C"/>
    <w:rsid w:val="00BE69B9"/>
    <w:rsid w:val="00BE6E0D"/>
    <w:rsid w:val="00BE6E39"/>
    <w:rsid w:val="00BE6F1B"/>
    <w:rsid w:val="00BE7215"/>
    <w:rsid w:val="00BE72B2"/>
    <w:rsid w:val="00BE7CA5"/>
    <w:rsid w:val="00BF0342"/>
    <w:rsid w:val="00BF0893"/>
    <w:rsid w:val="00BF0CF4"/>
    <w:rsid w:val="00BF0D7C"/>
    <w:rsid w:val="00BF1082"/>
    <w:rsid w:val="00BF108E"/>
    <w:rsid w:val="00BF10A3"/>
    <w:rsid w:val="00BF11EF"/>
    <w:rsid w:val="00BF17C9"/>
    <w:rsid w:val="00BF1C9B"/>
    <w:rsid w:val="00BF2399"/>
    <w:rsid w:val="00BF25B5"/>
    <w:rsid w:val="00BF26E5"/>
    <w:rsid w:val="00BF28A5"/>
    <w:rsid w:val="00BF29DF"/>
    <w:rsid w:val="00BF2AD4"/>
    <w:rsid w:val="00BF2BD1"/>
    <w:rsid w:val="00BF2D4C"/>
    <w:rsid w:val="00BF2D81"/>
    <w:rsid w:val="00BF33E7"/>
    <w:rsid w:val="00BF340E"/>
    <w:rsid w:val="00BF353B"/>
    <w:rsid w:val="00BF4153"/>
    <w:rsid w:val="00BF4389"/>
    <w:rsid w:val="00BF439E"/>
    <w:rsid w:val="00BF440F"/>
    <w:rsid w:val="00BF4886"/>
    <w:rsid w:val="00BF48BE"/>
    <w:rsid w:val="00BF4A4E"/>
    <w:rsid w:val="00BF50A5"/>
    <w:rsid w:val="00BF532C"/>
    <w:rsid w:val="00BF5540"/>
    <w:rsid w:val="00BF55F4"/>
    <w:rsid w:val="00BF5864"/>
    <w:rsid w:val="00BF59A9"/>
    <w:rsid w:val="00BF59FF"/>
    <w:rsid w:val="00BF5EC4"/>
    <w:rsid w:val="00BF6034"/>
    <w:rsid w:val="00BF6697"/>
    <w:rsid w:val="00BF68AB"/>
    <w:rsid w:val="00BF6BBB"/>
    <w:rsid w:val="00BF6EA5"/>
    <w:rsid w:val="00BF73DE"/>
    <w:rsid w:val="00BF7705"/>
    <w:rsid w:val="00BF774E"/>
    <w:rsid w:val="00BF78B5"/>
    <w:rsid w:val="00BF7F8C"/>
    <w:rsid w:val="00C00583"/>
    <w:rsid w:val="00C00BCA"/>
    <w:rsid w:val="00C00CAF"/>
    <w:rsid w:val="00C00E8C"/>
    <w:rsid w:val="00C00EA3"/>
    <w:rsid w:val="00C016B7"/>
    <w:rsid w:val="00C01F4F"/>
    <w:rsid w:val="00C03302"/>
    <w:rsid w:val="00C0356E"/>
    <w:rsid w:val="00C038EE"/>
    <w:rsid w:val="00C03904"/>
    <w:rsid w:val="00C03EA4"/>
    <w:rsid w:val="00C048A1"/>
    <w:rsid w:val="00C04940"/>
    <w:rsid w:val="00C049D6"/>
    <w:rsid w:val="00C04B47"/>
    <w:rsid w:val="00C04B76"/>
    <w:rsid w:val="00C04E28"/>
    <w:rsid w:val="00C0547F"/>
    <w:rsid w:val="00C05B6B"/>
    <w:rsid w:val="00C05BB3"/>
    <w:rsid w:val="00C05C94"/>
    <w:rsid w:val="00C061AE"/>
    <w:rsid w:val="00C061F8"/>
    <w:rsid w:val="00C06252"/>
    <w:rsid w:val="00C06327"/>
    <w:rsid w:val="00C06C47"/>
    <w:rsid w:val="00C070A9"/>
    <w:rsid w:val="00C107F2"/>
    <w:rsid w:val="00C1082C"/>
    <w:rsid w:val="00C10888"/>
    <w:rsid w:val="00C1149B"/>
    <w:rsid w:val="00C115B5"/>
    <w:rsid w:val="00C118B9"/>
    <w:rsid w:val="00C1192E"/>
    <w:rsid w:val="00C11FB2"/>
    <w:rsid w:val="00C12051"/>
    <w:rsid w:val="00C124DD"/>
    <w:rsid w:val="00C12546"/>
    <w:rsid w:val="00C12F5E"/>
    <w:rsid w:val="00C1319C"/>
    <w:rsid w:val="00C13210"/>
    <w:rsid w:val="00C13766"/>
    <w:rsid w:val="00C13878"/>
    <w:rsid w:val="00C13AFA"/>
    <w:rsid w:val="00C13BFF"/>
    <w:rsid w:val="00C13C4E"/>
    <w:rsid w:val="00C13D4E"/>
    <w:rsid w:val="00C13EAF"/>
    <w:rsid w:val="00C13F50"/>
    <w:rsid w:val="00C143F8"/>
    <w:rsid w:val="00C14588"/>
    <w:rsid w:val="00C1458E"/>
    <w:rsid w:val="00C14836"/>
    <w:rsid w:val="00C14C9F"/>
    <w:rsid w:val="00C14CCF"/>
    <w:rsid w:val="00C14D7A"/>
    <w:rsid w:val="00C150E8"/>
    <w:rsid w:val="00C152FC"/>
    <w:rsid w:val="00C169A4"/>
    <w:rsid w:val="00C16B0E"/>
    <w:rsid w:val="00C16D8C"/>
    <w:rsid w:val="00C16F19"/>
    <w:rsid w:val="00C178DC"/>
    <w:rsid w:val="00C17CD9"/>
    <w:rsid w:val="00C17EF9"/>
    <w:rsid w:val="00C20142"/>
    <w:rsid w:val="00C206FE"/>
    <w:rsid w:val="00C207F0"/>
    <w:rsid w:val="00C20A74"/>
    <w:rsid w:val="00C20ABB"/>
    <w:rsid w:val="00C20D8D"/>
    <w:rsid w:val="00C211C4"/>
    <w:rsid w:val="00C216FC"/>
    <w:rsid w:val="00C21793"/>
    <w:rsid w:val="00C21AD3"/>
    <w:rsid w:val="00C21B23"/>
    <w:rsid w:val="00C21D2F"/>
    <w:rsid w:val="00C231D7"/>
    <w:rsid w:val="00C236E3"/>
    <w:rsid w:val="00C23D9E"/>
    <w:rsid w:val="00C24283"/>
    <w:rsid w:val="00C24435"/>
    <w:rsid w:val="00C249BA"/>
    <w:rsid w:val="00C249BB"/>
    <w:rsid w:val="00C24CF0"/>
    <w:rsid w:val="00C250D2"/>
    <w:rsid w:val="00C25174"/>
    <w:rsid w:val="00C25452"/>
    <w:rsid w:val="00C2551B"/>
    <w:rsid w:val="00C25CAB"/>
    <w:rsid w:val="00C25F41"/>
    <w:rsid w:val="00C25F87"/>
    <w:rsid w:val="00C2620C"/>
    <w:rsid w:val="00C26290"/>
    <w:rsid w:val="00C26BFB"/>
    <w:rsid w:val="00C26C44"/>
    <w:rsid w:val="00C26D46"/>
    <w:rsid w:val="00C272DA"/>
    <w:rsid w:val="00C27420"/>
    <w:rsid w:val="00C2749E"/>
    <w:rsid w:val="00C274ED"/>
    <w:rsid w:val="00C27778"/>
    <w:rsid w:val="00C27F35"/>
    <w:rsid w:val="00C27F6F"/>
    <w:rsid w:val="00C306F7"/>
    <w:rsid w:val="00C30D1C"/>
    <w:rsid w:val="00C30D98"/>
    <w:rsid w:val="00C30E0B"/>
    <w:rsid w:val="00C31414"/>
    <w:rsid w:val="00C31866"/>
    <w:rsid w:val="00C31B8A"/>
    <w:rsid w:val="00C32371"/>
    <w:rsid w:val="00C32F93"/>
    <w:rsid w:val="00C33259"/>
    <w:rsid w:val="00C33442"/>
    <w:rsid w:val="00C334E9"/>
    <w:rsid w:val="00C335AF"/>
    <w:rsid w:val="00C33770"/>
    <w:rsid w:val="00C33836"/>
    <w:rsid w:val="00C33906"/>
    <w:rsid w:val="00C342E4"/>
    <w:rsid w:val="00C348B0"/>
    <w:rsid w:val="00C3558B"/>
    <w:rsid w:val="00C356E2"/>
    <w:rsid w:val="00C358E6"/>
    <w:rsid w:val="00C36716"/>
    <w:rsid w:val="00C36851"/>
    <w:rsid w:val="00C368EC"/>
    <w:rsid w:val="00C36A4B"/>
    <w:rsid w:val="00C36AF6"/>
    <w:rsid w:val="00C36B37"/>
    <w:rsid w:val="00C36D37"/>
    <w:rsid w:val="00C36E2E"/>
    <w:rsid w:val="00C370D9"/>
    <w:rsid w:val="00C372E7"/>
    <w:rsid w:val="00C3737B"/>
    <w:rsid w:val="00C37792"/>
    <w:rsid w:val="00C377BE"/>
    <w:rsid w:val="00C37B09"/>
    <w:rsid w:val="00C37F81"/>
    <w:rsid w:val="00C37F8B"/>
    <w:rsid w:val="00C404E9"/>
    <w:rsid w:val="00C405C6"/>
    <w:rsid w:val="00C40728"/>
    <w:rsid w:val="00C407AF"/>
    <w:rsid w:val="00C40C85"/>
    <w:rsid w:val="00C40CF5"/>
    <w:rsid w:val="00C40F6E"/>
    <w:rsid w:val="00C41B6E"/>
    <w:rsid w:val="00C41CEE"/>
    <w:rsid w:val="00C41F17"/>
    <w:rsid w:val="00C4202E"/>
    <w:rsid w:val="00C4212A"/>
    <w:rsid w:val="00C42786"/>
    <w:rsid w:val="00C42813"/>
    <w:rsid w:val="00C4298D"/>
    <w:rsid w:val="00C42D24"/>
    <w:rsid w:val="00C42E72"/>
    <w:rsid w:val="00C43117"/>
    <w:rsid w:val="00C431CB"/>
    <w:rsid w:val="00C4321D"/>
    <w:rsid w:val="00C43900"/>
    <w:rsid w:val="00C43C2A"/>
    <w:rsid w:val="00C43C5A"/>
    <w:rsid w:val="00C43F00"/>
    <w:rsid w:val="00C43F16"/>
    <w:rsid w:val="00C442A2"/>
    <w:rsid w:val="00C44740"/>
    <w:rsid w:val="00C447D3"/>
    <w:rsid w:val="00C45423"/>
    <w:rsid w:val="00C457CD"/>
    <w:rsid w:val="00C45969"/>
    <w:rsid w:val="00C45A6F"/>
    <w:rsid w:val="00C45D6C"/>
    <w:rsid w:val="00C4610B"/>
    <w:rsid w:val="00C462F9"/>
    <w:rsid w:val="00C4652A"/>
    <w:rsid w:val="00C466DC"/>
    <w:rsid w:val="00C4699C"/>
    <w:rsid w:val="00C46F0B"/>
    <w:rsid w:val="00C46FCC"/>
    <w:rsid w:val="00C47459"/>
    <w:rsid w:val="00C477A1"/>
    <w:rsid w:val="00C47ADA"/>
    <w:rsid w:val="00C47BCF"/>
    <w:rsid w:val="00C50048"/>
    <w:rsid w:val="00C50260"/>
    <w:rsid w:val="00C503FF"/>
    <w:rsid w:val="00C50550"/>
    <w:rsid w:val="00C50773"/>
    <w:rsid w:val="00C50DCD"/>
    <w:rsid w:val="00C50E12"/>
    <w:rsid w:val="00C50FE1"/>
    <w:rsid w:val="00C51016"/>
    <w:rsid w:val="00C5111E"/>
    <w:rsid w:val="00C513D1"/>
    <w:rsid w:val="00C51588"/>
    <w:rsid w:val="00C516E4"/>
    <w:rsid w:val="00C518F0"/>
    <w:rsid w:val="00C51D11"/>
    <w:rsid w:val="00C51FD5"/>
    <w:rsid w:val="00C52607"/>
    <w:rsid w:val="00C52653"/>
    <w:rsid w:val="00C52D13"/>
    <w:rsid w:val="00C53578"/>
    <w:rsid w:val="00C53599"/>
    <w:rsid w:val="00C53BCA"/>
    <w:rsid w:val="00C53C30"/>
    <w:rsid w:val="00C53D85"/>
    <w:rsid w:val="00C543CD"/>
    <w:rsid w:val="00C547B5"/>
    <w:rsid w:val="00C54B9D"/>
    <w:rsid w:val="00C551D5"/>
    <w:rsid w:val="00C555C5"/>
    <w:rsid w:val="00C556F3"/>
    <w:rsid w:val="00C557FD"/>
    <w:rsid w:val="00C560D7"/>
    <w:rsid w:val="00C5640A"/>
    <w:rsid w:val="00C565DD"/>
    <w:rsid w:val="00C56AFC"/>
    <w:rsid w:val="00C56F99"/>
    <w:rsid w:val="00C57234"/>
    <w:rsid w:val="00C57263"/>
    <w:rsid w:val="00C57BC6"/>
    <w:rsid w:val="00C57E50"/>
    <w:rsid w:val="00C603D8"/>
    <w:rsid w:val="00C61079"/>
    <w:rsid w:val="00C616B5"/>
    <w:rsid w:val="00C61C91"/>
    <w:rsid w:val="00C61E8B"/>
    <w:rsid w:val="00C61FEF"/>
    <w:rsid w:val="00C621D4"/>
    <w:rsid w:val="00C62344"/>
    <w:rsid w:val="00C62B20"/>
    <w:rsid w:val="00C62BEA"/>
    <w:rsid w:val="00C62D1B"/>
    <w:rsid w:val="00C637C6"/>
    <w:rsid w:val="00C637E4"/>
    <w:rsid w:val="00C63B26"/>
    <w:rsid w:val="00C640DF"/>
    <w:rsid w:val="00C6464D"/>
    <w:rsid w:val="00C647F1"/>
    <w:rsid w:val="00C649B4"/>
    <w:rsid w:val="00C64A61"/>
    <w:rsid w:val="00C65320"/>
    <w:rsid w:val="00C653CC"/>
    <w:rsid w:val="00C65661"/>
    <w:rsid w:val="00C656F3"/>
    <w:rsid w:val="00C657D4"/>
    <w:rsid w:val="00C65824"/>
    <w:rsid w:val="00C660DE"/>
    <w:rsid w:val="00C66247"/>
    <w:rsid w:val="00C664AE"/>
    <w:rsid w:val="00C66AC0"/>
    <w:rsid w:val="00C66CD1"/>
    <w:rsid w:val="00C66F0B"/>
    <w:rsid w:val="00C67D00"/>
    <w:rsid w:val="00C67D21"/>
    <w:rsid w:val="00C6E001"/>
    <w:rsid w:val="00C700FA"/>
    <w:rsid w:val="00C709E2"/>
    <w:rsid w:val="00C70AB5"/>
    <w:rsid w:val="00C70C5D"/>
    <w:rsid w:val="00C70F4A"/>
    <w:rsid w:val="00C711AB"/>
    <w:rsid w:val="00C711F9"/>
    <w:rsid w:val="00C715B1"/>
    <w:rsid w:val="00C7186B"/>
    <w:rsid w:val="00C71BF6"/>
    <w:rsid w:val="00C71C3B"/>
    <w:rsid w:val="00C71E10"/>
    <w:rsid w:val="00C71FD9"/>
    <w:rsid w:val="00C722EB"/>
    <w:rsid w:val="00C7291D"/>
    <w:rsid w:val="00C7330C"/>
    <w:rsid w:val="00C7420D"/>
    <w:rsid w:val="00C74D86"/>
    <w:rsid w:val="00C74D94"/>
    <w:rsid w:val="00C750BA"/>
    <w:rsid w:val="00C752D0"/>
    <w:rsid w:val="00C7558C"/>
    <w:rsid w:val="00C75A4E"/>
    <w:rsid w:val="00C75ACA"/>
    <w:rsid w:val="00C75C30"/>
    <w:rsid w:val="00C76430"/>
    <w:rsid w:val="00C76829"/>
    <w:rsid w:val="00C76B98"/>
    <w:rsid w:val="00C77084"/>
    <w:rsid w:val="00C771D3"/>
    <w:rsid w:val="00C773E6"/>
    <w:rsid w:val="00C804B6"/>
    <w:rsid w:val="00C80A1B"/>
    <w:rsid w:val="00C80EDD"/>
    <w:rsid w:val="00C80FFE"/>
    <w:rsid w:val="00C8150C"/>
    <w:rsid w:val="00C81655"/>
    <w:rsid w:val="00C81970"/>
    <w:rsid w:val="00C81988"/>
    <w:rsid w:val="00C82125"/>
    <w:rsid w:val="00C82526"/>
    <w:rsid w:val="00C827DB"/>
    <w:rsid w:val="00C82BFA"/>
    <w:rsid w:val="00C83717"/>
    <w:rsid w:val="00C84437"/>
    <w:rsid w:val="00C8452B"/>
    <w:rsid w:val="00C84981"/>
    <w:rsid w:val="00C84B82"/>
    <w:rsid w:val="00C851EF"/>
    <w:rsid w:val="00C856F7"/>
    <w:rsid w:val="00C8584E"/>
    <w:rsid w:val="00C85DA5"/>
    <w:rsid w:val="00C86134"/>
    <w:rsid w:val="00C86661"/>
    <w:rsid w:val="00C8722E"/>
    <w:rsid w:val="00C87466"/>
    <w:rsid w:val="00C87727"/>
    <w:rsid w:val="00C87841"/>
    <w:rsid w:val="00C87A6C"/>
    <w:rsid w:val="00C87BF8"/>
    <w:rsid w:val="00C87CB4"/>
    <w:rsid w:val="00C87F3F"/>
    <w:rsid w:val="00C905DB"/>
    <w:rsid w:val="00C90749"/>
    <w:rsid w:val="00C90F64"/>
    <w:rsid w:val="00C910B8"/>
    <w:rsid w:val="00C910C5"/>
    <w:rsid w:val="00C91120"/>
    <w:rsid w:val="00C919DF"/>
    <w:rsid w:val="00C91B79"/>
    <w:rsid w:val="00C92217"/>
    <w:rsid w:val="00C92A4A"/>
    <w:rsid w:val="00C92BA5"/>
    <w:rsid w:val="00C93060"/>
    <w:rsid w:val="00C9315B"/>
    <w:rsid w:val="00C93330"/>
    <w:rsid w:val="00C935F0"/>
    <w:rsid w:val="00C93B68"/>
    <w:rsid w:val="00C93DB6"/>
    <w:rsid w:val="00C93FD8"/>
    <w:rsid w:val="00C944FD"/>
    <w:rsid w:val="00C94C22"/>
    <w:rsid w:val="00C9513B"/>
    <w:rsid w:val="00C95147"/>
    <w:rsid w:val="00C96232"/>
    <w:rsid w:val="00C9628D"/>
    <w:rsid w:val="00C963E3"/>
    <w:rsid w:val="00C9649D"/>
    <w:rsid w:val="00C9697A"/>
    <w:rsid w:val="00C96A3B"/>
    <w:rsid w:val="00C96C61"/>
    <w:rsid w:val="00C96E60"/>
    <w:rsid w:val="00C96FD8"/>
    <w:rsid w:val="00C97258"/>
    <w:rsid w:val="00C976C2"/>
    <w:rsid w:val="00C976EA"/>
    <w:rsid w:val="00C97877"/>
    <w:rsid w:val="00C97B87"/>
    <w:rsid w:val="00CA01D0"/>
    <w:rsid w:val="00CA0DEE"/>
    <w:rsid w:val="00CA1328"/>
    <w:rsid w:val="00CA172E"/>
    <w:rsid w:val="00CA1F37"/>
    <w:rsid w:val="00CA2A3E"/>
    <w:rsid w:val="00CA2B1D"/>
    <w:rsid w:val="00CA2DE2"/>
    <w:rsid w:val="00CA3218"/>
    <w:rsid w:val="00CA3459"/>
    <w:rsid w:val="00CA37F2"/>
    <w:rsid w:val="00CA4643"/>
    <w:rsid w:val="00CA46CD"/>
    <w:rsid w:val="00CA4D3A"/>
    <w:rsid w:val="00CA5032"/>
    <w:rsid w:val="00CA51B1"/>
    <w:rsid w:val="00CA5A95"/>
    <w:rsid w:val="00CA5D16"/>
    <w:rsid w:val="00CA5D2B"/>
    <w:rsid w:val="00CA6319"/>
    <w:rsid w:val="00CA6392"/>
    <w:rsid w:val="00CA64BF"/>
    <w:rsid w:val="00CA6B95"/>
    <w:rsid w:val="00CA6CE2"/>
    <w:rsid w:val="00CA6E04"/>
    <w:rsid w:val="00CA6F54"/>
    <w:rsid w:val="00CA7214"/>
    <w:rsid w:val="00CA74AA"/>
    <w:rsid w:val="00CA77C4"/>
    <w:rsid w:val="00CA7B62"/>
    <w:rsid w:val="00CA7CDE"/>
    <w:rsid w:val="00CB0237"/>
    <w:rsid w:val="00CB0444"/>
    <w:rsid w:val="00CB05EF"/>
    <w:rsid w:val="00CB07BA"/>
    <w:rsid w:val="00CB151E"/>
    <w:rsid w:val="00CB1862"/>
    <w:rsid w:val="00CB1B26"/>
    <w:rsid w:val="00CB1E7C"/>
    <w:rsid w:val="00CB250D"/>
    <w:rsid w:val="00CB2ADD"/>
    <w:rsid w:val="00CB2D50"/>
    <w:rsid w:val="00CB3AD0"/>
    <w:rsid w:val="00CB3F67"/>
    <w:rsid w:val="00CB4321"/>
    <w:rsid w:val="00CB434F"/>
    <w:rsid w:val="00CB4571"/>
    <w:rsid w:val="00CB467C"/>
    <w:rsid w:val="00CB475C"/>
    <w:rsid w:val="00CB4B1E"/>
    <w:rsid w:val="00CB4C00"/>
    <w:rsid w:val="00CB4C95"/>
    <w:rsid w:val="00CB4E24"/>
    <w:rsid w:val="00CB59DF"/>
    <w:rsid w:val="00CB59E8"/>
    <w:rsid w:val="00CB6211"/>
    <w:rsid w:val="00CB6686"/>
    <w:rsid w:val="00CB6DBC"/>
    <w:rsid w:val="00CB6E87"/>
    <w:rsid w:val="00CB7042"/>
    <w:rsid w:val="00CB757B"/>
    <w:rsid w:val="00CB75AD"/>
    <w:rsid w:val="00CB7C4E"/>
    <w:rsid w:val="00CB7EEE"/>
    <w:rsid w:val="00CC0369"/>
    <w:rsid w:val="00CC044C"/>
    <w:rsid w:val="00CC0619"/>
    <w:rsid w:val="00CC0F74"/>
    <w:rsid w:val="00CC15A4"/>
    <w:rsid w:val="00CC1D62"/>
    <w:rsid w:val="00CC20CE"/>
    <w:rsid w:val="00CC2516"/>
    <w:rsid w:val="00CC256D"/>
    <w:rsid w:val="00CC3025"/>
    <w:rsid w:val="00CC3074"/>
    <w:rsid w:val="00CC3732"/>
    <w:rsid w:val="00CC377E"/>
    <w:rsid w:val="00CC3D53"/>
    <w:rsid w:val="00CC45F0"/>
    <w:rsid w:val="00CC4753"/>
    <w:rsid w:val="00CC4BB3"/>
    <w:rsid w:val="00CC5258"/>
    <w:rsid w:val="00CC562D"/>
    <w:rsid w:val="00CC5681"/>
    <w:rsid w:val="00CC5CD3"/>
    <w:rsid w:val="00CC5FDC"/>
    <w:rsid w:val="00CC602F"/>
    <w:rsid w:val="00CC60E3"/>
    <w:rsid w:val="00CC6423"/>
    <w:rsid w:val="00CC6566"/>
    <w:rsid w:val="00CC65A4"/>
    <w:rsid w:val="00CC662E"/>
    <w:rsid w:val="00CC6CAD"/>
    <w:rsid w:val="00CC6DB1"/>
    <w:rsid w:val="00CC727E"/>
    <w:rsid w:val="00CC7793"/>
    <w:rsid w:val="00CC7A03"/>
    <w:rsid w:val="00CC7E58"/>
    <w:rsid w:val="00CC7EA1"/>
    <w:rsid w:val="00CD0018"/>
    <w:rsid w:val="00CD068E"/>
    <w:rsid w:val="00CD0B1A"/>
    <w:rsid w:val="00CD105D"/>
    <w:rsid w:val="00CD1441"/>
    <w:rsid w:val="00CD176A"/>
    <w:rsid w:val="00CD1879"/>
    <w:rsid w:val="00CD1D30"/>
    <w:rsid w:val="00CD1E4E"/>
    <w:rsid w:val="00CD2086"/>
    <w:rsid w:val="00CD2569"/>
    <w:rsid w:val="00CD26F3"/>
    <w:rsid w:val="00CD2E14"/>
    <w:rsid w:val="00CD2EEE"/>
    <w:rsid w:val="00CD3407"/>
    <w:rsid w:val="00CD3597"/>
    <w:rsid w:val="00CD3920"/>
    <w:rsid w:val="00CD39A4"/>
    <w:rsid w:val="00CD3EDD"/>
    <w:rsid w:val="00CD3FBF"/>
    <w:rsid w:val="00CD41DE"/>
    <w:rsid w:val="00CD4301"/>
    <w:rsid w:val="00CD43B7"/>
    <w:rsid w:val="00CD4B1F"/>
    <w:rsid w:val="00CD4E25"/>
    <w:rsid w:val="00CD4FB4"/>
    <w:rsid w:val="00CD5903"/>
    <w:rsid w:val="00CD5B14"/>
    <w:rsid w:val="00CD5C09"/>
    <w:rsid w:val="00CD5CE8"/>
    <w:rsid w:val="00CD6129"/>
    <w:rsid w:val="00CD62E2"/>
    <w:rsid w:val="00CD66B5"/>
    <w:rsid w:val="00CD6737"/>
    <w:rsid w:val="00CD6BAA"/>
    <w:rsid w:val="00CD702D"/>
    <w:rsid w:val="00CD7097"/>
    <w:rsid w:val="00CD7296"/>
    <w:rsid w:val="00CD72D4"/>
    <w:rsid w:val="00CD7376"/>
    <w:rsid w:val="00CD79AF"/>
    <w:rsid w:val="00CD7AAC"/>
    <w:rsid w:val="00CD7AEC"/>
    <w:rsid w:val="00CD7BB8"/>
    <w:rsid w:val="00CD7F6B"/>
    <w:rsid w:val="00CE0079"/>
    <w:rsid w:val="00CE0098"/>
    <w:rsid w:val="00CE08C2"/>
    <w:rsid w:val="00CE09DD"/>
    <w:rsid w:val="00CE0BF7"/>
    <w:rsid w:val="00CE0E2A"/>
    <w:rsid w:val="00CE132C"/>
    <w:rsid w:val="00CE1EAA"/>
    <w:rsid w:val="00CE1FD5"/>
    <w:rsid w:val="00CE23A7"/>
    <w:rsid w:val="00CE27D0"/>
    <w:rsid w:val="00CE2B10"/>
    <w:rsid w:val="00CE3709"/>
    <w:rsid w:val="00CE3860"/>
    <w:rsid w:val="00CE3AB2"/>
    <w:rsid w:val="00CE3BFD"/>
    <w:rsid w:val="00CE4519"/>
    <w:rsid w:val="00CE4CA3"/>
    <w:rsid w:val="00CE4EC9"/>
    <w:rsid w:val="00CE50F3"/>
    <w:rsid w:val="00CE529B"/>
    <w:rsid w:val="00CE5CFC"/>
    <w:rsid w:val="00CE613E"/>
    <w:rsid w:val="00CE6200"/>
    <w:rsid w:val="00CE6276"/>
    <w:rsid w:val="00CE6318"/>
    <w:rsid w:val="00CE64A7"/>
    <w:rsid w:val="00CE6527"/>
    <w:rsid w:val="00CE6921"/>
    <w:rsid w:val="00CE6FC2"/>
    <w:rsid w:val="00CE7761"/>
    <w:rsid w:val="00CE77A0"/>
    <w:rsid w:val="00CE7AC6"/>
    <w:rsid w:val="00CE7BE9"/>
    <w:rsid w:val="00CF031A"/>
    <w:rsid w:val="00CF0628"/>
    <w:rsid w:val="00CF0820"/>
    <w:rsid w:val="00CF0C24"/>
    <w:rsid w:val="00CF297D"/>
    <w:rsid w:val="00CF29C4"/>
    <w:rsid w:val="00CF3324"/>
    <w:rsid w:val="00CF3711"/>
    <w:rsid w:val="00CF3C5C"/>
    <w:rsid w:val="00CF3C91"/>
    <w:rsid w:val="00CF42A1"/>
    <w:rsid w:val="00CF4610"/>
    <w:rsid w:val="00CF4A17"/>
    <w:rsid w:val="00CF4A3A"/>
    <w:rsid w:val="00CF4A6E"/>
    <w:rsid w:val="00CF4D2D"/>
    <w:rsid w:val="00CF4E28"/>
    <w:rsid w:val="00CF5050"/>
    <w:rsid w:val="00CF5617"/>
    <w:rsid w:val="00CF5885"/>
    <w:rsid w:val="00CF62CF"/>
    <w:rsid w:val="00CF694D"/>
    <w:rsid w:val="00CF6B98"/>
    <w:rsid w:val="00CF6F2D"/>
    <w:rsid w:val="00CF7606"/>
    <w:rsid w:val="00CF7833"/>
    <w:rsid w:val="00CF7CE3"/>
    <w:rsid w:val="00CF7E0C"/>
    <w:rsid w:val="00D00190"/>
    <w:rsid w:val="00D0027F"/>
    <w:rsid w:val="00D002F0"/>
    <w:rsid w:val="00D00706"/>
    <w:rsid w:val="00D00DFB"/>
    <w:rsid w:val="00D01394"/>
    <w:rsid w:val="00D02612"/>
    <w:rsid w:val="00D0281F"/>
    <w:rsid w:val="00D02BC5"/>
    <w:rsid w:val="00D02C5B"/>
    <w:rsid w:val="00D02F70"/>
    <w:rsid w:val="00D03165"/>
    <w:rsid w:val="00D036EF"/>
    <w:rsid w:val="00D03F47"/>
    <w:rsid w:val="00D0428A"/>
    <w:rsid w:val="00D04536"/>
    <w:rsid w:val="00D045D9"/>
    <w:rsid w:val="00D047A3"/>
    <w:rsid w:val="00D04E0B"/>
    <w:rsid w:val="00D05284"/>
    <w:rsid w:val="00D055C3"/>
    <w:rsid w:val="00D05A28"/>
    <w:rsid w:val="00D05C4C"/>
    <w:rsid w:val="00D05E0C"/>
    <w:rsid w:val="00D05EA4"/>
    <w:rsid w:val="00D06294"/>
    <w:rsid w:val="00D0694F"/>
    <w:rsid w:val="00D075CE"/>
    <w:rsid w:val="00D07D3A"/>
    <w:rsid w:val="00D07E58"/>
    <w:rsid w:val="00D106B6"/>
    <w:rsid w:val="00D10849"/>
    <w:rsid w:val="00D10F7D"/>
    <w:rsid w:val="00D11295"/>
    <w:rsid w:val="00D11753"/>
    <w:rsid w:val="00D1183D"/>
    <w:rsid w:val="00D11E52"/>
    <w:rsid w:val="00D122FA"/>
    <w:rsid w:val="00D123A4"/>
    <w:rsid w:val="00D123B3"/>
    <w:rsid w:val="00D12D75"/>
    <w:rsid w:val="00D12FD4"/>
    <w:rsid w:val="00D131A6"/>
    <w:rsid w:val="00D137C3"/>
    <w:rsid w:val="00D13997"/>
    <w:rsid w:val="00D13C14"/>
    <w:rsid w:val="00D14056"/>
    <w:rsid w:val="00D142DB"/>
    <w:rsid w:val="00D14550"/>
    <w:rsid w:val="00D14C48"/>
    <w:rsid w:val="00D14EEF"/>
    <w:rsid w:val="00D151E5"/>
    <w:rsid w:val="00D152B6"/>
    <w:rsid w:val="00D15CBF"/>
    <w:rsid w:val="00D15F16"/>
    <w:rsid w:val="00D15F20"/>
    <w:rsid w:val="00D15FE7"/>
    <w:rsid w:val="00D1631F"/>
    <w:rsid w:val="00D16659"/>
    <w:rsid w:val="00D16AFE"/>
    <w:rsid w:val="00D16EF0"/>
    <w:rsid w:val="00D1736E"/>
    <w:rsid w:val="00D200D6"/>
    <w:rsid w:val="00D2034C"/>
    <w:rsid w:val="00D2076B"/>
    <w:rsid w:val="00D20838"/>
    <w:rsid w:val="00D20CC3"/>
    <w:rsid w:val="00D20E85"/>
    <w:rsid w:val="00D2161F"/>
    <w:rsid w:val="00D216AC"/>
    <w:rsid w:val="00D219C4"/>
    <w:rsid w:val="00D21A1C"/>
    <w:rsid w:val="00D21ACB"/>
    <w:rsid w:val="00D21FCB"/>
    <w:rsid w:val="00D22155"/>
    <w:rsid w:val="00D2215C"/>
    <w:rsid w:val="00D2284C"/>
    <w:rsid w:val="00D2291E"/>
    <w:rsid w:val="00D22CAD"/>
    <w:rsid w:val="00D22CDC"/>
    <w:rsid w:val="00D23477"/>
    <w:rsid w:val="00D23A10"/>
    <w:rsid w:val="00D23B29"/>
    <w:rsid w:val="00D23BCA"/>
    <w:rsid w:val="00D23D08"/>
    <w:rsid w:val="00D2411D"/>
    <w:rsid w:val="00D24549"/>
    <w:rsid w:val="00D24641"/>
    <w:rsid w:val="00D25183"/>
    <w:rsid w:val="00D251A2"/>
    <w:rsid w:val="00D252A7"/>
    <w:rsid w:val="00D25672"/>
    <w:rsid w:val="00D263E3"/>
    <w:rsid w:val="00D266C2"/>
    <w:rsid w:val="00D267D1"/>
    <w:rsid w:val="00D2680B"/>
    <w:rsid w:val="00D2694B"/>
    <w:rsid w:val="00D26AB2"/>
    <w:rsid w:val="00D26C0B"/>
    <w:rsid w:val="00D27374"/>
    <w:rsid w:val="00D2797E"/>
    <w:rsid w:val="00D27AE1"/>
    <w:rsid w:val="00D27B3C"/>
    <w:rsid w:val="00D3002F"/>
    <w:rsid w:val="00D305D8"/>
    <w:rsid w:val="00D309F6"/>
    <w:rsid w:val="00D30AE7"/>
    <w:rsid w:val="00D30B89"/>
    <w:rsid w:val="00D30BD3"/>
    <w:rsid w:val="00D3109B"/>
    <w:rsid w:val="00D31432"/>
    <w:rsid w:val="00D31997"/>
    <w:rsid w:val="00D31B7D"/>
    <w:rsid w:val="00D3218C"/>
    <w:rsid w:val="00D32725"/>
    <w:rsid w:val="00D3276F"/>
    <w:rsid w:val="00D328F3"/>
    <w:rsid w:val="00D329A1"/>
    <w:rsid w:val="00D32D5A"/>
    <w:rsid w:val="00D32E77"/>
    <w:rsid w:val="00D332B8"/>
    <w:rsid w:val="00D33542"/>
    <w:rsid w:val="00D338B2"/>
    <w:rsid w:val="00D33AEF"/>
    <w:rsid w:val="00D33F44"/>
    <w:rsid w:val="00D34005"/>
    <w:rsid w:val="00D345F2"/>
    <w:rsid w:val="00D34704"/>
    <w:rsid w:val="00D348F9"/>
    <w:rsid w:val="00D34E25"/>
    <w:rsid w:val="00D3510B"/>
    <w:rsid w:val="00D3517B"/>
    <w:rsid w:val="00D351EE"/>
    <w:rsid w:val="00D35200"/>
    <w:rsid w:val="00D354CA"/>
    <w:rsid w:val="00D3561C"/>
    <w:rsid w:val="00D360F7"/>
    <w:rsid w:val="00D36340"/>
    <w:rsid w:val="00D365D8"/>
    <w:rsid w:val="00D366E6"/>
    <w:rsid w:val="00D36D94"/>
    <w:rsid w:val="00D36DDE"/>
    <w:rsid w:val="00D3714A"/>
    <w:rsid w:val="00D376BC"/>
    <w:rsid w:val="00D37884"/>
    <w:rsid w:val="00D37896"/>
    <w:rsid w:val="00D37B8D"/>
    <w:rsid w:val="00D37D31"/>
    <w:rsid w:val="00D41404"/>
    <w:rsid w:val="00D41612"/>
    <w:rsid w:val="00D41BDD"/>
    <w:rsid w:val="00D41CD7"/>
    <w:rsid w:val="00D42022"/>
    <w:rsid w:val="00D420F2"/>
    <w:rsid w:val="00D42181"/>
    <w:rsid w:val="00D42732"/>
    <w:rsid w:val="00D42C3C"/>
    <w:rsid w:val="00D42C89"/>
    <w:rsid w:val="00D42E96"/>
    <w:rsid w:val="00D42EA8"/>
    <w:rsid w:val="00D432CD"/>
    <w:rsid w:val="00D43AC2"/>
    <w:rsid w:val="00D44314"/>
    <w:rsid w:val="00D444A5"/>
    <w:rsid w:val="00D449EC"/>
    <w:rsid w:val="00D44CA8"/>
    <w:rsid w:val="00D44E0A"/>
    <w:rsid w:val="00D45911"/>
    <w:rsid w:val="00D45DCE"/>
    <w:rsid w:val="00D45EE0"/>
    <w:rsid w:val="00D4619E"/>
    <w:rsid w:val="00D46BA8"/>
    <w:rsid w:val="00D46C6F"/>
    <w:rsid w:val="00D46ED2"/>
    <w:rsid w:val="00D46FAF"/>
    <w:rsid w:val="00D4731F"/>
    <w:rsid w:val="00D475EF"/>
    <w:rsid w:val="00D4762F"/>
    <w:rsid w:val="00D478C0"/>
    <w:rsid w:val="00D47921"/>
    <w:rsid w:val="00D4794A"/>
    <w:rsid w:val="00D47BD8"/>
    <w:rsid w:val="00D47CC8"/>
    <w:rsid w:val="00D47D8B"/>
    <w:rsid w:val="00D500B1"/>
    <w:rsid w:val="00D50502"/>
    <w:rsid w:val="00D50505"/>
    <w:rsid w:val="00D50895"/>
    <w:rsid w:val="00D50F12"/>
    <w:rsid w:val="00D50F4C"/>
    <w:rsid w:val="00D5100F"/>
    <w:rsid w:val="00D511A9"/>
    <w:rsid w:val="00D5123B"/>
    <w:rsid w:val="00D51289"/>
    <w:rsid w:val="00D51B77"/>
    <w:rsid w:val="00D51DBE"/>
    <w:rsid w:val="00D51E75"/>
    <w:rsid w:val="00D51E8A"/>
    <w:rsid w:val="00D51E9E"/>
    <w:rsid w:val="00D5234A"/>
    <w:rsid w:val="00D523ED"/>
    <w:rsid w:val="00D52625"/>
    <w:rsid w:val="00D52656"/>
    <w:rsid w:val="00D526D9"/>
    <w:rsid w:val="00D52725"/>
    <w:rsid w:val="00D5301F"/>
    <w:rsid w:val="00D5319B"/>
    <w:rsid w:val="00D53E0E"/>
    <w:rsid w:val="00D54322"/>
    <w:rsid w:val="00D5448F"/>
    <w:rsid w:val="00D54497"/>
    <w:rsid w:val="00D54582"/>
    <w:rsid w:val="00D54D69"/>
    <w:rsid w:val="00D5559B"/>
    <w:rsid w:val="00D55720"/>
    <w:rsid w:val="00D5584F"/>
    <w:rsid w:val="00D55A90"/>
    <w:rsid w:val="00D55D5D"/>
    <w:rsid w:val="00D560E6"/>
    <w:rsid w:val="00D56323"/>
    <w:rsid w:val="00D56415"/>
    <w:rsid w:val="00D5682F"/>
    <w:rsid w:val="00D57593"/>
    <w:rsid w:val="00D57723"/>
    <w:rsid w:val="00D5798E"/>
    <w:rsid w:val="00D6036B"/>
    <w:rsid w:val="00D603A0"/>
    <w:rsid w:val="00D6072E"/>
    <w:rsid w:val="00D607F2"/>
    <w:rsid w:val="00D60CA7"/>
    <w:rsid w:val="00D60E8D"/>
    <w:rsid w:val="00D60F93"/>
    <w:rsid w:val="00D6159B"/>
    <w:rsid w:val="00D6214B"/>
    <w:rsid w:val="00D62179"/>
    <w:rsid w:val="00D627AB"/>
    <w:rsid w:val="00D62958"/>
    <w:rsid w:val="00D62A57"/>
    <w:rsid w:val="00D62B47"/>
    <w:rsid w:val="00D63A27"/>
    <w:rsid w:val="00D645B1"/>
    <w:rsid w:val="00D64634"/>
    <w:rsid w:val="00D648AB"/>
    <w:rsid w:val="00D64AF1"/>
    <w:rsid w:val="00D64DE3"/>
    <w:rsid w:val="00D64E9C"/>
    <w:rsid w:val="00D6552C"/>
    <w:rsid w:val="00D6578F"/>
    <w:rsid w:val="00D65AE8"/>
    <w:rsid w:val="00D65B66"/>
    <w:rsid w:val="00D65BC9"/>
    <w:rsid w:val="00D65D68"/>
    <w:rsid w:val="00D662C1"/>
    <w:rsid w:val="00D665D8"/>
    <w:rsid w:val="00D6689D"/>
    <w:rsid w:val="00D66A07"/>
    <w:rsid w:val="00D66FF4"/>
    <w:rsid w:val="00D6712F"/>
    <w:rsid w:val="00D67532"/>
    <w:rsid w:val="00D679EE"/>
    <w:rsid w:val="00D67F86"/>
    <w:rsid w:val="00D7073F"/>
    <w:rsid w:val="00D70910"/>
    <w:rsid w:val="00D70C51"/>
    <w:rsid w:val="00D70EC3"/>
    <w:rsid w:val="00D70ED0"/>
    <w:rsid w:val="00D713D1"/>
    <w:rsid w:val="00D71AB7"/>
    <w:rsid w:val="00D71C01"/>
    <w:rsid w:val="00D71C44"/>
    <w:rsid w:val="00D71F63"/>
    <w:rsid w:val="00D72344"/>
    <w:rsid w:val="00D729B7"/>
    <w:rsid w:val="00D730D7"/>
    <w:rsid w:val="00D739F1"/>
    <w:rsid w:val="00D73A1B"/>
    <w:rsid w:val="00D74409"/>
    <w:rsid w:val="00D745D5"/>
    <w:rsid w:val="00D74689"/>
    <w:rsid w:val="00D74712"/>
    <w:rsid w:val="00D748A7"/>
    <w:rsid w:val="00D752CB"/>
    <w:rsid w:val="00D75D53"/>
    <w:rsid w:val="00D7633F"/>
    <w:rsid w:val="00D77C94"/>
    <w:rsid w:val="00D800DC"/>
    <w:rsid w:val="00D8034E"/>
    <w:rsid w:val="00D803ED"/>
    <w:rsid w:val="00D80804"/>
    <w:rsid w:val="00D8087F"/>
    <w:rsid w:val="00D80E97"/>
    <w:rsid w:val="00D8119E"/>
    <w:rsid w:val="00D8161D"/>
    <w:rsid w:val="00D81A38"/>
    <w:rsid w:val="00D81ABC"/>
    <w:rsid w:val="00D81C5C"/>
    <w:rsid w:val="00D823B6"/>
    <w:rsid w:val="00D823FE"/>
    <w:rsid w:val="00D824D3"/>
    <w:rsid w:val="00D8273E"/>
    <w:rsid w:val="00D82FE7"/>
    <w:rsid w:val="00D83614"/>
    <w:rsid w:val="00D8381D"/>
    <w:rsid w:val="00D83BDC"/>
    <w:rsid w:val="00D83DB2"/>
    <w:rsid w:val="00D841EA"/>
    <w:rsid w:val="00D842EC"/>
    <w:rsid w:val="00D84353"/>
    <w:rsid w:val="00D849B6"/>
    <w:rsid w:val="00D849D1"/>
    <w:rsid w:val="00D84F68"/>
    <w:rsid w:val="00D85086"/>
    <w:rsid w:val="00D85224"/>
    <w:rsid w:val="00D8523D"/>
    <w:rsid w:val="00D85323"/>
    <w:rsid w:val="00D8551C"/>
    <w:rsid w:val="00D856CE"/>
    <w:rsid w:val="00D85EE5"/>
    <w:rsid w:val="00D8735C"/>
    <w:rsid w:val="00D87364"/>
    <w:rsid w:val="00D8740C"/>
    <w:rsid w:val="00D876E2"/>
    <w:rsid w:val="00D87900"/>
    <w:rsid w:val="00D87A29"/>
    <w:rsid w:val="00D87D68"/>
    <w:rsid w:val="00D903B5"/>
    <w:rsid w:val="00D90AB0"/>
    <w:rsid w:val="00D9102D"/>
    <w:rsid w:val="00D9191D"/>
    <w:rsid w:val="00D91A8A"/>
    <w:rsid w:val="00D92276"/>
    <w:rsid w:val="00D92434"/>
    <w:rsid w:val="00D92481"/>
    <w:rsid w:val="00D92E9E"/>
    <w:rsid w:val="00D92EB9"/>
    <w:rsid w:val="00D930EE"/>
    <w:rsid w:val="00D931C5"/>
    <w:rsid w:val="00D933F2"/>
    <w:rsid w:val="00D93504"/>
    <w:rsid w:val="00D93DB4"/>
    <w:rsid w:val="00D93EFC"/>
    <w:rsid w:val="00D94287"/>
    <w:rsid w:val="00D950A0"/>
    <w:rsid w:val="00D957A9"/>
    <w:rsid w:val="00D9587E"/>
    <w:rsid w:val="00D95B23"/>
    <w:rsid w:val="00D9600D"/>
    <w:rsid w:val="00D96215"/>
    <w:rsid w:val="00D962FA"/>
    <w:rsid w:val="00D96A31"/>
    <w:rsid w:val="00D96B7C"/>
    <w:rsid w:val="00D96C6E"/>
    <w:rsid w:val="00D96CD6"/>
    <w:rsid w:val="00D9709F"/>
    <w:rsid w:val="00D9730F"/>
    <w:rsid w:val="00D97624"/>
    <w:rsid w:val="00D9765B"/>
    <w:rsid w:val="00D97C4C"/>
    <w:rsid w:val="00DA0008"/>
    <w:rsid w:val="00DA0398"/>
    <w:rsid w:val="00DA09B2"/>
    <w:rsid w:val="00DA0A48"/>
    <w:rsid w:val="00DA0E5A"/>
    <w:rsid w:val="00DA101F"/>
    <w:rsid w:val="00DA1508"/>
    <w:rsid w:val="00DA17CD"/>
    <w:rsid w:val="00DA1B01"/>
    <w:rsid w:val="00DA1B52"/>
    <w:rsid w:val="00DA1EA9"/>
    <w:rsid w:val="00DA227B"/>
    <w:rsid w:val="00DA269B"/>
    <w:rsid w:val="00DA2B0B"/>
    <w:rsid w:val="00DA2C39"/>
    <w:rsid w:val="00DA2F9D"/>
    <w:rsid w:val="00DA2FD9"/>
    <w:rsid w:val="00DA30B0"/>
    <w:rsid w:val="00DA3691"/>
    <w:rsid w:val="00DA3928"/>
    <w:rsid w:val="00DA3B90"/>
    <w:rsid w:val="00DA3C25"/>
    <w:rsid w:val="00DA3F28"/>
    <w:rsid w:val="00DA445E"/>
    <w:rsid w:val="00DA55B1"/>
    <w:rsid w:val="00DA565E"/>
    <w:rsid w:val="00DA5A57"/>
    <w:rsid w:val="00DA60F7"/>
    <w:rsid w:val="00DA613D"/>
    <w:rsid w:val="00DA626F"/>
    <w:rsid w:val="00DA64D2"/>
    <w:rsid w:val="00DA6538"/>
    <w:rsid w:val="00DA665A"/>
    <w:rsid w:val="00DA67AC"/>
    <w:rsid w:val="00DA70D4"/>
    <w:rsid w:val="00DA7109"/>
    <w:rsid w:val="00DA72CF"/>
    <w:rsid w:val="00DA7657"/>
    <w:rsid w:val="00DA7DDD"/>
    <w:rsid w:val="00DA7E48"/>
    <w:rsid w:val="00DB02CD"/>
    <w:rsid w:val="00DB0351"/>
    <w:rsid w:val="00DB0474"/>
    <w:rsid w:val="00DB07B3"/>
    <w:rsid w:val="00DB0A09"/>
    <w:rsid w:val="00DB16C0"/>
    <w:rsid w:val="00DB1991"/>
    <w:rsid w:val="00DB19BB"/>
    <w:rsid w:val="00DB1D32"/>
    <w:rsid w:val="00DB2264"/>
    <w:rsid w:val="00DB253A"/>
    <w:rsid w:val="00DB2C59"/>
    <w:rsid w:val="00DB2DAF"/>
    <w:rsid w:val="00DB2E12"/>
    <w:rsid w:val="00DB2E32"/>
    <w:rsid w:val="00DB318F"/>
    <w:rsid w:val="00DB35FE"/>
    <w:rsid w:val="00DB3993"/>
    <w:rsid w:val="00DB3BA8"/>
    <w:rsid w:val="00DB4033"/>
    <w:rsid w:val="00DB42C3"/>
    <w:rsid w:val="00DB47A8"/>
    <w:rsid w:val="00DB4B3A"/>
    <w:rsid w:val="00DB4C50"/>
    <w:rsid w:val="00DB4F2A"/>
    <w:rsid w:val="00DB539C"/>
    <w:rsid w:val="00DB5783"/>
    <w:rsid w:val="00DB57BA"/>
    <w:rsid w:val="00DB6121"/>
    <w:rsid w:val="00DB6546"/>
    <w:rsid w:val="00DB6673"/>
    <w:rsid w:val="00DB6709"/>
    <w:rsid w:val="00DB69EB"/>
    <w:rsid w:val="00DB74A3"/>
    <w:rsid w:val="00DB76ED"/>
    <w:rsid w:val="00DB7D0C"/>
    <w:rsid w:val="00DC0272"/>
    <w:rsid w:val="00DC0769"/>
    <w:rsid w:val="00DC0885"/>
    <w:rsid w:val="00DC0EF5"/>
    <w:rsid w:val="00DC0FC0"/>
    <w:rsid w:val="00DC120C"/>
    <w:rsid w:val="00DC12D7"/>
    <w:rsid w:val="00DC1964"/>
    <w:rsid w:val="00DC1BA1"/>
    <w:rsid w:val="00DC2288"/>
    <w:rsid w:val="00DC2B87"/>
    <w:rsid w:val="00DC2D38"/>
    <w:rsid w:val="00DC2D6E"/>
    <w:rsid w:val="00DC2DBF"/>
    <w:rsid w:val="00DC3C07"/>
    <w:rsid w:val="00DC41A8"/>
    <w:rsid w:val="00DC420E"/>
    <w:rsid w:val="00DC4BD6"/>
    <w:rsid w:val="00DC53A2"/>
    <w:rsid w:val="00DC545E"/>
    <w:rsid w:val="00DC5FA3"/>
    <w:rsid w:val="00DC5FAE"/>
    <w:rsid w:val="00DC6032"/>
    <w:rsid w:val="00DC6224"/>
    <w:rsid w:val="00DC6B0E"/>
    <w:rsid w:val="00DC6FA9"/>
    <w:rsid w:val="00DC718B"/>
    <w:rsid w:val="00DC73D3"/>
    <w:rsid w:val="00DC779F"/>
    <w:rsid w:val="00DC79B0"/>
    <w:rsid w:val="00DC7B4A"/>
    <w:rsid w:val="00DD005B"/>
    <w:rsid w:val="00DD00D0"/>
    <w:rsid w:val="00DD02EA"/>
    <w:rsid w:val="00DD0393"/>
    <w:rsid w:val="00DD08EF"/>
    <w:rsid w:val="00DD0EA1"/>
    <w:rsid w:val="00DD0ED0"/>
    <w:rsid w:val="00DD1516"/>
    <w:rsid w:val="00DD1778"/>
    <w:rsid w:val="00DD2891"/>
    <w:rsid w:val="00DD2A77"/>
    <w:rsid w:val="00DD3526"/>
    <w:rsid w:val="00DD37DC"/>
    <w:rsid w:val="00DD3A25"/>
    <w:rsid w:val="00DD412A"/>
    <w:rsid w:val="00DD4A49"/>
    <w:rsid w:val="00DD4EA5"/>
    <w:rsid w:val="00DD4FBD"/>
    <w:rsid w:val="00DD50E9"/>
    <w:rsid w:val="00DD529D"/>
    <w:rsid w:val="00DD5323"/>
    <w:rsid w:val="00DD5735"/>
    <w:rsid w:val="00DD57B1"/>
    <w:rsid w:val="00DD5C8F"/>
    <w:rsid w:val="00DD66B8"/>
    <w:rsid w:val="00DD673A"/>
    <w:rsid w:val="00DD6A0D"/>
    <w:rsid w:val="00DD6ED1"/>
    <w:rsid w:val="00DD6FD1"/>
    <w:rsid w:val="00DE00A5"/>
    <w:rsid w:val="00DE065B"/>
    <w:rsid w:val="00DE0665"/>
    <w:rsid w:val="00DE06CC"/>
    <w:rsid w:val="00DE072C"/>
    <w:rsid w:val="00DE0E22"/>
    <w:rsid w:val="00DE13E1"/>
    <w:rsid w:val="00DE1687"/>
    <w:rsid w:val="00DE1B3B"/>
    <w:rsid w:val="00DE1D85"/>
    <w:rsid w:val="00DE20F0"/>
    <w:rsid w:val="00DE2634"/>
    <w:rsid w:val="00DE26EB"/>
    <w:rsid w:val="00DE2927"/>
    <w:rsid w:val="00DE2F11"/>
    <w:rsid w:val="00DE3594"/>
    <w:rsid w:val="00DE363D"/>
    <w:rsid w:val="00DE3757"/>
    <w:rsid w:val="00DE3B3D"/>
    <w:rsid w:val="00DE3E24"/>
    <w:rsid w:val="00DE3E6D"/>
    <w:rsid w:val="00DE43AF"/>
    <w:rsid w:val="00DE4440"/>
    <w:rsid w:val="00DE5156"/>
    <w:rsid w:val="00DE5C57"/>
    <w:rsid w:val="00DE5CBF"/>
    <w:rsid w:val="00DE5EE8"/>
    <w:rsid w:val="00DE626C"/>
    <w:rsid w:val="00DE69DF"/>
    <w:rsid w:val="00DE6A0D"/>
    <w:rsid w:val="00DE7569"/>
    <w:rsid w:val="00DE781D"/>
    <w:rsid w:val="00DE7834"/>
    <w:rsid w:val="00DE7C5E"/>
    <w:rsid w:val="00DE7F9D"/>
    <w:rsid w:val="00DF003D"/>
    <w:rsid w:val="00DF09A5"/>
    <w:rsid w:val="00DF1367"/>
    <w:rsid w:val="00DF138D"/>
    <w:rsid w:val="00DF1456"/>
    <w:rsid w:val="00DF19F9"/>
    <w:rsid w:val="00DF1A79"/>
    <w:rsid w:val="00DF1C7A"/>
    <w:rsid w:val="00DF1E60"/>
    <w:rsid w:val="00DF1FDE"/>
    <w:rsid w:val="00DF267C"/>
    <w:rsid w:val="00DF3215"/>
    <w:rsid w:val="00DF3366"/>
    <w:rsid w:val="00DF3664"/>
    <w:rsid w:val="00DF38E6"/>
    <w:rsid w:val="00DF3CE2"/>
    <w:rsid w:val="00DF3E15"/>
    <w:rsid w:val="00DF4486"/>
    <w:rsid w:val="00DF4848"/>
    <w:rsid w:val="00DF4D45"/>
    <w:rsid w:val="00DF4D4F"/>
    <w:rsid w:val="00DF50D6"/>
    <w:rsid w:val="00DF5153"/>
    <w:rsid w:val="00DF639C"/>
    <w:rsid w:val="00DF6906"/>
    <w:rsid w:val="00DF6A8B"/>
    <w:rsid w:val="00DF6B26"/>
    <w:rsid w:val="00DF6BD4"/>
    <w:rsid w:val="00DF6D4E"/>
    <w:rsid w:val="00DF727A"/>
    <w:rsid w:val="00DF72E3"/>
    <w:rsid w:val="00DF72F3"/>
    <w:rsid w:val="00DF773D"/>
    <w:rsid w:val="00DF7D71"/>
    <w:rsid w:val="00DF7F77"/>
    <w:rsid w:val="00E00004"/>
    <w:rsid w:val="00E001EA"/>
    <w:rsid w:val="00E00238"/>
    <w:rsid w:val="00E0066F"/>
    <w:rsid w:val="00E00722"/>
    <w:rsid w:val="00E007F3"/>
    <w:rsid w:val="00E00AC3"/>
    <w:rsid w:val="00E01638"/>
    <w:rsid w:val="00E0190F"/>
    <w:rsid w:val="00E01D51"/>
    <w:rsid w:val="00E01D97"/>
    <w:rsid w:val="00E02631"/>
    <w:rsid w:val="00E02B3D"/>
    <w:rsid w:val="00E02E9C"/>
    <w:rsid w:val="00E034C2"/>
    <w:rsid w:val="00E03593"/>
    <w:rsid w:val="00E03715"/>
    <w:rsid w:val="00E03762"/>
    <w:rsid w:val="00E03B1A"/>
    <w:rsid w:val="00E03CB1"/>
    <w:rsid w:val="00E03EF6"/>
    <w:rsid w:val="00E03F95"/>
    <w:rsid w:val="00E03FAC"/>
    <w:rsid w:val="00E041BD"/>
    <w:rsid w:val="00E0496D"/>
    <w:rsid w:val="00E04C48"/>
    <w:rsid w:val="00E04C54"/>
    <w:rsid w:val="00E0529C"/>
    <w:rsid w:val="00E053E7"/>
    <w:rsid w:val="00E05524"/>
    <w:rsid w:val="00E05908"/>
    <w:rsid w:val="00E05A5E"/>
    <w:rsid w:val="00E06375"/>
    <w:rsid w:val="00E065F7"/>
    <w:rsid w:val="00E06643"/>
    <w:rsid w:val="00E0678B"/>
    <w:rsid w:val="00E067E2"/>
    <w:rsid w:val="00E07178"/>
    <w:rsid w:val="00E07679"/>
    <w:rsid w:val="00E10054"/>
    <w:rsid w:val="00E10176"/>
    <w:rsid w:val="00E103A5"/>
    <w:rsid w:val="00E10541"/>
    <w:rsid w:val="00E10CD6"/>
    <w:rsid w:val="00E10DC5"/>
    <w:rsid w:val="00E10EB3"/>
    <w:rsid w:val="00E1102D"/>
    <w:rsid w:val="00E112A4"/>
    <w:rsid w:val="00E11561"/>
    <w:rsid w:val="00E117A3"/>
    <w:rsid w:val="00E12046"/>
    <w:rsid w:val="00E120B5"/>
    <w:rsid w:val="00E1215B"/>
    <w:rsid w:val="00E122D3"/>
    <w:rsid w:val="00E123BD"/>
    <w:rsid w:val="00E12BF8"/>
    <w:rsid w:val="00E12E80"/>
    <w:rsid w:val="00E133AE"/>
    <w:rsid w:val="00E13600"/>
    <w:rsid w:val="00E1367C"/>
    <w:rsid w:val="00E13792"/>
    <w:rsid w:val="00E13A03"/>
    <w:rsid w:val="00E13CAB"/>
    <w:rsid w:val="00E141BA"/>
    <w:rsid w:val="00E141F5"/>
    <w:rsid w:val="00E14614"/>
    <w:rsid w:val="00E147EA"/>
    <w:rsid w:val="00E148B9"/>
    <w:rsid w:val="00E15279"/>
    <w:rsid w:val="00E15324"/>
    <w:rsid w:val="00E156F4"/>
    <w:rsid w:val="00E16338"/>
    <w:rsid w:val="00E16343"/>
    <w:rsid w:val="00E17975"/>
    <w:rsid w:val="00E200B7"/>
    <w:rsid w:val="00E2029E"/>
    <w:rsid w:val="00E203C1"/>
    <w:rsid w:val="00E21107"/>
    <w:rsid w:val="00E214FC"/>
    <w:rsid w:val="00E21670"/>
    <w:rsid w:val="00E21C8F"/>
    <w:rsid w:val="00E21E56"/>
    <w:rsid w:val="00E220CB"/>
    <w:rsid w:val="00E22B7F"/>
    <w:rsid w:val="00E22F6A"/>
    <w:rsid w:val="00E23551"/>
    <w:rsid w:val="00E2377F"/>
    <w:rsid w:val="00E2418D"/>
    <w:rsid w:val="00E242A2"/>
    <w:rsid w:val="00E24515"/>
    <w:rsid w:val="00E25CCA"/>
    <w:rsid w:val="00E25F02"/>
    <w:rsid w:val="00E2612D"/>
    <w:rsid w:val="00E2655B"/>
    <w:rsid w:val="00E26B7E"/>
    <w:rsid w:val="00E26D7F"/>
    <w:rsid w:val="00E27097"/>
    <w:rsid w:val="00E275AD"/>
    <w:rsid w:val="00E276D5"/>
    <w:rsid w:val="00E27953"/>
    <w:rsid w:val="00E27F27"/>
    <w:rsid w:val="00E27FBD"/>
    <w:rsid w:val="00E27FCC"/>
    <w:rsid w:val="00E30875"/>
    <w:rsid w:val="00E30F69"/>
    <w:rsid w:val="00E3149A"/>
    <w:rsid w:val="00E314B1"/>
    <w:rsid w:val="00E3160C"/>
    <w:rsid w:val="00E31AEE"/>
    <w:rsid w:val="00E31F17"/>
    <w:rsid w:val="00E320F6"/>
    <w:rsid w:val="00E322DC"/>
    <w:rsid w:val="00E32CCD"/>
    <w:rsid w:val="00E3304F"/>
    <w:rsid w:val="00E330B2"/>
    <w:rsid w:val="00E33619"/>
    <w:rsid w:val="00E339BF"/>
    <w:rsid w:val="00E3407D"/>
    <w:rsid w:val="00E34294"/>
    <w:rsid w:val="00E344D0"/>
    <w:rsid w:val="00E35F3A"/>
    <w:rsid w:val="00E361F6"/>
    <w:rsid w:val="00E36401"/>
    <w:rsid w:val="00E3644C"/>
    <w:rsid w:val="00E37404"/>
    <w:rsid w:val="00E37675"/>
    <w:rsid w:val="00E379CF"/>
    <w:rsid w:val="00E4020B"/>
    <w:rsid w:val="00E40532"/>
    <w:rsid w:val="00E40578"/>
    <w:rsid w:val="00E407C8"/>
    <w:rsid w:val="00E40992"/>
    <w:rsid w:val="00E40F52"/>
    <w:rsid w:val="00E415C7"/>
    <w:rsid w:val="00E4197D"/>
    <w:rsid w:val="00E42043"/>
    <w:rsid w:val="00E42B67"/>
    <w:rsid w:val="00E43045"/>
    <w:rsid w:val="00E432AE"/>
    <w:rsid w:val="00E4346A"/>
    <w:rsid w:val="00E437FC"/>
    <w:rsid w:val="00E43D62"/>
    <w:rsid w:val="00E43F02"/>
    <w:rsid w:val="00E44848"/>
    <w:rsid w:val="00E448AB"/>
    <w:rsid w:val="00E44C79"/>
    <w:rsid w:val="00E44E5B"/>
    <w:rsid w:val="00E4500A"/>
    <w:rsid w:val="00E458C6"/>
    <w:rsid w:val="00E45AA4"/>
    <w:rsid w:val="00E45AD1"/>
    <w:rsid w:val="00E46000"/>
    <w:rsid w:val="00E462EC"/>
    <w:rsid w:val="00E46444"/>
    <w:rsid w:val="00E464D6"/>
    <w:rsid w:val="00E46699"/>
    <w:rsid w:val="00E466DD"/>
    <w:rsid w:val="00E469A0"/>
    <w:rsid w:val="00E46ACE"/>
    <w:rsid w:val="00E46B3E"/>
    <w:rsid w:val="00E46B86"/>
    <w:rsid w:val="00E47373"/>
    <w:rsid w:val="00E47C57"/>
    <w:rsid w:val="00E47CB7"/>
    <w:rsid w:val="00E47D14"/>
    <w:rsid w:val="00E47EEC"/>
    <w:rsid w:val="00E4B71E"/>
    <w:rsid w:val="00E500A5"/>
    <w:rsid w:val="00E507E4"/>
    <w:rsid w:val="00E50806"/>
    <w:rsid w:val="00E509E7"/>
    <w:rsid w:val="00E50B02"/>
    <w:rsid w:val="00E50B62"/>
    <w:rsid w:val="00E50D75"/>
    <w:rsid w:val="00E50E19"/>
    <w:rsid w:val="00E51393"/>
    <w:rsid w:val="00E51A99"/>
    <w:rsid w:val="00E51B5B"/>
    <w:rsid w:val="00E51BA0"/>
    <w:rsid w:val="00E52460"/>
    <w:rsid w:val="00E52634"/>
    <w:rsid w:val="00E52AEA"/>
    <w:rsid w:val="00E52B49"/>
    <w:rsid w:val="00E52E5D"/>
    <w:rsid w:val="00E531F1"/>
    <w:rsid w:val="00E535B5"/>
    <w:rsid w:val="00E53774"/>
    <w:rsid w:val="00E5390F"/>
    <w:rsid w:val="00E53C0A"/>
    <w:rsid w:val="00E53C5B"/>
    <w:rsid w:val="00E548C5"/>
    <w:rsid w:val="00E54BB5"/>
    <w:rsid w:val="00E55319"/>
    <w:rsid w:val="00E55CD4"/>
    <w:rsid w:val="00E55F24"/>
    <w:rsid w:val="00E56099"/>
    <w:rsid w:val="00E56603"/>
    <w:rsid w:val="00E567FA"/>
    <w:rsid w:val="00E56DDC"/>
    <w:rsid w:val="00E5709D"/>
    <w:rsid w:val="00E573F0"/>
    <w:rsid w:val="00E5740A"/>
    <w:rsid w:val="00E5781D"/>
    <w:rsid w:val="00E5783F"/>
    <w:rsid w:val="00E60237"/>
    <w:rsid w:val="00E60692"/>
    <w:rsid w:val="00E60782"/>
    <w:rsid w:val="00E60C97"/>
    <w:rsid w:val="00E60DCA"/>
    <w:rsid w:val="00E61180"/>
    <w:rsid w:val="00E61AE1"/>
    <w:rsid w:val="00E6205A"/>
    <w:rsid w:val="00E628B2"/>
    <w:rsid w:val="00E62BF6"/>
    <w:rsid w:val="00E637B8"/>
    <w:rsid w:val="00E638E5"/>
    <w:rsid w:val="00E643AC"/>
    <w:rsid w:val="00E644A2"/>
    <w:rsid w:val="00E647B8"/>
    <w:rsid w:val="00E647F5"/>
    <w:rsid w:val="00E648D1"/>
    <w:rsid w:val="00E64F0E"/>
    <w:rsid w:val="00E65289"/>
    <w:rsid w:val="00E65A98"/>
    <w:rsid w:val="00E65B43"/>
    <w:rsid w:val="00E65B87"/>
    <w:rsid w:val="00E65DBB"/>
    <w:rsid w:val="00E665CE"/>
    <w:rsid w:val="00E6679B"/>
    <w:rsid w:val="00E66AAB"/>
    <w:rsid w:val="00E66CAE"/>
    <w:rsid w:val="00E66FE8"/>
    <w:rsid w:val="00E67114"/>
    <w:rsid w:val="00E67470"/>
    <w:rsid w:val="00E676E2"/>
    <w:rsid w:val="00E67A7A"/>
    <w:rsid w:val="00E67C31"/>
    <w:rsid w:val="00E67DBF"/>
    <w:rsid w:val="00E67F1B"/>
    <w:rsid w:val="00E702C9"/>
    <w:rsid w:val="00E706D9"/>
    <w:rsid w:val="00E708D6"/>
    <w:rsid w:val="00E71400"/>
    <w:rsid w:val="00E71698"/>
    <w:rsid w:val="00E71872"/>
    <w:rsid w:val="00E71A60"/>
    <w:rsid w:val="00E71CC6"/>
    <w:rsid w:val="00E71DF2"/>
    <w:rsid w:val="00E72342"/>
    <w:rsid w:val="00E728DA"/>
    <w:rsid w:val="00E72A17"/>
    <w:rsid w:val="00E72A1D"/>
    <w:rsid w:val="00E73342"/>
    <w:rsid w:val="00E736F6"/>
    <w:rsid w:val="00E7374D"/>
    <w:rsid w:val="00E73A9E"/>
    <w:rsid w:val="00E73C1E"/>
    <w:rsid w:val="00E73C42"/>
    <w:rsid w:val="00E73DE1"/>
    <w:rsid w:val="00E73F2B"/>
    <w:rsid w:val="00E73FBA"/>
    <w:rsid w:val="00E73FD5"/>
    <w:rsid w:val="00E743A3"/>
    <w:rsid w:val="00E750D5"/>
    <w:rsid w:val="00E75D44"/>
    <w:rsid w:val="00E75EC7"/>
    <w:rsid w:val="00E75FC1"/>
    <w:rsid w:val="00E7608C"/>
    <w:rsid w:val="00E76358"/>
    <w:rsid w:val="00E764DE"/>
    <w:rsid w:val="00E76749"/>
    <w:rsid w:val="00E76A5E"/>
    <w:rsid w:val="00E76BAD"/>
    <w:rsid w:val="00E76E0B"/>
    <w:rsid w:val="00E8005C"/>
    <w:rsid w:val="00E804FE"/>
    <w:rsid w:val="00E8062F"/>
    <w:rsid w:val="00E80A5C"/>
    <w:rsid w:val="00E80FCC"/>
    <w:rsid w:val="00E8122C"/>
    <w:rsid w:val="00E814C6"/>
    <w:rsid w:val="00E816A9"/>
    <w:rsid w:val="00E81719"/>
    <w:rsid w:val="00E817E1"/>
    <w:rsid w:val="00E829BE"/>
    <w:rsid w:val="00E82B98"/>
    <w:rsid w:val="00E82FF4"/>
    <w:rsid w:val="00E8312D"/>
    <w:rsid w:val="00E8319A"/>
    <w:rsid w:val="00E837B1"/>
    <w:rsid w:val="00E83809"/>
    <w:rsid w:val="00E83B7A"/>
    <w:rsid w:val="00E83C7F"/>
    <w:rsid w:val="00E83E88"/>
    <w:rsid w:val="00E8463D"/>
    <w:rsid w:val="00E84807"/>
    <w:rsid w:val="00E84A5A"/>
    <w:rsid w:val="00E84FD0"/>
    <w:rsid w:val="00E856EE"/>
    <w:rsid w:val="00E85883"/>
    <w:rsid w:val="00E859A0"/>
    <w:rsid w:val="00E85AA9"/>
    <w:rsid w:val="00E85EDA"/>
    <w:rsid w:val="00E85F7B"/>
    <w:rsid w:val="00E8608B"/>
    <w:rsid w:val="00E864B1"/>
    <w:rsid w:val="00E86A07"/>
    <w:rsid w:val="00E86F0C"/>
    <w:rsid w:val="00E900DB"/>
    <w:rsid w:val="00E90247"/>
    <w:rsid w:val="00E902A5"/>
    <w:rsid w:val="00E902FC"/>
    <w:rsid w:val="00E90372"/>
    <w:rsid w:val="00E9086E"/>
    <w:rsid w:val="00E90B34"/>
    <w:rsid w:val="00E90EA3"/>
    <w:rsid w:val="00E912F0"/>
    <w:rsid w:val="00E91666"/>
    <w:rsid w:val="00E918A5"/>
    <w:rsid w:val="00E91D3D"/>
    <w:rsid w:val="00E91DEA"/>
    <w:rsid w:val="00E91FE9"/>
    <w:rsid w:val="00E9203F"/>
    <w:rsid w:val="00E920D1"/>
    <w:rsid w:val="00E921BC"/>
    <w:rsid w:val="00E92405"/>
    <w:rsid w:val="00E92440"/>
    <w:rsid w:val="00E926EE"/>
    <w:rsid w:val="00E92B4A"/>
    <w:rsid w:val="00E92B51"/>
    <w:rsid w:val="00E92E1D"/>
    <w:rsid w:val="00E92EFC"/>
    <w:rsid w:val="00E93819"/>
    <w:rsid w:val="00E939F8"/>
    <w:rsid w:val="00E940A2"/>
    <w:rsid w:val="00E948AE"/>
    <w:rsid w:val="00E94DE3"/>
    <w:rsid w:val="00E94DFD"/>
    <w:rsid w:val="00E94EC3"/>
    <w:rsid w:val="00E9505B"/>
    <w:rsid w:val="00E95194"/>
    <w:rsid w:val="00E95489"/>
    <w:rsid w:val="00E95770"/>
    <w:rsid w:val="00E9617E"/>
    <w:rsid w:val="00E9623C"/>
    <w:rsid w:val="00E96245"/>
    <w:rsid w:val="00E9643C"/>
    <w:rsid w:val="00E965C1"/>
    <w:rsid w:val="00E976F3"/>
    <w:rsid w:val="00E97884"/>
    <w:rsid w:val="00E9788E"/>
    <w:rsid w:val="00EA087C"/>
    <w:rsid w:val="00EA088C"/>
    <w:rsid w:val="00EA0DC9"/>
    <w:rsid w:val="00EA19EC"/>
    <w:rsid w:val="00EA1A6E"/>
    <w:rsid w:val="00EA1CA9"/>
    <w:rsid w:val="00EA1D30"/>
    <w:rsid w:val="00EA1FDF"/>
    <w:rsid w:val="00EA2272"/>
    <w:rsid w:val="00EA241D"/>
    <w:rsid w:val="00EA2540"/>
    <w:rsid w:val="00EA2722"/>
    <w:rsid w:val="00EA2746"/>
    <w:rsid w:val="00EA286F"/>
    <w:rsid w:val="00EA2A31"/>
    <w:rsid w:val="00EA2AF8"/>
    <w:rsid w:val="00EA2F0A"/>
    <w:rsid w:val="00EA3046"/>
    <w:rsid w:val="00EA3BB5"/>
    <w:rsid w:val="00EA49E7"/>
    <w:rsid w:val="00EA4B1F"/>
    <w:rsid w:val="00EA4C5A"/>
    <w:rsid w:val="00EA4FC2"/>
    <w:rsid w:val="00EA5164"/>
    <w:rsid w:val="00EA596E"/>
    <w:rsid w:val="00EA5CD1"/>
    <w:rsid w:val="00EA5F34"/>
    <w:rsid w:val="00EA612D"/>
    <w:rsid w:val="00EA678F"/>
    <w:rsid w:val="00EA73EA"/>
    <w:rsid w:val="00EA74EA"/>
    <w:rsid w:val="00EA774D"/>
    <w:rsid w:val="00EA7CB7"/>
    <w:rsid w:val="00EA7DA4"/>
    <w:rsid w:val="00EB0552"/>
    <w:rsid w:val="00EB085F"/>
    <w:rsid w:val="00EB09D7"/>
    <w:rsid w:val="00EB0C1C"/>
    <w:rsid w:val="00EB1288"/>
    <w:rsid w:val="00EB1377"/>
    <w:rsid w:val="00EB138F"/>
    <w:rsid w:val="00EB158C"/>
    <w:rsid w:val="00EB1839"/>
    <w:rsid w:val="00EB1937"/>
    <w:rsid w:val="00EB1E41"/>
    <w:rsid w:val="00EB20AC"/>
    <w:rsid w:val="00EB2352"/>
    <w:rsid w:val="00EB29E0"/>
    <w:rsid w:val="00EB425C"/>
    <w:rsid w:val="00EB517A"/>
    <w:rsid w:val="00EB5311"/>
    <w:rsid w:val="00EB5671"/>
    <w:rsid w:val="00EB5AE0"/>
    <w:rsid w:val="00EB5D94"/>
    <w:rsid w:val="00EB67C0"/>
    <w:rsid w:val="00EB68D7"/>
    <w:rsid w:val="00EB6A66"/>
    <w:rsid w:val="00EB6BB1"/>
    <w:rsid w:val="00EB6D0B"/>
    <w:rsid w:val="00EB7651"/>
    <w:rsid w:val="00EB779F"/>
    <w:rsid w:val="00EB77D8"/>
    <w:rsid w:val="00EB78F8"/>
    <w:rsid w:val="00EB7C39"/>
    <w:rsid w:val="00EB7D66"/>
    <w:rsid w:val="00EC02B8"/>
    <w:rsid w:val="00EC03C0"/>
    <w:rsid w:val="00EC04FF"/>
    <w:rsid w:val="00EC0B34"/>
    <w:rsid w:val="00EC0C7A"/>
    <w:rsid w:val="00EC100E"/>
    <w:rsid w:val="00EC1141"/>
    <w:rsid w:val="00EC11C6"/>
    <w:rsid w:val="00EC157F"/>
    <w:rsid w:val="00EC1A16"/>
    <w:rsid w:val="00EC2286"/>
    <w:rsid w:val="00EC28B0"/>
    <w:rsid w:val="00EC2CF1"/>
    <w:rsid w:val="00EC2F32"/>
    <w:rsid w:val="00EC2F37"/>
    <w:rsid w:val="00EC30E7"/>
    <w:rsid w:val="00EC3151"/>
    <w:rsid w:val="00EC31E6"/>
    <w:rsid w:val="00EC34EF"/>
    <w:rsid w:val="00EC366D"/>
    <w:rsid w:val="00EC36CE"/>
    <w:rsid w:val="00EC383A"/>
    <w:rsid w:val="00EC3991"/>
    <w:rsid w:val="00EC3E77"/>
    <w:rsid w:val="00EC430A"/>
    <w:rsid w:val="00EC434D"/>
    <w:rsid w:val="00EC4D97"/>
    <w:rsid w:val="00EC51AD"/>
    <w:rsid w:val="00EC52F9"/>
    <w:rsid w:val="00EC576D"/>
    <w:rsid w:val="00EC6820"/>
    <w:rsid w:val="00EC6826"/>
    <w:rsid w:val="00EC6878"/>
    <w:rsid w:val="00EC6C17"/>
    <w:rsid w:val="00EC6C21"/>
    <w:rsid w:val="00EC6E43"/>
    <w:rsid w:val="00EC6EC0"/>
    <w:rsid w:val="00EC702C"/>
    <w:rsid w:val="00EC715D"/>
    <w:rsid w:val="00EC7724"/>
    <w:rsid w:val="00EC78CA"/>
    <w:rsid w:val="00EC792F"/>
    <w:rsid w:val="00EC7A09"/>
    <w:rsid w:val="00EC7CEB"/>
    <w:rsid w:val="00EC7D90"/>
    <w:rsid w:val="00EC7F48"/>
    <w:rsid w:val="00ED05BA"/>
    <w:rsid w:val="00ED05CD"/>
    <w:rsid w:val="00ED08AB"/>
    <w:rsid w:val="00ED0D47"/>
    <w:rsid w:val="00ED0FD2"/>
    <w:rsid w:val="00ED0FDE"/>
    <w:rsid w:val="00ED1278"/>
    <w:rsid w:val="00ED1684"/>
    <w:rsid w:val="00ED180A"/>
    <w:rsid w:val="00ED1AB5"/>
    <w:rsid w:val="00ED2A7F"/>
    <w:rsid w:val="00ED2A9B"/>
    <w:rsid w:val="00ED2C46"/>
    <w:rsid w:val="00ED3445"/>
    <w:rsid w:val="00ED34D6"/>
    <w:rsid w:val="00ED3622"/>
    <w:rsid w:val="00ED3D35"/>
    <w:rsid w:val="00ED3E17"/>
    <w:rsid w:val="00ED3E86"/>
    <w:rsid w:val="00ED3ECB"/>
    <w:rsid w:val="00ED3FB7"/>
    <w:rsid w:val="00ED4312"/>
    <w:rsid w:val="00ED43B0"/>
    <w:rsid w:val="00ED4435"/>
    <w:rsid w:val="00ED48A6"/>
    <w:rsid w:val="00ED5168"/>
    <w:rsid w:val="00ED54B4"/>
    <w:rsid w:val="00ED5B83"/>
    <w:rsid w:val="00ED5E25"/>
    <w:rsid w:val="00ED6779"/>
    <w:rsid w:val="00ED69E9"/>
    <w:rsid w:val="00ED6D00"/>
    <w:rsid w:val="00ED6F3B"/>
    <w:rsid w:val="00ED7611"/>
    <w:rsid w:val="00ED7DAE"/>
    <w:rsid w:val="00ED7FDF"/>
    <w:rsid w:val="00EE047D"/>
    <w:rsid w:val="00EE060B"/>
    <w:rsid w:val="00EE081C"/>
    <w:rsid w:val="00EE090A"/>
    <w:rsid w:val="00EE106F"/>
    <w:rsid w:val="00EE1522"/>
    <w:rsid w:val="00EE1612"/>
    <w:rsid w:val="00EE1B70"/>
    <w:rsid w:val="00EE1D70"/>
    <w:rsid w:val="00EE1DC6"/>
    <w:rsid w:val="00EE1E00"/>
    <w:rsid w:val="00EE20B2"/>
    <w:rsid w:val="00EE2189"/>
    <w:rsid w:val="00EE2CD4"/>
    <w:rsid w:val="00EE2D70"/>
    <w:rsid w:val="00EE3756"/>
    <w:rsid w:val="00EE46E9"/>
    <w:rsid w:val="00EE4995"/>
    <w:rsid w:val="00EE4AD2"/>
    <w:rsid w:val="00EE5021"/>
    <w:rsid w:val="00EE5572"/>
    <w:rsid w:val="00EE5695"/>
    <w:rsid w:val="00EE56C0"/>
    <w:rsid w:val="00EE5A26"/>
    <w:rsid w:val="00EE5D7E"/>
    <w:rsid w:val="00EE62E7"/>
    <w:rsid w:val="00EE651F"/>
    <w:rsid w:val="00EE6964"/>
    <w:rsid w:val="00EE7232"/>
    <w:rsid w:val="00EE726E"/>
    <w:rsid w:val="00EE742A"/>
    <w:rsid w:val="00EE7A08"/>
    <w:rsid w:val="00EE7A1B"/>
    <w:rsid w:val="00EE7E1E"/>
    <w:rsid w:val="00EE7EA8"/>
    <w:rsid w:val="00EF06AA"/>
    <w:rsid w:val="00EF06D3"/>
    <w:rsid w:val="00EF0BE8"/>
    <w:rsid w:val="00EF0C9B"/>
    <w:rsid w:val="00EF1189"/>
    <w:rsid w:val="00EF1352"/>
    <w:rsid w:val="00EF188B"/>
    <w:rsid w:val="00EF1911"/>
    <w:rsid w:val="00EF1D11"/>
    <w:rsid w:val="00EF1D6F"/>
    <w:rsid w:val="00EF3006"/>
    <w:rsid w:val="00EF3149"/>
    <w:rsid w:val="00EF3738"/>
    <w:rsid w:val="00EF3F48"/>
    <w:rsid w:val="00EF4415"/>
    <w:rsid w:val="00EF4848"/>
    <w:rsid w:val="00EF4934"/>
    <w:rsid w:val="00EF4BD0"/>
    <w:rsid w:val="00EF4F84"/>
    <w:rsid w:val="00EF50D0"/>
    <w:rsid w:val="00EF5167"/>
    <w:rsid w:val="00EF53CC"/>
    <w:rsid w:val="00EF5A73"/>
    <w:rsid w:val="00EF5D83"/>
    <w:rsid w:val="00EF5DBA"/>
    <w:rsid w:val="00EF5EA8"/>
    <w:rsid w:val="00EF609A"/>
    <w:rsid w:val="00EF61AA"/>
    <w:rsid w:val="00EF6282"/>
    <w:rsid w:val="00EF66D9"/>
    <w:rsid w:val="00EF68BE"/>
    <w:rsid w:val="00EF68EB"/>
    <w:rsid w:val="00EF6B0B"/>
    <w:rsid w:val="00EF6F99"/>
    <w:rsid w:val="00EF7B44"/>
    <w:rsid w:val="00EF7C60"/>
    <w:rsid w:val="00EF7D1F"/>
    <w:rsid w:val="00F002C9"/>
    <w:rsid w:val="00F002FA"/>
    <w:rsid w:val="00F00518"/>
    <w:rsid w:val="00F00641"/>
    <w:rsid w:val="00F007E1"/>
    <w:rsid w:val="00F00A44"/>
    <w:rsid w:val="00F00CCC"/>
    <w:rsid w:val="00F00CCF"/>
    <w:rsid w:val="00F00D0F"/>
    <w:rsid w:val="00F01040"/>
    <w:rsid w:val="00F0109E"/>
    <w:rsid w:val="00F012EC"/>
    <w:rsid w:val="00F014E0"/>
    <w:rsid w:val="00F0170F"/>
    <w:rsid w:val="00F01A56"/>
    <w:rsid w:val="00F01CB8"/>
    <w:rsid w:val="00F01E5B"/>
    <w:rsid w:val="00F01ED8"/>
    <w:rsid w:val="00F0240C"/>
    <w:rsid w:val="00F0293B"/>
    <w:rsid w:val="00F02C0A"/>
    <w:rsid w:val="00F0318F"/>
    <w:rsid w:val="00F0453C"/>
    <w:rsid w:val="00F04D0F"/>
    <w:rsid w:val="00F053B3"/>
    <w:rsid w:val="00F053DA"/>
    <w:rsid w:val="00F05AE9"/>
    <w:rsid w:val="00F06069"/>
    <w:rsid w:val="00F062C0"/>
    <w:rsid w:val="00F06475"/>
    <w:rsid w:val="00F0650F"/>
    <w:rsid w:val="00F065A6"/>
    <w:rsid w:val="00F06A25"/>
    <w:rsid w:val="00F06C6F"/>
    <w:rsid w:val="00F06F8E"/>
    <w:rsid w:val="00F071B2"/>
    <w:rsid w:val="00F0732E"/>
    <w:rsid w:val="00F07A35"/>
    <w:rsid w:val="00F07B4B"/>
    <w:rsid w:val="00F07DC9"/>
    <w:rsid w:val="00F07F3F"/>
    <w:rsid w:val="00F10209"/>
    <w:rsid w:val="00F10464"/>
    <w:rsid w:val="00F10688"/>
    <w:rsid w:val="00F106F5"/>
    <w:rsid w:val="00F10F2D"/>
    <w:rsid w:val="00F11385"/>
    <w:rsid w:val="00F1154D"/>
    <w:rsid w:val="00F118CA"/>
    <w:rsid w:val="00F11CF0"/>
    <w:rsid w:val="00F12055"/>
    <w:rsid w:val="00F1245D"/>
    <w:rsid w:val="00F130F1"/>
    <w:rsid w:val="00F13542"/>
    <w:rsid w:val="00F13BE2"/>
    <w:rsid w:val="00F13BED"/>
    <w:rsid w:val="00F13CB2"/>
    <w:rsid w:val="00F13F4F"/>
    <w:rsid w:val="00F140A4"/>
    <w:rsid w:val="00F14316"/>
    <w:rsid w:val="00F14497"/>
    <w:rsid w:val="00F14A92"/>
    <w:rsid w:val="00F1500E"/>
    <w:rsid w:val="00F1578E"/>
    <w:rsid w:val="00F15FA3"/>
    <w:rsid w:val="00F16276"/>
    <w:rsid w:val="00F162FB"/>
    <w:rsid w:val="00F16B2C"/>
    <w:rsid w:val="00F16BF1"/>
    <w:rsid w:val="00F16FEA"/>
    <w:rsid w:val="00F174C7"/>
    <w:rsid w:val="00F176DF"/>
    <w:rsid w:val="00F200EC"/>
    <w:rsid w:val="00F2012D"/>
    <w:rsid w:val="00F20286"/>
    <w:rsid w:val="00F20473"/>
    <w:rsid w:val="00F20990"/>
    <w:rsid w:val="00F20AE7"/>
    <w:rsid w:val="00F21554"/>
    <w:rsid w:val="00F21633"/>
    <w:rsid w:val="00F21F8F"/>
    <w:rsid w:val="00F221EC"/>
    <w:rsid w:val="00F2294B"/>
    <w:rsid w:val="00F22B4A"/>
    <w:rsid w:val="00F22DA0"/>
    <w:rsid w:val="00F22F99"/>
    <w:rsid w:val="00F23543"/>
    <w:rsid w:val="00F2363A"/>
    <w:rsid w:val="00F2376F"/>
    <w:rsid w:val="00F2385B"/>
    <w:rsid w:val="00F23B51"/>
    <w:rsid w:val="00F23BFC"/>
    <w:rsid w:val="00F23C78"/>
    <w:rsid w:val="00F24308"/>
    <w:rsid w:val="00F24377"/>
    <w:rsid w:val="00F24984"/>
    <w:rsid w:val="00F24BE2"/>
    <w:rsid w:val="00F2572F"/>
    <w:rsid w:val="00F25855"/>
    <w:rsid w:val="00F25E8F"/>
    <w:rsid w:val="00F26066"/>
    <w:rsid w:val="00F26B15"/>
    <w:rsid w:val="00F26C24"/>
    <w:rsid w:val="00F27A1D"/>
    <w:rsid w:val="00F27E9D"/>
    <w:rsid w:val="00F30314"/>
    <w:rsid w:val="00F3033D"/>
    <w:rsid w:val="00F30882"/>
    <w:rsid w:val="00F30D3B"/>
    <w:rsid w:val="00F3100A"/>
    <w:rsid w:val="00F3105D"/>
    <w:rsid w:val="00F31143"/>
    <w:rsid w:val="00F312AC"/>
    <w:rsid w:val="00F31439"/>
    <w:rsid w:val="00F316F0"/>
    <w:rsid w:val="00F318DC"/>
    <w:rsid w:val="00F31AD4"/>
    <w:rsid w:val="00F32387"/>
    <w:rsid w:val="00F32408"/>
    <w:rsid w:val="00F32530"/>
    <w:rsid w:val="00F32A04"/>
    <w:rsid w:val="00F33055"/>
    <w:rsid w:val="00F331F1"/>
    <w:rsid w:val="00F3360E"/>
    <w:rsid w:val="00F33816"/>
    <w:rsid w:val="00F3384D"/>
    <w:rsid w:val="00F33959"/>
    <w:rsid w:val="00F33F51"/>
    <w:rsid w:val="00F33FE1"/>
    <w:rsid w:val="00F34615"/>
    <w:rsid w:val="00F348C9"/>
    <w:rsid w:val="00F34A42"/>
    <w:rsid w:val="00F34A44"/>
    <w:rsid w:val="00F3500A"/>
    <w:rsid w:val="00F353AE"/>
    <w:rsid w:val="00F35624"/>
    <w:rsid w:val="00F35B0C"/>
    <w:rsid w:val="00F35D4C"/>
    <w:rsid w:val="00F35F7F"/>
    <w:rsid w:val="00F3605A"/>
    <w:rsid w:val="00F362A4"/>
    <w:rsid w:val="00F36548"/>
    <w:rsid w:val="00F36702"/>
    <w:rsid w:val="00F36BC5"/>
    <w:rsid w:val="00F36EF6"/>
    <w:rsid w:val="00F37463"/>
    <w:rsid w:val="00F37839"/>
    <w:rsid w:val="00F379CD"/>
    <w:rsid w:val="00F37B22"/>
    <w:rsid w:val="00F37C02"/>
    <w:rsid w:val="00F40001"/>
    <w:rsid w:val="00F40148"/>
    <w:rsid w:val="00F406C8"/>
    <w:rsid w:val="00F40B3D"/>
    <w:rsid w:val="00F41089"/>
    <w:rsid w:val="00F413BA"/>
    <w:rsid w:val="00F41471"/>
    <w:rsid w:val="00F41677"/>
    <w:rsid w:val="00F41753"/>
    <w:rsid w:val="00F42141"/>
    <w:rsid w:val="00F42346"/>
    <w:rsid w:val="00F42485"/>
    <w:rsid w:val="00F4249C"/>
    <w:rsid w:val="00F425D0"/>
    <w:rsid w:val="00F428A4"/>
    <w:rsid w:val="00F428C2"/>
    <w:rsid w:val="00F42CF6"/>
    <w:rsid w:val="00F42E67"/>
    <w:rsid w:val="00F43262"/>
    <w:rsid w:val="00F436C4"/>
    <w:rsid w:val="00F43A74"/>
    <w:rsid w:val="00F43B56"/>
    <w:rsid w:val="00F44206"/>
    <w:rsid w:val="00F4430B"/>
    <w:rsid w:val="00F4450B"/>
    <w:rsid w:val="00F44BE5"/>
    <w:rsid w:val="00F45588"/>
    <w:rsid w:val="00F45698"/>
    <w:rsid w:val="00F4569D"/>
    <w:rsid w:val="00F45F69"/>
    <w:rsid w:val="00F463E5"/>
    <w:rsid w:val="00F4643B"/>
    <w:rsid w:val="00F4653E"/>
    <w:rsid w:val="00F46839"/>
    <w:rsid w:val="00F46D4B"/>
    <w:rsid w:val="00F46F4A"/>
    <w:rsid w:val="00F47050"/>
    <w:rsid w:val="00F473BC"/>
    <w:rsid w:val="00F4756F"/>
    <w:rsid w:val="00F47898"/>
    <w:rsid w:val="00F47927"/>
    <w:rsid w:val="00F47B76"/>
    <w:rsid w:val="00F47BE9"/>
    <w:rsid w:val="00F47EE9"/>
    <w:rsid w:val="00F5034D"/>
    <w:rsid w:val="00F50F9B"/>
    <w:rsid w:val="00F511E2"/>
    <w:rsid w:val="00F516EA"/>
    <w:rsid w:val="00F51B10"/>
    <w:rsid w:val="00F51C33"/>
    <w:rsid w:val="00F51E6E"/>
    <w:rsid w:val="00F52C04"/>
    <w:rsid w:val="00F52D4D"/>
    <w:rsid w:val="00F52DD5"/>
    <w:rsid w:val="00F52E4E"/>
    <w:rsid w:val="00F52E9F"/>
    <w:rsid w:val="00F52F45"/>
    <w:rsid w:val="00F53EAD"/>
    <w:rsid w:val="00F54394"/>
    <w:rsid w:val="00F545EC"/>
    <w:rsid w:val="00F54645"/>
    <w:rsid w:val="00F5473C"/>
    <w:rsid w:val="00F54A8E"/>
    <w:rsid w:val="00F54C39"/>
    <w:rsid w:val="00F5508B"/>
    <w:rsid w:val="00F55125"/>
    <w:rsid w:val="00F553B4"/>
    <w:rsid w:val="00F554B4"/>
    <w:rsid w:val="00F555E0"/>
    <w:rsid w:val="00F5561D"/>
    <w:rsid w:val="00F55780"/>
    <w:rsid w:val="00F55ACD"/>
    <w:rsid w:val="00F55B51"/>
    <w:rsid w:val="00F55DE2"/>
    <w:rsid w:val="00F55FEB"/>
    <w:rsid w:val="00F567BC"/>
    <w:rsid w:val="00F56808"/>
    <w:rsid w:val="00F56BE0"/>
    <w:rsid w:val="00F56C33"/>
    <w:rsid w:val="00F56F7A"/>
    <w:rsid w:val="00F57159"/>
    <w:rsid w:val="00F57A10"/>
    <w:rsid w:val="00F57A5F"/>
    <w:rsid w:val="00F60441"/>
    <w:rsid w:val="00F60750"/>
    <w:rsid w:val="00F608D9"/>
    <w:rsid w:val="00F60BE2"/>
    <w:rsid w:val="00F61B81"/>
    <w:rsid w:val="00F61E11"/>
    <w:rsid w:val="00F620AE"/>
    <w:rsid w:val="00F6340E"/>
    <w:rsid w:val="00F634A3"/>
    <w:rsid w:val="00F6361B"/>
    <w:rsid w:val="00F63920"/>
    <w:rsid w:val="00F63B85"/>
    <w:rsid w:val="00F64017"/>
    <w:rsid w:val="00F64062"/>
    <w:rsid w:val="00F64132"/>
    <w:rsid w:val="00F64381"/>
    <w:rsid w:val="00F644F1"/>
    <w:rsid w:val="00F64585"/>
    <w:rsid w:val="00F650C6"/>
    <w:rsid w:val="00F6547D"/>
    <w:rsid w:val="00F65975"/>
    <w:rsid w:val="00F65A1C"/>
    <w:rsid w:val="00F65DB0"/>
    <w:rsid w:val="00F65ECF"/>
    <w:rsid w:val="00F65FB0"/>
    <w:rsid w:val="00F6603A"/>
    <w:rsid w:val="00F6644F"/>
    <w:rsid w:val="00F6666A"/>
    <w:rsid w:val="00F66AB3"/>
    <w:rsid w:val="00F66FF3"/>
    <w:rsid w:val="00F67221"/>
    <w:rsid w:val="00F678DD"/>
    <w:rsid w:val="00F70857"/>
    <w:rsid w:val="00F7085B"/>
    <w:rsid w:val="00F71444"/>
    <w:rsid w:val="00F71527"/>
    <w:rsid w:val="00F71606"/>
    <w:rsid w:val="00F716C8"/>
    <w:rsid w:val="00F7207D"/>
    <w:rsid w:val="00F7276C"/>
    <w:rsid w:val="00F7296A"/>
    <w:rsid w:val="00F729F0"/>
    <w:rsid w:val="00F72B5D"/>
    <w:rsid w:val="00F72D37"/>
    <w:rsid w:val="00F72F3B"/>
    <w:rsid w:val="00F73095"/>
    <w:rsid w:val="00F73984"/>
    <w:rsid w:val="00F73BF8"/>
    <w:rsid w:val="00F73D91"/>
    <w:rsid w:val="00F74159"/>
    <w:rsid w:val="00F7438D"/>
    <w:rsid w:val="00F74911"/>
    <w:rsid w:val="00F74D17"/>
    <w:rsid w:val="00F75383"/>
    <w:rsid w:val="00F7564D"/>
    <w:rsid w:val="00F75E32"/>
    <w:rsid w:val="00F7692F"/>
    <w:rsid w:val="00F76E45"/>
    <w:rsid w:val="00F77014"/>
    <w:rsid w:val="00F770A8"/>
    <w:rsid w:val="00F77743"/>
    <w:rsid w:val="00F77806"/>
    <w:rsid w:val="00F779AF"/>
    <w:rsid w:val="00F77C6A"/>
    <w:rsid w:val="00F77E54"/>
    <w:rsid w:val="00F803D1"/>
    <w:rsid w:val="00F803E9"/>
    <w:rsid w:val="00F80666"/>
    <w:rsid w:val="00F80A05"/>
    <w:rsid w:val="00F80CB8"/>
    <w:rsid w:val="00F81056"/>
    <w:rsid w:val="00F81081"/>
    <w:rsid w:val="00F814B2"/>
    <w:rsid w:val="00F818E6"/>
    <w:rsid w:val="00F819B0"/>
    <w:rsid w:val="00F81AB3"/>
    <w:rsid w:val="00F81F39"/>
    <w:rsid w:val="00F81FA6"/>
    <w:rsid w:val="00F82447"/>
    <w:rsid w:val="00F824E5"/>
    <w:rsid w:val="00F82755"/>
    <w:rsid w:val="00F82D0B"/>
    <w:rsid w:val="00F82D34"/>
    <w:rsid w:val="00F82E48"/>
    <w:rsid w:val="00F83277"/>
    <w:rsid w:val="00F83B92"/>
    <w:rsid w:val="00F83DB3"/>
    <w:rsid w:val="00F846F4"/>
    <w:rsid w:val="00F85BAB"/>
    <w:rsid w:val="00F85E51"/>
    <w:rsid w:val="00F86536"/>
    <w:rsid w:val="00F86725"/>
    <w:rsid w:val="00F86E49"/>
    <w:rsid w:val="00F8701C"/>
    <w:rsid w:val="00F87034"/>
    <w:rsid w:val="00F8742A"/>
    <w:rsid w:val="00F87439"/>
    <w:rsid w:val="00F9020E"/>
    <w:rsid w:val="00F90235"/>
    <w:rsid w:val="00F906D2"/>
    <w:rsid w:val="00F909B5"/>
    <w:rsid w:val="00F91309"/>
    <w:rsid w:val="00F9186C"/>
    <w:rsid w:val="00F91AF7"/>
    <w:rsid w:val="00F920DE"/>
    <w:rsid w:val="00F921D1"/>
    <w:rsid w:val="00F9240D"/>
    <w:rsid w:val="00F92CA7"/>
    <w:rsid w:val="00F92D82"/>
    <w:rsid w:val="00F92FD1"/>
    <w:rsid w:val="00F930B6"/>
    <w:rsid w:val="00F93414"/>
    <w:rsid w:val="00F93672"/>
    <w:rsid w:val="00F937C4"/>
    <w:rsid w:val="00F93B32"/>
    <w:rsid w:val="00F93E34"/>
    <w:rsid w:val="00F940E0"/>
    <w:rsid w:val="00F94114"/>
    <w:rsid w:val="00F94218"/>
    <w:rsid w:val="00F94248"/>
    <w:rsid w:val="00F942C5"/>
    <w:rsid w:val="00F95159"/>
    <w:rsid w:val="00F9574B"/>
    <w:rsid w:val="00F9579A"/>
    <w:rsid w:val="00F95841"/>
    <w:rsid w:val="00F95BDD"/>
    <w:rsid w:val="00F95E4B"/>
    <w:rsid w:val="00F95E5B"/>
    <w:rsid w:val="00F961DE"/>
    <w:rsid w:val="00F9658F"/>
    <w:rsid w:val="00F96EB8"/>
    <w:rsid w:val="00F97005"/>
    <w:rsid w:val="00F97170"/>
    <w:rsid w:val="00F974E3"/>
    <w:rsid w:val="00F9797F"/>
    <w:rsid w:val="00F97D58"/>
    <w:rsid w:val="00FA033C"/>
    <w:rsid w:val="00FA09BC"/>
    <w:rsid w:val="00FA0C23"/>
    <w:rsid w:val="00FA0CD7"/>
    <w:rsid w:val="00FA1461"/>
    <w:rsid w:val="00FA174F"/>
    <w:rsid w:val="00FA18E7"/>
    <w:rsid w:val="00FA1C65"/>
    <w:rsid w:val="00FA1F1C"/>
    <w:rsid w:val="00FA231A"/>
    <w:rsid w:val="00FA2962"/>
    <w:rsid w:val="00FA398C"/>
    <w:rsid w:val="00FA3DF7"/>
    <w:rsid w:val="00FA434C"/>
    <w:rsid w:val="00FA4452"/>
    <w:rsid w:val="00FA4B01"/>
    <w:rsid w:val="00FA4C55"/>
    <w:rsid w:val="00FA4CA6"/>
    <w:rsid w:val="00FA500B"/>
    <w:rsid w:val="00FA5706"/>
    <w:rsid w:val="00FA5E1E"/>
    <w:rsid w:val="00FA5E4A"/>
    <w:rsid w:val="00FA5EAC"/>
    <w:rsid w:val="00FA66A4"/>
    <w:rsid w:val="00FA66E8"/>
    <w:rsid w:val="00FA683D"/>
    <w:rsid w:val="00FA6883"/>
    <w:rsid w:val="00FA75AB"/>
    <w:rsid w:val="00FA7624"/>
    <w:rsid w:val="00FA7855"/>
    <w:rsid w:val="00FA7962"/>
    <w:rsid w:val="00FA7C1A"/>
    <w:rsid w:val="00FB01FD"/>
    <w:rsid w:val="00FB0221"/>
    <w:rsid w:val="00FB04BF"/>
    <w:rsid w:val="00FB04C8"/>
    <w:rsid w:val="00FB055A"/>
    <w:rsid w:val="00FB0633"/>
    <w:rsid w:val="00FB0720"/>
    <w:rsid w:val="00FB0920"/>
    <w:rsid w:val="00FB0B5E"/>
    <w:rsid w:val="00FB0F26"/>
    <w:rsid w:val="00FB1214"/>
    <w:rsid w:val="00FB17C1"/>
    <w:rsid w:val="00FB18E6"/>
    <w:rsid w:val="00FB1A31"/>
    <w:rsid w:val="00FB2341"/>
    <w:rsid w:val="00FB275C"/>
    <w:rsid w:val="00FB2ECE"/>
    <w:rsid w:val="00FB379D"/>
    <w:rsid w:val="00FB3EBD"/>
    <w:rsid w:val="00FB46ED"/>
    <w:rsid w:val="00FB4CC9"/>
    <w:rsid w:val="00FB4D0C"/>
    <w:rsid w:val="00FB4EBA"/>
    <w:rsid w:val="00FB5370"/>
    <w:rsid w:val="00FB5603"/>
    <w:rsid w:val="00FB57F6"/>
    <w:rsid w:val="00FB5A0C"/>
    <w:rsid w:val="00FB5DF3"/>
    <w:rsid w:val="00FB5F57"/>
    <w:rsid w:val="00FB5F6C"/>
    <w:rsid w:val="00FB5F8F"/>
    <w:rsid w:val="00FB63F0"/>
    <w:rsid w:val="00FB66DF"/>
    <w:rsid w:val="00FB67A8"/>
    <w:rsid w:val="00FB6D6A"/>
    <w:rsid w:val="00FB6DC1"/>
    <w:rsid w:val="00FB76E9"/>
    <w:rsid w:val="00FC0216"/>
    <w:rsid w:val="00FC0637"/>
    <w:rsid w:val="00FC0D8B"/>
    <w:rsid w:val="00FC0F9C"/>
    <w:rsid w:val="00FC1962"/>
    <w:rsid w:val="00FC1C6A"/>
    <w:rsid w:val="00FC1EBE"/>
    <w:rsid w:val="00FC208C"/>
    <w:rsid w:val="00FC2391"/>
    <w:rsid w:val="00FC28FD"/>
    <w:rsid w:val="00FC296A"/>
    <w:rsid w:val="00FC2E0D"/>
    <w:rsid w:val="00FC2ECB"/>
    <w:rsid w:val="00FC32CD"/>
    <w:rsid w:val="00FC3725"/>
    <w:rsid w:val="00FC4304"/>
    <w:rsid w:val="00FC4432"/>
    <w:rsid w:val="00FC4793"/>
    <w:rsid w:val="00FC493B"/>
    <w:rsid w:val="00FC4A14"/>
    <w:rsid w:val="00FC4B55"/>
    <w:rsid w:val="00FC554E"/>
    <w:rsid w:val="00FC5BCC"/>
    <w:rsid w:val="00FC5C04"/>
    <w:rsid w:val="00FC5D0E"/>
    <w:rsid w:val="00FC6068"/>
    <w:rsid w:val="00FC649C"/>
    <w:rsid w:val="00FC665D"/>
    <w:rsid w:val="00FC6776"/>
    <w:rsid w:val="00FC6B02"/>
    <w:rsid w:val="00FC6D7B"/>
    <w:rsid w:val="00FC6EC0"/>
    <w:rsid w:val="00FC7164"/>
    <w:rsid w:val="00FC73DC"/>
    <w:rsid w:val="00FC7403"/>
    <w:rsid w:val="00FC7E0E"/>
    <w:rsid w:val="00FC7F63"/>
    <w:rsid w:val="00FC7F7D"/>
    <w:rsid w:val="00FD0246"/>
    <w:rsid w:val="00FD03B5"/>
    <w:rsid w:val="00FD06EC"/>
    <w:rsid w:val="00FD176B"/>
    <w:rsid w:val="00FD186A"/>
    <w:rsid w:val="00FD1CCC"/>
    <w:rsid w:val="00FD1DF1"/>
    <w:rsid w:val="00FD21FB"/>
    <w:rsid w:val="00FD262A"/>
    <w:rsid w:val="00FD274D"/>
    <w:rsid w:val="00FD2750"/>
    <w:rsid w:val="00FD2824"/>
    <w:rsid w:val="00FD2938"/>
    <w:rsid w:val="00FD2A24"/>
    <w:rsid w:val="00FD2BFE"/>
    <w:rsid w:val="00FD378A"/>
    <w:rsid w:val="00FD427E"/>
    <w:rsid w:val="00FD458B"/>
    <w:rsid w:val="00FD472C"/>
    <w:rsid w:val="00FD4B94"/>
    <w:rsid w:val="00FD4E8D"/>
    <w:rsid w:val="00FD5076"/>
    <w:rsid w:val="00FD58FF"/>
    <w:rsid w:val="00FD596D"/>
    <w:rsid w:val="00FD5A92"/>
    <w:rsid w:val="00FD5F3E"/>
    <w:rsid w:val="00FD6061"/>
    <w:rsid w:val="00FD6254"/>
    <w:rsid w:val="00FD6265"/>
    <w:rsid w:val="00FD6573"/>
    <w:rsid w:val="00FD6630"/>
    <w:rsid w:val="00FD678E"/>
    <w:rsid w:val="00FD68CD"/>
    <w:rsid w:val="00FD714C"/>
    <w:rsid w:val="00FD7370"/>
    <w:rsid w:val="00FD74D4"/>
    <w:rsid w:val="00FD7892"/>
    <w:rsid w:val="00FE0583"/>
    <w:rsid w:val="00FE0944"/>
    <w:rsid w:val="00FE09AD"/>
    <w:rsid w:val="00FE1510"/>
    <w:rsid w:val="00FE1538"/>
    <w:rsid w:val="00FE1915"/>
    <w:rsid w:val="00FE24A5"/>
    <w:rsid w:val="00FE2556"/>
    <w:rsid w:val="00FE264D"/>
    <w:rsid w:val="00FE2C54"/>
    <w:rsid w:val="00FE2FCA"/>
    <w:rsid w:val="00FE3008"/>
    <w:rsid w:val="00FE3571"/>
    <w:rsid w:val="00FE3730"/>
    <w:rsid w:val="00FE4179"/>
    <w:rsid w:val="00FE41BC"/>
    <w:rsid w:val="00FE4339"/>
    <w:rsid w:val="00FE450D"/>
    <w:rsid w:val="00FE49CB"/>
    <w:rsid w:val="00FE4B3F"/>
    <w:rsid w:val="00FE4F1A"/>
    <w:rsid w:val="00FE5017"/>
    <w:rsid w:val="00FE50D7"/>
    <w:rsid w:val="00FE513D"/>
    <w:rsid w:val="00FE51F4"/>
    <w:rsid w:val="00FE559C"/>
    <w:rsid w:val="00FE56EC"/>
    <w:rsid w:val="00FE5991"/>
    <w:rsid w:val="00FE5A64"/>
    <w:rsid w:val="00FE5A9A"/>
    <w:rsid w:val="00FE5DBF"/>
    <w:rsid w:val="00FE6478"/>
    <w:rsid w:val="00FE648B"/>
    <w:rsid w:val="00FE649A"/>
    <w:rsid w:val="00FE67E0"/>
    <w:rsid w:val="00FE6BB8"/>
    <w:rsid w:val="00FE6D43"/>
    <w:rsid w:val="00FE6D99"/>
    <w:rsid w:val="00FE7316"/>
    <w:rsid w:val="00FE734B"/>
    <w:rsid w:val="00FE749A"/>
    <w:rsid w:val="00FE74F6"/>
    <w:rsid w:val="00FF00CD"/>
    <w:rsid w:val="00FF0BBF"/>
    <w:rsid w:val="00FF0ED3"/>
    <w:rsid w:val="00FF14F3"/>
    <w:rsid w:val="00FF1D2B"/>
    <w:rsid w:val="00FF1EAB"/>
    <w:rsid w:val="00FF2001"/>
    <w:rsid w:val="00FF2035"/>
    <w:rsid w:val="00FF2105"/>
    <w:rsid w:val="00FF212C"/>
    <w:rsid w:val="00FF2682"/>
    <w:rsid w:val="00FF27C5"/>
    <w:rsid w:val="00FF2AA5"/>
    <w:rsid w:val="00FF2E1D"/>
    <w:rsid w:val="00FF313C"/>
    <w:rsid w:val="00FF355B"/>
    <w:rsid w:val="00FF373B"/>
    <w:rsid w:val="00FF39F8"/>
    <w:rsid w:val="00FF3E76"/>
    <w:rsid w:val="00FF4797"/>
    <w:rsid w:val="00FF4A3A"/>
    <w:rsid w:val="00FF4A80"/>
    <w:rsid w:val="00FF4B8F"/>
    <w:rsid w:val="00FF4D3F"/>
    <w:rsid w:val="00FF4E0D"/>
    <w:rsid w:val="00FF5B0E"/>
    <w:rsid w:val="00FF5D2D"/>
    <w:rsid w:val="00FF5DA8"/>
    <w:rsid w:val="00FF61A1"/>
    <w:rsid w:val="00FF6454"/>
    <w:rsid w:val="00FF66CC"/>
    <w:rsid w:val="00FF79DC"/>
    <w:rsid w:val="013046BF"/>
    <w:rsid w:val="0139038D"/>
    <w:rsid w:val="0140CD9C"/>
    <w:rsid w:val="0159E4E0"/>
    <w:rsid w:val="017193A4"/>
    <w:rsid w:val="017F3364"/>
    <w:rsid w:val="0188D3CD"/>
    <w:rsid w:val="01894201"/>
    <w:rsid w:val="01C601A3"/>
    <w:rsid w:val="01CB2869"/>
    <w:rsid w:val="01FD0125"/>
    <w:rsid w:val="023C732D"/>
    <w:rsid w:val="02B055EF"/>
    <w:rsid w:val="02B9A138"/>
    <w:rsid w:val="02BEC404"/>
    <w:rsid w:val="02D35BEB"/>
    <w:rsid w:val="02F31C72"/>
    <w:rsid w:val="03325DE4"/>
    <w:rsid w:val="033BD1CB"/>
    <w:rsid w:val="036983EF"/>
    <w:rsid w:val="036C4B47"/>
    <w:rsid w:val="03B53BCD"/>
    <w:rsid w:val="03C5F4FC"/>
    <w:rsid w:val="03C68E64"/>
    <w:rsid w:val="04023024"/>
    <w:rsid w:val="0414FC8B"/>
    <w:rsid w:val="043584EE"/>
    <w:rsid w:val="046D64C4"/>
    <w:rsid w:val="048138C5"/>
    <w:rsid w:val="0485E217"/>
    <w:rsid w:val="049265D0"/>
    <w:rsid w:val="04BE2BC1"/>
    <w:rsid w:val="04D76D07"/>
    <w:rsid w:val="0518768C"/>
    <w:rsid w:val="05253715"/>
    <w:rsid w:val="05787D9F"/>
    <w:rsid w:val="05A65EB5"/>
    <w:rsid w:val="05AC0733"/>
    <w:rsid w:val="05C3D3D1"/>
    <w:rsid w:val="06012997"/>
    <w:rsid w:val="06238A8C"/>
    <w:rsid w:val="06250F1B"/>
    <w:rsid w:val="06516885"/>
    <w:rsid w:val="068AF668"/>
    <w:rsid w:val="068B9120"/>
    <w:rsid w:val="06C7A685"/>
    <w:rsid w:val="0728B279"/>
    <w:rsid w:val="0754B6F7"/>
    <w:rsid w:val="0783BB74"/>
    <w:rsid w:val="08176AF8"/>
    <w:rsid w:val="088811FA"/>
    <w:rsid w:val="08BFB376"/>
    <w:rsid w:val="08E4E308"/>
    <w:rsid w:val="08EDF6BD"/>
    <w:rsid w:val="0931264D"/>
    <w:rsid w:val="094837DC"/>
    <w:rsid w:val="0976A617"/>
    <w:rsid w:val="09AA57EB"/>
    <w:rsid w:val="09CD42FF"/>
    <w:rsid w:val="0A304A61"/>
    <w:rsid w:val="0A3B13FC"/>
    <w:rsid w:val="0A3C1F96"/>
    <w:rsid w:val="0A5601C5"/>
    <w:rsid w:val="0A692DA7"/>
    <w:rsid w:val="0A7D256A"/>
    <w:rsid w:val="0A7E3665"/>
    <w:rsid w:val="0A8ADB15"/>
    <w:rsid w:val="0AAE47A1"/>
    <w:rsid w:val="0AB780F2"/>
    <w:rsid w:val="0AE22D71"/>
    <w:rsid w:val="0AE4F5D7"/>
    <w:rsid w:val="0B16F0CB"/>
    <w:rsid w:val="0B20B621"/>
    <w:rsid w:val="0B5294CB"/>
    <w:rsid w:val="0B574144"/>
    <w:rsid w:val="0B8B5337"/>
    <w:rsid w:val="0BB35C5B"/>
    <w:rsid w:val="0BCCC494"/>
    <w:rsid w:val="0BD4F102"/>
    <w:rsid w:val="0BEC958C"/>
    <w:rsid w:val="0C13F305"/>
    <w:rsid w:val="0C6712FC"/>
    <w:rsid w:val="0C6C4810"/>
    <w:rsid w:val="0C9AFF74"/>
    <w:rsid w:val="0CA201FC"/>
    <w:rsid w:val="0CB13DAA"/>
    <w:rsid w:val="0CBE1E20"/>
    <w:rsid w:val="0CC230D4"/>
    <w:rsid w:val="0D42F15D"/>
    <w:rsid w:val="0D770F20"/>
    <w:rsid w:val="0D98FC6E"/>
    <w:rsid w:val="0DB8196C"/>
    <w:rsid w:val="0DC2F67B"/>
    <w:rsid w:val="0DDED7B3"/>
    <w:rsid w:val="0E06F0FF"/>
    <w:rsid w:val="0E307B48"/>
    <w:rsid w:val="0E7D1B95"/>
    <w:rsid w:val="0E942953"/>
    <w:rsid w:val="0EF2A298"/>
    <w:rsid w:val="0EF98F08"/>
    <w:rsid w:val="0F07F171"/>
    <w:rsid w:val="0F184AF0"/>
    <w:rsid w:val="0F1BC799"/>
    <w:rsid w:val="0F5FE3BE"/>
    <w:rsid w:val="0F70B205"/>
    <w:rsid w:val="0F84E7EC"/>
    <w:rsid w:val="0F8532EE"/>
    <w:rsid w:val="0F9D4414"/>
    <w:rsid w:val="0FEC7B4E"/>
    <w:rsid w:val="0FED1570"/>
    <w:rsid w:val="0FEDF98E"/>
    <w:rsid w:val="103DD55F"/>
    <w:rsid w:val="105F5521"/>
    <w:rsid w:val="107D7A5A"/>
    <w:rsid w:val="10CF2E10"/>
    <w:rsid w:val="10D37676"/>
    <w:rsid w:val="10D6A7C1"/>
    <w:rsid w:val="1108E5D0"/>
    <w:rsid w:val="112A40F5"/>
    <w:rsid w:val="11398B97"/>
    <w:rsid w:val="1139C784"/>
    <w:rsid w:val="1144B950"/>
    <w:rsid w:val="114F7F63"/>
    <w:rsid w:val="11732157"/>
    <w:rsid w:val="11761EBB"/>
    <w:rsid w:val="118119ED"/>
    <w:rsid w:val="11C4B8D9"/>
    <w:rsid w:val="11D05558"/>
    <w:rsid w:val="11E99FA8"/>
    <w:rsid w:val="121FDFBC"/>
    <w:rsid w:val="1253698C"/>
    <w:rsid w:val="1274F225"/>
    <w:rsid w:val="1277AFCF"/>
    <w:rsid w:val="13103B94"/>
    <w:rsid w:val="13162A96"/>
    <w:rsid w:val="13522507"/>
    <w:rsid w:val="1353021F"/>
    <w:rsid w:val="1362C7E0"/>
    <w:rsid w:val="13B4A684"/>
    <w:rsid w:val="13FA9B92"/>
    <w:rsid w:val="142F75E2"/>
    <w:rsid w:val="1432E164"/>
    <w:rsid w:val="14A0A661"/>
    <w:rsid w:val="14E3D35B"/>
    <w:rsid w:val="14ED7CE5"/>
    <w:rsid w:val="1505CBFE"/>
    <w:rsid w:val="1516DCC8"/>
    <w:rsid w:val="151C19D4"/>
    <w:rsid w:val="1546E126"/>
    <w:rsid w:val="1583D142"/>
    <w:rsid w:val="159E25BF"/>
    <w:rsid w:val="15AD2BF8"/>
    <w:rsid w:val="15B4A83B"/>
    <w:rsid w:val="15DBDFC5"/>
    <w:rsid w:val="15F1F667"/>
    <w:rsid w:val="164D745F"/>
    <w:rsid w:val="167D4DE7"/>
    <w:rsid w:val="1685D7F1"/>
    <w:rsid w:val="16966F55"/>
    <w:rsid w:val="16FA0E26"/>
    <w:rsid w:val="17228C47"/>
    <w:rsid w:val="17372901"/>
    <w:rsid w:val="173B21FF"/>
    <w:rsid w:val="1743AC98"/>
    <w:rsid w:val="174C07AD"/>
    <w:rsid w:val="1752104A"/>
    <w:rsid w:val="1752B500"/>
    <w:rsid w:val="1770673C"/>
    <w:rsid w:val="17715DB0"/>
    <w:rsid w:val="17C4170F"/>
    <w:rsid w:val="17FBDB90"/>
    <w:rsid w:val="18109DE2"/>
    <w:rsid w:val="1814E338"/>
    <w:rsid w:val="183D1741"/>
    <w:rsid w:val="186C7FAE"/>
    <w:rsid w:val="1872B475"/>
    <w:rsid w:val="18980657"/>
    <w:rsid w:val="189F7C88"/>
    <w:rsid w:val="18A31D09"/>
    <w:rsid w:val="18AF662D"/>
    <w:rsid w:val="18B4F4B8"/>
    <w:rsid w:val="190ACEF0"/>
    <w:rsid w:val="191F5851"/>
    <w:rsid w:val="19348588"/>
    <w:rsid w:val="199BFE96"/>
    <w:rsid w:val="19D62A41"/>
    <w:rsid w:val="1A361706"/>
    <w:rsid w:val="1A43D012"/>
    <w:rsid w:val="1A558DC2"/>
    <w:rsid w:val="1A5CA4AD"/>
    <w:rsid w:val="1A5D7583"/>
    <w:rsid w:val="1AA2B007"/>
    <w:rsid w:val="1AA66DED"/>
    <w:rsid w:val="1AB11022"/>
    <w:rsid w:val="1AD007F3"/>
    <w:rsid w:val="1ADA7D46"/>
    <w:rsid w:val="1B50C972"/>
    <w:rsid w:val="1BA6A668"/>
    <w:rsid w:val="1BC0356B"/>
    <w:rsid w:val="1C4CD624"/>
    <w:rsid w:val="1C7A5CE4"/>
    <w:rsid w:val="1C919EE4"/>
    <w:rsid w:val="1C949568"/>
    <w:rsid w:val="1D0E2061"/>
    <w:rsid w:val="1D32EB37"/>
    <w:rsid w:val="1D4F3746"/>
    <w:rsid w:val="1D6CA7B0"/>
    <w:rsid w:val="1DB62C8B"/>
    <w:rsid w:val="1DB6CEBC"/>
    <w:rsid w:val="1DC7C6D3"/>
    <w:rsid w:val="1DEB8FF3"/>
    <w:rsid w:val="1DF1743C"/>
    <w:rsid w:val="1DF2A97A"/>
    <w:rsid w:val="1E064354"/>
    <w:rsid w:val="1E3DEB15"/>
    <w:rsid w:val="1E44A1C1"/>
    <w:rsid w:val="1E64CF7F"/>
    <w:rsid w:val="1E830EDE"/>
    <w:rsid w:val="1E924085"/>
    <w:rsid w:val="1ED18FD1"/>
    <w:rsid w:val="1EF6AA4D"/>
    <w:rsid w:val="1F3D64C7"/>
    <w:rsid w:val="1F7FC16B"/>
    <w:rsid w:val="1F83F493"/>
    <w:rsid w:val="1F8F1F07"/>
    <w:rsid w:val="1F95BC17"/>
    <w:rsid w:val="1F9AB37C"/>
    <w:rsid w:val="1FB0CB00"/>
    <w:rsid w:val="1FEDF021"/>
    <w:rsid w:val="202840A7"/>
    <w:rsid w:val="20996B2D"/>
    <w:rsid w:val="209DC074"/>
    <w:rsid w:val="20C228B5"/>
    <w:rsid w:val="20DF5B50"/>
    <w:rsid w:val="20E95307"/>
    <w:rsid w:val="211EF052"/>
    <w:rsid w:val="21384B05"/>
    <w:rsid w:val="214E12A5"/>
    <w:rsid w:val="214FC962"/>
    <w:rsid w:val="2180A697"/>
    <w:rsid w:val="21968875"/>
    <w:rsid w:val="21C02C44"/>
    <w:rsid w:val="22658610"/>
    <w:rsid w:val="226FA71A"/>
    <w:rsid w:val="22AEC6AE"/>
    <w:rsid w:val="22D68D05"/>
    <w:rsid w:val="22E96075"/>
    <w:rsid w:val="22F151A4"/>
    <w:rsid w:val="2354A85D"/>
    <w:rsid w:val="237C404F"/>
    <w:rsid w:val="23874340"/>
    <w:rsid w:val="23D5FFBA"/>
    <w:rsid w:val="23F03046"/>
    <w:rsid w:val="23F23DB4"/>
    <w:rsid w:val="23F84C46"/>
    <w:rsid w:val="2404B09A"/>
    <w:rsid w:val="240640B6"/>
    <w:rsid w:val="2413E8DE"/>
    <w:rsid w:val="24353EDF"/>
    <w:rsid w:val="249E96EE"/>
    <w:rsid w:val="24B39CF8"/>
    <w:rsid w:val="24E83D46"/>
    <w:rsid w:val="24FA191C"/>
    <w:rsid w:val="251D1D0C"/>
    <w:rsid w:val="25202B1C"/>
    <w:rsid w:val="25757FAA"/>
    <w:rsid w:val="258BF11D"/>
    <w:rsid w:val="25BAA1D9"/>
    <w:rsid w:val="25CF1CF4"/>
    <w:rsid w:val="25DAE6E6"/>
    <w:rsid w:val="25F5A98A"/>
    <w:rsid w:val="2610ED11"/>
    <w:rsid w:val="263713DC"/>
    <w:rsid w:val="26668CEA"/>
    <w:rsid w:val="266D5B55"/>
    <w:rsid w:val="26968310"/>
    <w:rsid w:val="26973CB2"/>
    <w:rsid w:val="26A3597A"/>
    <w:rsid w:val="26B03F0C"/>
    <w:rsid w:val="26E669D8"/>
    <w:rsid w:val="26EE02F9"/>
    <w:rsid w:val="273C3F04"/>
    <w:rsid w:val="273F4EA8"/>
    <w:rsid w:val="278759C8"/>
    <w:rsid w:val="279C71D5"/>
    <w:rsid w:val="27A38361"/>
    <w:rsid w:val="27AFC856"/>
    <w:rsid w:val="27BF8DB3"/>
    <w:rsid w:val="27CF872D"/>
    <w:rsid w:val="27D65ABF"/>
    <w:rsid w:val="27DF0BBB"/>
    <w:rsid w:val="27F70116"/>
    <w:rsid w:val="28099C5A"/>
    <w:rsid w:val="281E16C6"/>
    <w:rsid w:val="2828C76A"/>
    <w:rsid w:val="284CA2BC"/>
    <w:rsid w:val="28833F80"/>
    <w:rsid w:val="28A30264"/>
    <w:rsid w:val="28AC118C"/>
    <w:rsid w:val="29085E41"/>
    <w:rsid w:val="29325C2E"/>
    <w:rsid w:val="29495278"/>
    <w:rsid w:val="29697F2A"/>
    <w:rsid w:val="298A5453"/>
    <w:rsid w:val="2997B1B9"/>
    <w:rsid w:val="299992E7"/>
    <w:rsid w:val="29A0BB90"/>
    <w:rsid w:val="29AF91DA"/>
    <w:rsid w:val="29BCD81C"/>
    <w:rsid w:val="29EDC364"/>
    <w:rsid w:val="2A0539AD"/>
    <w:rsid w:val="2A5A8A59"/>
    <w:rsid w:val="2A724968"/>
    <w:rsid w:val="2A810827"/>
    <w:rsid w:val="2A8446D7"/>
    <w:rsid w:val="2A9F5BF8"/>
    <w:rsid w:val="2AA330B0"/>
    <w:rsid w:val="2AC6D77D"/>
    <w:rsid w:val="2AF7CBE1"/>
    <w:rsid w:val="2AFF7C48"/>
    <w:rsid w:val="2B2AB008"/>
    <w:rsid w:val="2B2D2383"/>
    <w:rsid w:val="2B66BC28"/>
    <w:rsid w:val="2B90370C"/>
    <w:rsid w:val="2B91D1A7"/>
    <w:rsid w:val="2BC82C50"/>
    <w:rsid w:val="2BD161EA"/>
    <w:rsid w:val="2BF7C7B4"/>
    <w:rsid w:val="2C03B8A4"/>
    <w:rsid w:val="2C0F168A"/>
    <w:rsid w:val="2C19BE0A"/>
    <w:rsid w:val="2C35567D"/>
    <w:rsid w:val="2C3E600B"/>
    <w:rsid w:val="2C68AAE5"/>
    <w:rsid w:val="2C870F40"/>
    <w:rsid w:val="2C8790DA"/>
    <w:rsid w:val="2C8C14E2"/>
    <w:rsid w:val="2C90456E"/>
    <w:rsid w:val="2CAD4166"/>
    <w:rsid w:val="2CD8319C"/>
    <w:rsid w:val="2CE1A753"/>
    <w:rsid w:val="2CEA2695"/>
    <w:rsid w:val="2CF69FED"/>
    <w:rsid w:val="2D3FEF67"/>
    <w:rsid w:val="2D73B3D4"/>
    <w:rsid w:val="2D77F139"/>
    <w:rsid w:val="2DCE65E9"/>
    <w:rsid w:val="2DE01BAB"/>
    <w:rsid w:val="2E23EB9D"/>
    <w:rsid w:val="2E25CC76"/>
    <w:rsid w:val="2E58005E"/>
    <w:rsid w:val="2E60A50F"/>
    <w:rsid w:val="2E8260FA"/>
    <w:rsid w:val="2E92BDD7"/>
    <w:rsid w:val="2F0D6684"/>
    <w:rsid w:val="2F313554"/>
    <w:rsid w:val="2F3E00A7"/>
    <w:rsid w:val="2F517E49"/>
    <w:rsid w:val="2F5B7617"/>
    <w:rsid w:val="2FABD29C"/>
    <w:rsid w:val="2FB01F93"/>
    <w:rsid w:val="2FBE599B"/>
    <w:rsid w:val="2FE7D732"/>
    <w:rsid w:val="2FF595CE"/>
    <w:rsid w:val="3005E41D"/>
    <w:rsid w:val="3033A56A"/>
    <w:rsid w:val="305C3F95"/>
    <w:rsid w:val="306434E1"/>
    <w:rsid w:val="30861FFB"/>
    <w:rsid w:val="308CC2B4"/>
    <w:rsid w:val="30EC4399"/>
    <w:rsid w:val="30EE130C"/>
    <w:rsid w:val="30F49B3C"/>
    <w:rsid w:val="30F6F80A"/>
    <w:rsid w:val="310303CB"/>
    <w:rsid w:val="3120ADCD"/>
    <w:rsid w:val="315FEDCF"/>
    <w:rsid w:val="318FD7FE"/>
    <w:rsid w:val="319FD89E"/>
    <w:rsid w:val="31C033EA"/>
    <w:rsid w:val="32192FCF"/>
    <w:rsid w:val="323760D8"/>
    <w:rsid w:val="3238F6F7"/>
    <w:rsid w:val="327E810D"/>
    <w:rsid w:val="32962383"/>
    <w:rsid w:val="3298642D"/>
    <w:rsid w:val="32AE82D7"/>
    <w:rsid w:val="32C18716"/>
    <w:rsid w:val="32D1F7E2"/>
    <w:rsid w:val="32D87973"/>
    <w:rsid w:val="33182F9C"/>
    <w:rsid w:val="3327911A"/>
    <w:rsid w:val="335C2F2A"/>
    <w:rsid w:val="335F430A"/>
    <w:rsid w:val="337F9080"/>
    <w:rsid w:val="3383083B"/>
    <w:rsid w:val="33892B0D"/>
    <w:rsid w:val="33B02CE2"/>
    <w:rsid w:val="33C2511C"/>
    <w:rsid w:val="33F4FE6B"/>
    <w:rsid w:val="3410CB55"/>
    <w:rsid w:val="342E1CC7"/>
    <w:rsid w:val="3459E09A"/>
    <w:rsid w:val="348EE201"/>
    <w:rsid w:val="34A09D83"/>
    <w:rsid w:val="34C843D3"/>
    <w:rsid w:val="34DDFB6C"/>
    <w:rsid w:val="3511F7F8"/>
    <w:rsid w:val="35212BBC"/>
    <w:rsid w:val="352C8934"/>
    <w:rsid w:val="355B451D"/>
    <w:rsid w:val="35620BF1"/>
    <w:rsid w:val="356D0A48"/>
    <w:rsid w:val="359B854E"/>
    <w:rsid w:val="35C856EA"/>
    <w:rsid w:val="35CF0DB9"/>
    <w:rsid w:val="35D925B1"/>
    <w:rsid w:val="36049BC7"/>
    <w:rsid w:val="36182D3C"/>
    <w:rsid w:val="362A7543"/>
    <w:rsid w:val="365AE8EB"/>
    <w:rsid w:val="366DC835"/>
    <w:rsid w:val="366EBA63"/>
    <w:rsid w:val="366ED3A2"/>
    <w:rsid w:val="371CE9C7"/>
    <w:rsid w:val="375AA77D"/>
    <w:rsid w:val="37839F6D"/>
    <w:rsid w:val="378C54E0"/>
    <w:rsid w:val="3798024C"/>
    <w:rsid w:val="37C70B03"/>
    <w:rsid w:val="37CCAD0B"/>
    <w:rsid w:val="37D0CB1D"/>
    <w:rsid w:val="37E9D3B5"/>
    <w:rsid w:val="37F53651"/>
    <w:rsid w:val="381ADB43"/>
    <w:rsid w:val="38416BBB"/>
    <w:rsid w:val="3861FB43"/>
    <w:rsid w:val="38712253"/>
    <w:rsid w:val="3871EBE8"/>
    <w:rsid w:val="387235F5"/>
    <w:rsid w:val="38F0B4A9"/>
    <w:rsid w:val="3905C6FE"/>
    <w:rsid w:val="3928F47F"/>
    <w:rsid w:val="394A1604"/>
    <w:rsid w:val="396C31F9"/>
    <w:rsid w:val="397509D9"/>
    <w:rsid w:val="39967264"/>
    <w:rsid w:val="3999482B"/>
    <w:rsid w:val="39A603C3"/>
    <w:rsid w:val="39AEBB27"/>
    <w:rsid w:val="39B467CD"/>
    <w:rsid w:val="3A49AA9E"/>
    <w:rsid w:val="3A52027B"/>
    <w:rsid w:val="3A52AAB0"/>
    <w:rsid w:val="3A54D80E"/>
    <w:rsid w:val="3A55D6DA"/>
    <w:rsid w:val="3A7DD08C"/>
    <w:rsid w:val="3AA08FE4"/>
    <w:rsid w:val="3AA572F1"/>
    <w:rsid w:val="3AC4C899"/>
    <w:rsid w:val="3AC595A4"/>
    <w:rsid w:val="3ACBF55C"/>
    <w:rsid w:val="3AF1DFC9"/>
    <w:rsid w:val="3AF6BDF1"/>
    <w:rsid w:val="3B0D87FD"/>
    <w:rsid w:val="3B671812"/>
    <w:rsid w:val="3B829800"/>
    <w:rsid w:val="3B999FE6"/>
    <w:rsid w:val="3BD0130E"/>
    <w:rsid w:val="3BEF7014"/>
    <w:rsid w:val="3C0020DF"/>
    <w:rsid w:val="3C2387D6"/>
    <w:rsid w:val="3C258410"/>
    <w:rsid w:val="3C312B7B"/>
    <w:rsid w:val="3C38D133"/>
    <w:rsid w:val="3C530875"/>
    <w:rsid w:val="3C56447C"/>
    <w:rsid w:val="3C5DA8DE"/>
    <w:rsid w:val="3C7849E7"/>
    <w:rsid w:val="3C86E520"/>
    <w:rsid w:val="3C873BBB"/>
    <w:rsid w:val="3CA83915"/>
    <w:rsid w:val="3CE8E99D"/>
    <w:rsid w:val="3D19D90B"/>
    <w:rsid w:val="3D5D543E"/>
    <w:rsid w:val="3DA18111"/>
    <w:rsid w:val="3E52B978"/>
    <w:rsid w:val="3E5C4A22"/>
    <w:rsid w:val="3E6A4844"/>
    <w:rsid w:val="3EA0B7F0"/>
    <w:rsid w:val="3F70FE7E"/>
    <w:rsid w:val="3FCEC5B5"/>
    <w:rsid w:val="3FE024E6"/>
    <w:rsid w:val="400777B8"/>
    <w:rsid w:val="400FCD7A"/>
    <w:rsid w:val="401F3EDC"/>
    <w:rsid w:val="40270E2F"/>
    <w:rsid w:val="40390010"/>
    <w:rsid w:val="40784A38"/>
    <w:rsid w:val="408F7BB2"/>
    <w:rsid w:val="4099E636"/>
    <w:rsid w:val="40A2C5D1"/>
    <w:rsid w:val="40B262D0"/>
    <w:rsid w:val="40B6AB48"/>
    <w:rsid w:val="40C10F9F"/>
    <w:rsid w:val="40C23D41"/>
    <w:rsid w:val="40F8C421"/>
    <w:rsid w:val="410FF392"/>
    <w:rsid w:val="4113E05F"/>
    <w:rsid w:val="41282805"/>
    <w:rsid w:val="412FA1F1"/>
    <w:rsid w:val="41454763"/>
    <w:rsid w:val="414DBD7F"/>
    <w:rsid w:val="415338A8"/>
    <w:rsid w:val="4159AC35"/>
    <w:rsid w:val="41631FEA"/>
    <w:rsid w:val="41698047"/>
    <w:rsid w:val="417090D8"/>
    <w:rsid w:val="41E596DB"/>
    <w:rsid w:val="41EDE204"/>
    <w:rsid w:val="420D8B02"/>
    <w:rsid w:val="4212734F"/>
    <w:rsid w:val="4224D589"/>
    <w:rsid w:val="42297370"/>
    <w:rsid w:val="424142BF"/>
    <w:rsid w:val="424F81E1"/>
    <w:rsid w:val="4251987E"/>
    <w:rsid w:val="425E1BA0"/>
    <w:rsid w:val="426F8263"/>
    <w:rsid w:val="42729ADB"/>
    <w:rsid w:val="427FF3CA"/>
    <w:rsid w:val="429810CD"/>
    <w:rsid w:val="429DCB3E"/>
    <w:rsid w:val="42C0F477"/>
    <w:rsid w:val="42CB7371"/>
    <w:rsid w:val="42D400E3"/>
    <w:rsid w:val="42E57252"/>
    <w:rsid w:val="4320EA9E"/>
    <w:rsid w:val="434AD300"/>
    <w:rsid w:val="436565D3"/>
    <w:rsid w:val="438068D5"/>
    <w:rsid w:val="43C1E0EB"/>
    <w:rsid w:val="43C7786F"/>
    <w:rsid w:val="43CF2E2C"/>
    <w:rsid w:val="442458D6"/>
    <w:rsid w:val="44431F1D"/>
    <w:rsid w:val="44485FA3"/>
    <w:rsid w:val="445C2B5A"/>
    <w:rsid w:val="446CBBFB"/>
    <w:rsid w:val="447D3A4F"/>
    <w:rsid w:val="449C0E2C"/>
    <w:rsid w:val="44A46B44"/>
    <w:rsid w:val="44EC2182"/>
    <w:rsid w:val="44ED8962"/>
    <w:rsid w:val="44F5A6EA"/>
    <w:rsid w:val="4501D50F"/>
    <w:rsid w:val="45110B1F"/>
    <w:rsid w:val="45119853"/>
    <w:rsid w:val="45420DB3"/>
    <w:rsid w:val="45569188"/>
    <w:rsid w:val="45576079"/>
    <w:rsid w:val="455F34F5"/>
    <w:rsid w:val="45620DC9"/>
    <w:rsid w:val="45750C0F"/>
    <w:rsid w:val="45E186DD"/>
    <w:rsid w:val="45EED7ED"/>
    <w:rsid w:val="4607C6C8"/>
    <w:rsid w:val="4608DF49"/>
    <w:rsid w:val="462FA621"/>
    <w:rsid w:val="464CC36D"/>
    <w:rsid w:val="465F0274"/>
    <w:rsid w:val="4665F8DC"/>
    <w:rsid w:val="469787C5"/>
    <w:rsid w:val="46D53538"/>
    <w:rsid w:val="46D93E53"/>
    <w:rsid w:val="470E2EFD"/>
    <w:rsid w:val="472ECE05"/>
    <w:rsid w:val="477821E1"/>
    <w:rsid w:val="47D6A4EF"/>
    <w:rsid w:val="47E42291"/>
    <w:rsid w:val="47FE73E4"/>
    <w:rsid w:val="481FDF2D"/>
    <w:rsid w:val="4847A978"/>
    <w:rsid w:val="484FEB3B"/>
    <w:rsid w:val="48DF2F93"/>
    <w:rsid w:val="48F3855B"/>
    <w:rsid w:val="4929364F"/>
    <w:rsid w:val="4936B4A7"/>
    <w:rsid w:val="4949652B"/>
    <w:rsid w:val="4955EFD8"/>
    <w:rsid w:val="4957C8EA"/>
    <w:rsid w:val="495890A1"/>
    <w:rsid w:val="496AB51A"/>
    <w:rsid w:val="49A466CD"/>
    <w:rsid w:val="49DE762D"/>
    <w:rsid w:val="4A407625"/>
    <w:rsid w:val="4A5EF9B4"/>
    <w:rsid w:val="4A83A85A"/>
    <w:rsid w:val="4A91D532"/>
    <w:rsid w:val="4AE7B558"/>
    <w:rsid w:val="4AF48F14"/>
    <w:rsid w:val="4AF5B7FB"/>
    <w:rsid w:val="4B1C2D7C"/>
    <w:rsid w:val="4B1D127A"/>
    <w:rsid w:val="4B2A8711"/>
    <w:rsid w:val="4B410BBE"/>
    <w:rsid w:val="4B5979D3"/>
    <w:rsid w:val="4B9B55AB"/>
    <w:rsid w:val="4BB6A4FA"/>
    <w:rsid w:val="4BD2D1A5"/>
    <w:rsid w:val="4BE807D5"/>
    <w:rsid w:val="4BF933DE"/>
    <w:rsid w:val="4C320D12"/>
    <w:rsid w:val="4C3F04CD"/>
    <w:rsid w:val="4C51083F"/>
    <w:rsid w:val="4C668222"/>
    <w:rsid w:val="4CABE742"/>
    <w:rsid w:val="4CAD913E"/>
    <w:rsid w:val="4D0BF245"/>
    <w:rsid w:val="4D1C4218"/>
    <w:rsid w:val="4D6CCFD2"/>
    <w:rsid w:val="4D9DE293"/>
    <w:rsid w:val="4DA02557"/>
    <w:rsid w:val="4DA786E6"/>
    <w:rsid w:val="4DADF6E4"/>
    <w:rsid w:val="4DCBCE48"/>
    <w:rsid w:val="4E1433E0"/>
    <w:rsid w:val="4E15F356"/>
    <w:rsid w:val="4E3943C9"/>
    <w:rsid w:val="4E4CFA06"/>
    <w:rsid w:val="4E4E6E76"/>
    <w:rsid w:val="4E5D325C"/>
    <w:rsid w:val="4EC1D83C"/>
    <w:rsid w:val="4EC834CF"/>
    <w:rsid w:val="4ECA2CAE"/>
    <w:rsid w:val="4F52D7CF"/>
    <w:rsid w:val="4F63A787"/>
    <w:rsid w:val="4F72EC22"/>
    <w:rsid w:val="4F8E2AD9"/>
    <w:rsid w:val="4FE5A263"/>
    <w:rsid w:val="4FEDE0E3"/>
    <w:rsid w:val="5005B715"/>
    <w:rsid w:val="50207FE5"/>
    <w:rsid w:val="5032C41C"/>
    <w:rsid w:val="5033BA6D"/>
    <w:rsid w:val="50B9FCC2"/>
    <w:rsid w:val="50C2BA8F"/>
    <w:rsid w:val="50D27D09"/>
    <w:rsid w:val="5114AB73"/>
    <w:rsid w:val="5170BE68"/>
    <w:rsid w:val="5170FE43"/>
    <w:rsid w:val="5176F45D"/>
    <w:rsid w:val="51C3184F"/>
    <w:rsid w:val="51E68352"/>
    <w:rsid w:val="51EAC345"/>
    <w:rsid w:val="51F2ED87"/>
    <w:rsid w:val="5202B58A"/>
    <w:rsid w:val="5209C93C"/>
    <w:rsid w:val="52234126"/>
    <w:rsid w:val="52285806"/>
    <w:rsid w:val="5245F8EF"/>
    <w:rsid w:val="525DFBD6"/>
    <w:rsid w:val="5290EEA0"/>
    <w:rsid w:val="52BBBF7E"/>
    <w:rsid w:val="52C54210"/>
    <w:rsid w:val="52D14D43"/>
    <w:rsid w:val="52F5798B"/>
    <w:rsid w:val="53066661"/>
    <w:rsid w:val="5308935E"/>
    <w:rsid w:val="53345123"/>
    <w:rsid w:val="533DC9FE"/>
    <w:rsid w:val="535AF95E"/>
    <w:rsid w:val="5369D5E8"/>
    <w:rsid w:val="53A30CA8"/>
    <w:rsid w:val="53A52A19"/>
    <w:rsid w:val="53AE7140"/>
    <w:rsid w:val="53B1EAB8"/>
    <w:rsid w:val="53D2BD32"/>
    <w:rsid w:val="53E51717"/>
    <w:rsid w:val="54236292"/>
    <w:rsid w:val="542BEA20"/>
    <w:rsid w:val="543AD11C"/>
    <w:rsid w:val="54DEC208"/>
    <w:rsid w:val="54F124EF"/>
    <w:rsid w:val="54FBBF79"/>
    <w:rsid w:val="5518D4C8"/>
    <w:rsid w:val="5537993F"/>
    <w:rsid w:val="5543157A"/>
    <w:rsid w:val="557CAE82"/>
    <w:rsid w:val="55A0E172"/>
    <w:rsid w:val="55A456F1"/>
    <w:rsid w:val="55DD602F"/>
    <w:rsid w:val="55F5A98A"/>
    <w:rsid w:val="560E22DB"/>
    <w:rsid w:val="561F127C"/>
    <w:rsid w:val="56716F64"/>
    <w:rsid w:val="56DB161E"/>
    <w:rsid w:val="56E27A39"/>
    <w:rsid w:val="56F1FE78"/>
    <w:rsid w:val="570BCA6B"/>
    <w:rsid w:val="5725175A"/>
    <w:rsid w:val="5727F25C"/>
    <w:rsid w:val="5750DF23"/>
    <w:rsid w:val="575FFABC"/>
    <w:rsid w:val="577F7263"/>
    <w:rsid w:val="57927E0F"/>
    <w:rsid w:val="57AF9300"/>
    <w:rsid w:val="57B96D87"/>
    <w:rsid w:val="57BFEA58"/>
    <w:rsid w:val="57C35176"/>
    <w:rsid w:val="57C4889D"/>
    <w:rsid w:val="57E7EB0A"/>
    <w:rsid w:val="57F7C4A7"/>
    <w:rsid w:val="57FBC586"/>
    <w:rsid w:val="580D1F1B"/>
    <w:rsid w:val="580FAEEC"/>
    <w:rsid w:val="582394BF"/>
    <w:rsid w:val="58316A9D"/>
    <w:rsid w:val="58727295"/>
    <w:rsid w:val="589A3F18"/>
    <w:rsid w:val="58C9AE7A"/>
    <w:rsid w:val="58E5121C"/>
    <w:rsid w:val="59120216"/>
    <w:rsid w:val="591F0BEE"/>
    <w:rsid w:val="59320897"/>
    <w:rsid w:val="594634C7"/>
    <w:rsid w:val="59625076"/>
    <w:rsid w:val="5966E201"/>
    <w:rsid w:val="5985AAB0"/>
    <w:rsid w:val="598EA7EE"/>
    <w:rsid w:val="599412FE"/>
    <w:rsid w:val="59AE978A"/>
    <w:rsid w:val="59CF1767"/>
    <w:rsid w:val="59F173EB"/>
    <w:rsid w:val="59F7CD6D"/>
    <w:rsid w:val="5A06155E"/>
    <w:rsid w:val="5A6DDE4F"/>
    <w:rsid w:val="5A84AE47"/>
    <w:rsid w:val="5AC74F88"/>
    <w:rsid w:val="5ACBAE61"/>
    <w:rsid w:val="5ADE9C6C"/>
    <w:rsid w:val="5AF044D2"/>
    <w:rsid w:val="5AF19A00"/>
    <w:rsid w:val="5AFB6477"/>
    <w:rsid w:val="5B3765A8"/>
    <w:rsid w:val="5B3BC7C6"/>
    <w:rsid w:val="5B64BDAB"/>
    <w:rsid w:val="5B9275D0"/>
    <w:rsid w:val="5BE04A3F"/>
    <w:rsid w:val="5C3A1125"/>
    <w:rsid w:val="5C7C9FEA"/>
    <w:rsid w:val="5C8ACBFB"/>
    <w:rsid w:val="5C8E1873"/>
    <w:rsid w:val="5C8F9A82"/>
    <w:rsid w:val="5CCD4D33"/>
    <w:rsid w:val="5CDC8550"/>
    <w:rsid w:val="5D324ACE"/>
    <w:rsid w:val="5D3F6C72"/>
    <w:rsid w:val="5D88A03C"/>
    <w:rsid w:val="5DA580C3"/>
    <w:rsid w:val="5DA8B55A"/>
    <w:rsid w:val="5DA905AF"/>
    <w:rsid w:val="5DB1BAC9"/>
    <w:rsid w:val="5DB56A19"/>
    <w:rsid w:val="5DD01477"/>
    <w:rsid w:val="5DDEED42"/>
    <w:rsid w:val="5E2E9907"/>
    <w:rsid w:val="5E4A700E"/>
    <w:rsid w:val="5E66B11B"/>
    <w:rsid w:val="5E71FC2F"/>
    <w:rsid w:val="5E8190FA"/>
    <w:rsid w:val="5EC31DB0"/>
    <w:rsid w:val="5ECF90F9"/>
    <w:rsid w:val="5F0F193B"/>
    <w:rsid w:val="5F10A03C"/>
    <w:rsid w:val="5F10A5B4"/>
    <w:rsid w:val="5F271247"/>
    <w:rsid w:val="5F43EE08"/>
    <w:rsid w:val="5F6F6496"/>
    <w:rsid w:val="5F76C56D"/>
    <w:rsid w:val="5FE02849"/>
    <w:rsid w:val="60259E36"/>
    <w:rsid w:val="60266C9C"/>
    <w:rsid w:val="602F92AF"/>
    <w:rsid w:val="605021C2"/>
    <w:rsid w:val="605D557E"/>
    <w:rsid w:val="60981811"/>
    <w:rsid w:val="60A33B7A"/>
    <w:rsid w:val="60B0DBDE"/>
    <w:rsid w:val="60D39963"/>
    <w:rsid w:val="60F31333"/>
    <w:rsid w:val="6142348A"/>
    <w:rsid w:val="614D002C"/>
    <w:rsid w:val="61527937"/>
    <w:rsid w:val="615FFB49"/>
    <w:rsid w:val="616E01F0"/>
    <w:rsid w:val="618DD97D"/>
    <w:rsid w:val="619BD98F"/>
    <w:rsid w:val="61AC01F9"/>
    <w:rsid w:val="61BA703A"/>
    <w:rsid w:val="61BEA5A0"/>
    <w:rsid w:val="61C1A089"/>
    <w:rsid w:val="61CBA2C1"/>
    <w:rsid w:val="61E2AFBF"/>
    <w:rsid w:val="62204767"/>
    <w:rsid w:val="6241B7D2"/>
    <w:rsid w:val="62659C1F"/>
    <w:rsid w:val="62842754"/>
    <w:rsid w:val="62AF123F"/>
    <w:rsid w:val="62BBF833"/>
    <w:rsid w:val="62CD9957"/>
    <w:rsid w:val="62EC223A"/>
    <w:rsid w:val="62F1D8F9"/>
    <w:rsid w:val="63064E75"/>
    <w:rsid w:val="630E53C0"/>
    <w:rsid w:val="631A793D"/>
    <w:rsid w:val="633A04ED"/>
    <w:rsid w:val="633FC638"/>
    <w:rsid w:val="63697FBA"/>
    <w:rsid w:val="636CBFC6"/>
    <w:rsid w:val="6389719D"/>
    <w:rsid w:val="63DB1588"/>
    <w:rsid w:val="63F041C0"/>
    <w:rsid w:val="64345E06"/>
    <w:rsid w:val="64362D32"/>
    <w:rsid w:val="646466F2"/>
    <w:rsid w:val="6468D2D4"/>
    <w:rsid w:val="64CD98B8"/>
    <w:rsid w:val="64DADE84"/>
    <w:rsid w:val="64DC5538"/>
    <w:rsid w:val="64E8A4F0"/>
    <w:rsid w:val="64FA16B5"/>
    <w:rsid w:val="652B1AAA"/>
    <w:rsid w:val="6540288E"/>
    <w:rsid w:val="65666651"/>
    <w:rsid w:val="657BB9C0"/>
    <w:rsid w:val="6593C143"/>
    <w:rsid w:val="659F1431"/>
    <w:rsid w:val="65E45428"/>
    <w:rsid w:val="65FA0541"/>
    <w:rsid w:val="6600E563"/>
    <w:rsid w:val="6601AC8E"/>
    <w:rsid w:val="665FCDCA"/>
    <w:rsid w:val="6688AFD3"/>
    <w:rsid w:val="668DA3AF"/>
    <w:rsid w:val="66BBAEB3"/>
    <w:rsid w:val="66CC42B7"/>
    <w:rsid w:val="66D3ABE9"/>
    <w:rsid w:val="66E1C751"/>
    <w:rsid w:val="6707B648"/>
    <w:rsid w:val="6730A8AA"/>
    <w:rsid w:val="6733DF40"/>
    <w:rsid w:val="67440B69"/>
    <w:rsid w:val="67489454"/>
    <w:rsid w:val="67887A90"/>
    <w:rsid w:val="678A6256"/>
    <w:rsid w:val="67C45283"/>
    <w:rsid w:val="6826FBA9"/>
    <w:rsid w:val="6836B926"/>
    <w:rsid w:val="68516AE3"/>
    <w:rsid w:val="6878DF67"/>
    <w:rsid w:val="687997A2"/>
    <w:rsid w:val="6879F588"/>
    <w:rsid w:val="68909F88"/>
    <w:rsid w:val="68B46A2E"/>
    <w:rsid w:val="68D04071"/>
    <w:rsid w:val="69014CAF"/>
    <w:rsid w:val="69246B58"/>
    <w:rsid w:val="694867A4"/>
    <w:rsid w:val="6966C33D"/>
    <w:rsid w:val="696B6D75"/>
    <w:rsid w:val="69B19529"/>
    <w:rsid w:val="69C2D1C7"/>
    <w:rsid w:val="69CE51FC"/>
    <w:rsid w:val="69EFF601"/>
    <w:rsid w:val="69F4CD23"/>
    <w:rsid w:val="6A3B3671"/>
    <w:rsid w:val="6A4B7F81"/>
    <w:rsid w:val="6A5863AD"/>
    <w:rsid w:val="6AA0A7BD"/>
    <w:rsid w:val="6AAD9F7C"/>
    <w:rsid w:val="6ACA9BC1"/>
    <w:rsid w:val="6AD4B9EB"/>
    <w:rsid w:val="6AFE7020"/>
    <w:rsid w:val="6B00A3F1"/>
    <w:rsid w:val="6B02197F"/>
    <w:rsid w:val="6B61BC88"/>
    <w:rsid w:val="6BB579DE"/>
    <w:rsid w:val="6BC8B2DE"/>
    <w:rsid w:val="6BCC7577"/>
    <w:rsid w:val="6BD81F87"/>
    <w:rsid w:val="6C0B4089"/>
    <w:rsid w:val="6C21908F"/>
    <w:rsid w:val="6C62E026"/>
    <w:rsid w:val="6C6F0C05"/>
    <w:rsid w:val="6CA3168E"/>
    <w:rsid w:val="6CC3C9E8"/>
    <w:rsid w:val="6CC66D31"/>
    <w:rsid w:val="6CD46BD9"/>
    <w:rsid w:val="6CEC219C"/>
    <w:rsid w:val="6CF48EF2"/>
    <w:rsid w:val="6CFD6E08"/>
    <w:rsid w:val="6D0294D2"/>
    <w:rsid w:val="6D4C5B22"/>
    <w:rsid w:val="6D754F7D"/>
    <w:rsid w:val="6D7A5462"/>
    <w:rsid w:val="6D94FC88"/>
    <w:rsid w:val="6D96CFEC"/>
    <w:rsid w:val="6DABA7A7"/>
    <w:rsid w:val="6DF020D8"/>
    <w:rsid w:val="6E027B35"/>
    <w:rsid w:val="6E210049"/>
    <w:rsid w:val="6E79740F"/>
    <w:rsid w:val="6E94D9FD"/>
    <w:rsid w:val="6E991F7C"/>
    <w:rsid w:val="6EAD3D6C"/>
    <w:rsid w:val="6EBB34A7"/>
    <w:rsid w:val="6EE9A041"/>
    <w:rsid w:val="6EF35E17"/>
    <w:rsid w:val="6F0DBDDA"/>
    <w:rsid w:val="6F187C89"/>
    <w:rsid w:val="6F29A000"/>
    <w:rsid w:val="6F52DA59"/>
    <w:rsid w:val="6F5D8AFC"/>
    <w:rsid w:val="6F7ACDBB"/>
    <w:rsid w:val="6F920B14"/>
    <w:rsid w:val="6F929C22"/>
    <w:rsid w:val="6F953B9E"/>
    <w:rsid w:val="6FC87090"/>
    <w:rsid w:val="6FD65813"/>
    <w:rsid w:val="6FD7FCFF"/>
    <w:rsid w:val="701C2DA0"/>
    <w:rsid w:val="70CBE54E"/>
    <w:rsid w:val="70DFFFB5"/>
    <w:rsid w:val="70E5999D"/>
    <w:rsid w:val="70FE5BE4"/>
    <w:rsid w:val="71161065"/>
    <w:rsid w:val="711B8831"/>
    <w:rsid w:val="7123A6B1"/>
    <w:rsid w:val="714A34FE"/>
    <w:rsid w:val="71A27870"/>
    <w:rsid w:val="71BAED7F"/>
    <w:rsid w:val="71F76394"/>
    <w:rsid w:val="720AB3F7"/>
    <w:rsid w:val="7215E2BD"/>
    <w:rsid w:val="72308AC3"/>
    <w:rsid w:val="723F75FC"/>
    <w:rsid w:val="72662E90"/>
    <w:rsid w:val="7288BE99"/>
    <w:rsid w:val="72972183"/>
    <w:rsid w:val="72D2F7A9"/>
    <w:rsid w:val="72DA5BB7"/>
    <w:rsid w:val="73218A30"/>
    <w:rsid w:val="73A509F6"/>
    <w:rsid w:val="73C92C52"/>
    <w:rsid w:val="73D35CB4"/>
    <w:rsid w:val="73D9D0E2"/>
    <w:rsid w:val="7449CA8B"/>
    <w:rsid w:val="744B5793"/>
    <w:rsid w:val="7456876F"/>
    <w:rsid w:val="74862C76"/>
    <w:rsid w:val="74871281"/>
    <w:rsid w:val="74CEB0FD"/>
    <w:rsid w:val="74DAE799"/>
    <w:rsid w:val="74E75A71"/>
    <w:rsid w:val="75049BBC"/>
    <w:rsid w:val="75201FD4"/>
    <w:rsid w:val="7559B5D5"/>
    <w:rsid w:val="755CE2EE"/>
    <w:rsid w:val="75988DC6"/>
    <w:rsid w:val="75ACEB32"/>
    <w:rsid w:val="75B4343E"/>
    <w:rsid w:val="75D7FBF6"/>
    <w:rsid w:val="75FA00FA"/>
    <w:rsid w:val="7617CC82"/>
    <w:rsid w:val="762AB5B9"/>
    <w:rsid w:val="7649A77E"/>
    <w:rsid w:val="765F8F66"/>
    <w:rsid w:val="766FD63C"/>
    <w:rsid w:val="767F48D2"/>
    <w:rsid w:val="772D6553"/>
    <w:rsid w:val="7735F9DC"/>
    <w:rsid w:val="77442842"/>
    <w:rsid w:val="77C575CD"/>
    <w:rsid w:val="7809B9A4"/>
    <w:rsid w:val="78215844"/>
    <w:rsid w:val="7859ECCE"/>
    <w:rsid w:val="785CD8E4"/>
    <w:rsid w:val="7892F84B"/>
    <w:rsid w:val="78A88FAC"/>
    <w:rsid w:val="78DEE00C"/>
    <w:rsid w:val="78E310E6"/>
    <w:rsid w:val="78F36E49"/>
    <w:rsid w:val="794B65CA"/>
    <w:rsid w:val="795411CE"/>
    <w:rsid w:val="7955B48F"/>
    <w:rsid w:val="7986B8BD"/>
    <w:rsid w:val="79B43F18"/>
    <w:rsid w:val="79BD33BE"/>
    <w:rsid w:val="79EFC684"/>
    <w:rsid w:val="7A2447FA"/>
    <w:rsid w:val="7A442F14"/>
    <w:rsid w:val="7A9A6D6E"/>
    <w:rsid w:val="7AAB92C4"/>
    <w:rsid w:val="7ABB06D7"/>
    <w:rsid w:val="7AC2B2E6"/>
    <w:rsid w:val="7AF5C606"/>
    <w:rsid w:val="7AFEF054"/>
    <w:rsid w:val="7B6B12DE"/>
    <w:rsid w:val="7BAC01F4"/>
    <w:rsid w:val="7BDF0EBB"/>
    <w:rsid w:val="7BEE896D"/>
    <w:rsid w:val="7BF4026F"/>
    <w:rsid w:val="7BFC3C70"/>
    <w:rsid w:val="7C314B49"/>
    <w:rsid w:val="7C486435"/>
    <w:rsid w:val="7CA2535E"/>
    <w:rsid w:val="7CC2BB48"/>
    <w:rsid w:val="7CCDF15E"/>
    <w:rsid w:val="7CE65E58"/>
    <w:rsid w:val="7CFBE903"/>
    <w:rsid w:val="7D41B4C2"/>
    <w:rsid w:val="7D45A4F7"/>
    <w:rsid w:val="7D4F3062"/>
    <w:rsid w:val="7D688E56"/>
    <w:rsid w:val="7D736B8D"/>
    <w:rsid w:val="7DC5AB0D"/>
    <w:rsid w:val="7DCCE56E"/>
    <w:rsid w:val="7DEB5257"/>
    <w:rsid w:val="7DEE05DC"/>
    <w:rsid w:val="7DEF8B06"/>
    <w:rsid w:val="7E1DAF15"/>
    <w:rsid w:val="7E2BEB52"/>
    <w:rsid w:val="7E38FC1F"/>
    <w:rsid w:val="7E471A69"/>
    <w:rsid w:val="7E926667"/>
    <w:rsid w:val="7EAF362C"/>
    <w:rsid w:val="7EC219CA"/>
    <w:rsid w:val="7F118C09"/>
    <w:rsid w:val="7F468E2D"/>
    <w:rsid w:val="7FA6F701"/>
    <w:rsid w:val="7FB96896"/>
    <w:rsid w:val="7FE5A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E7C7E"/>
  <w15:chartTrackingRefBased/>
  <w15:docId w15:val="{08F8461B-0BAC-4C4C-92C5-00358D9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Bullet Number,lp1,Listas,Scitum normal,Bullet List,FooterText,numbered,Paragraphe de liste1,Bulletr List Paragraph,列出段落,列出段落1,List Paragraph11,Bullet 1,List Paragraph Char Char,b1,AB List 1,Bullet Points,He,List Paragraph1"/>
    <w:basedOn w:val="Normal"/>
    <w:link w:val="PrrafodelistaCar"/>
    <w:uiPriority w:val="34"/>
    <w:qFormat/>
    <w:rsid w:val="005D52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14BA"/>
    <w:pPr>
      <w:spacing w:after="0" w:line="240" w:lineRule="auto"/>
    </w:pPr>
    <w:rPr>
      <w:rFonts w:ascii="Arial" w:eastAsia="Arial" w:hAnsi="Arial" w:cs="Arial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E">
    <w:name w:val="INE"/>
    <w:basedOn w:val="Normal"/>
    <w:link w:val="INECar"/>
    <w:autoRedefine/>
    <w:qFormat/>
    <w:rsid w:val="00E112A4"/>
    <w:pPr>
      <w:spacing w:after="0" w:line="360" w:lineRule="auto"/>
      <w:ind w:left="360" w:hanging="360"/>
      <w:outlineLvl w:val="0"/>
    </w:pPr>
    <w:rPr>
      <w:rFonts w:eastAsia="Calibri" w:cstheme="minorHAnsi"/>
      <w:b/>
      <w:bCs/>
      <w:color w:val="EA0075"/>
      <w:sz w:val="36"/>
      <w:szCs w:val="36"/>
      <w:lang w:eastAsia="es-MX"/>
    </w:rPr>
  </w:style>
  <w:style w:type="character" w:customStyle="1" w:styleId="INECar">
    <w:name w:val="INE Car"/>
    <w:basedOn w:val="Fuentedeprrafopredeter"/>
    <w:link w:val="INE"/>
    <w:rsid w:val="00E112A4"/>
    <w:rPr>
      <w:rFonts w:eastAsia="Calibri" w:cstheme="minorHAnsi"/>
      <w:b/>
      <w:bCs/>
      <w:color w:val="EA0075"/>
      <w:sz w:val="36"/>
      <w:szCs w:val="36"/>
      <w:lang w:eastAsia="es-MX"/>
    </w:rPr>
  </w:style>
  <w:style w:type="paragraph" w:customStyle="1" w:styleId="INE2">
    <w:name w:val="INE2"/>
    <w:basedOn w:val="Prrafodelista"/>
    <w:link w:val="INE2Car"/>
    <w:autoRedefine/>
    <w:qFormat/>
    <w:rsid w:val="00EF5DBA"/>
    <w:pPr>
      <w:spacing w:after="0" w:line="240" w:lineRule="auto"/>
      <w:ind w:left="0"/>
      <w:jc w:val="both"/>
    </w:pPr>
    <w:rPr>
      <w:rFonts w:ascii="Calibri" w:eastAsia="Calibri" w:hAnsi="Calibri" w:cs="Calibri"/>
      <w:b/>
      <w:bCs/>
      <w:color w:val="EA0075"/>
      <w:sz w:val="32"/>
      <w:szCs w:val="32"/>
      <w:lang w:eastAsia="es-MX"/>
    </w:rPr>
  </w:style>
  <w:style w:type="paragraph" w:customStyle="1" w:styleId="INE5">
    <w:name w:val="INE5"/>
    <w:basedOn w:val="Prrafodelista"/>
    <w:autoRedefine/>
    <w:qFormat/>
    <w:rsid w:val="00212181"/>
    <w:pPr>
      <w:spacing w:after="0" w:line="240" w:lineRule="auto"/>
      <w:ind w:left="1997" w:hanging="720"/>
      <w:jc w:val="both"/>
    </w:pPr>
    <w:rPr>
      <w:rFonts w:ascii="Calibri" w:eastAsia="Calibri" w:hAnsi="Calibri" w:cs="Calibri"/>
      <w:b/>
      <w:bCs/>
      <w:color w:val="EA0075"/>
      <w:sz w:val="32"/>
      <w:szCs w:val="32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57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32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325EA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2013FD"/>
    <w:rPr>
      <w:color w:val="0563C1" w:themeColor="hyperlink"/>
      <w:u w:val="single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B43CA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A381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10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0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0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0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05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07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AE3"/>
  </w:style>
  <w:style w:type="paragraph" w:styleId="Piedepgina">
    <w:name w:val="footer"/>
    <w:basedOn w:val="Normal"/>
    <w:link w:val="PiedepginaCar"/>
    <w:uiPriority w:val="99"/>
    <w:unhideWhenUsed/>
    <w:rsid w:val="00307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AE3"/>
  </w:style>
  <w:style w:type="character" w:customStyle="1" w:styleId="PrrafodelistaCar">
    <w:name w:val="Párrafo de lista Car"/>
    <w:aliases w:val="CNBV Parrafo1 Car,Bullet Number Car,lp1 Car,Listas Car,Scitum normal Car,Bullet List Car,FooterText Car,numbered Car,Paragraphe de liste1 Car,Bulletr List Paragraph Car,列出段落 Car,列出段落1 Car,List Paragraph11 Car,Bullet 1 Car,b1 Car"/>
    <w:link w:val="Prrafodelista"/>
    <w:uiPriority w:val="34"/>
    <w:qFormat/>
    <w:rsid w:val="00463122"/>
  </w:style>
  <w:style w:type="paragraph" w:styleId="Textonotapie">
    <w:name w:val="footnote text"/>
    <w:basedOn w:val="Normal"/>
    <w:link w:val="TextonotapieCar"/>
    <w:uiPriority w:val="99"/>
    <w:semiHidden/>
    <w:unhideWhenUsed/>
    <w:rsid w:val="009D1C6F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1C6F"/>
    <w:rPr>
      <w:rFonts w:eastAsiaTheme="minorEastAsia"/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9D1C6F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D1C6F"/>
    <w:pPr>
      <w:spacing w:after="0" w:line="240" w:lineRule="auto"/>
    </w:pPr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A42D0E"/>
  </w:style>
  <w:style w:type="character" w:customStyle="1" w:styleId="eop">
    <w:name w:val="eop"/>
    <w:basedOn w:val="Fuentedeprrafopredeter"/>
    <w:rsid w:val="00A42D0E"/>
  </w:style>
  <w:style w:type="paragraph" w:customStyle="1" w:styleId="INE3">
    <w:name w:val="INE3"/>
    <w:basedOn w:val="Prrafodelista"/>
    <w:link w:val="INE3Car"/>
    <w:qFormat/>
    <w:rsid w:val="00542C39"/>
    <w:pPr>
      <w:spacing w:after="0" w:line="240" w:lineRule="auto"/>
      <w:ind w:left="1997" w:hanging="720"/>
      <w:jc w:val="both"/>
    </w:pPr>
    <w:rPr>
      <w:rFonts w:ascii="Calibri" w:eastAsia="Calibri" w:hAnsi="Calibri" w:cs="Calibri"/>
      <w:b/>
      <w:bCs/>
      <w:color w:val="EA0075"/>
      <w:sz w:val="32"/>
      <w:szCs w:val="32"/>
      <w:lang w:eastAsia="es-MX"/>
    </w:rPr>
  </w:style>
  <w:style w:type="character" w:customStyle="1" w:styleId="INE2Car">
    <w:name w:val="INE2 Car"/>
    <w:basedOn w:val="Fuentedeprrafopredeter"/>
    <w:link w:val="INE2"/>
    <w:rsid w:val="00F71606"/>
    <w:rPr>
      <w:rFonts w:ascii="Calibri" w:eastAsia="Calibri" w:hAnsi="Calibri" w:cs="Calibri"/>
      <w:b/>
      <w:bCs/>
      <w:color w:val="EA0075"/>
      <w:sz w:val="32"/>
      <w:szCs w:val="32"/>
      <w:lang w:eastAsia="es-MX"/>
    </w:rPr>
  </w:style>
  <w:style w:type="paragraph" w:customStyle="1" w:styleId="INE4">
    <w:name w:val="INE4"/>
    <w:basedOn w:val="Prrafodelista"/>
    <w:qFormat/>
    <w:rsid w:val="00542C39"/>
    <w:pPr>
      <w:spacing w:after="0" w:line="240" w:lineRule="auto"/>
      <w:ind w:left="3108" w:hanging="720"/>
      <w:jc w:val="both"/>
    </w:pPr>
    <w:rPr>
      <w:rFonts w:ascii="Calibri" w:eastAsia="Calibri" w:hAnsi="Calibri" w:cs="Calibri"/>
      <w:b/>
      <w:bCs/>
      <w:color w:val="EA0075"/>
      <w:sz w:val="32"/>
      <w:szCs w:val="32"/>
      <w:lang w:eastAsia="es-MX"/>
    </w:rPr>
  </w:style>
  <w:style w:type="character" w:customStyle="1" w:styleId="INE3Car">
    <w:name w:val="INE3 Car"/>
    <w:basedOn w:val="Fuentedeprrafopredeter"/>
    <w:link w:val="INE3"/>
    <w:rsid w:val="00031B39"/>
    <w:rPr>
      <w:rFonts w:ascii="Calibri" w:eastAsia="Calibri" w:hAnsi="Calibri" w:cs="Calibri"/>
      <w:b/>
      <w:bCs/>
      <w:color w:val="EA0075"/>
      <w:sz w:val="32"/>
      <w:szCs w:val="32"/>
      <w:lang w:eastAsia="es-MX"/>
    </w:rPr>
  </w:style>
  <w:style w:type="paragraph" w:customStyle="1" w:styleId="INE20">
    <w:name w:val="INE20"/>
    <w:basedOn w:val="Prrafodelista"/>
    <w:next w:val="INE2"/>
    <w:autoRedefine/>
    <w:qFormat/>
    <w:rsid w:val="00E26D7F"/>
    <w:pPr>
      <w:spacing w:after="0" w:line="240" w:lineRule="auto"/>
      <w:ind w:left="2484" w:hanging="360"/>
      <w:jc w:val="both"/>
    </w:pPr>
    <w:rPr>
      <w:rFonts w:ascii="Calibri" w:eastAsia="Calibri" w:hAnsi="Calibri" w:cs="Calibri"/>
      <w:color w:val="EA0075"/>
      <w:sz w:val="32"/>
      <w:szCs w:val="32"/>
      <w:lang w:eastAsia="es-MX"/>
    </w:rPr>
  </w:style>
  <w:style w:type="paragraph" w:customStyle="1" w:styleId="INE21">
    <w:name w:val="INE21"/>
    <w:basedOn w:val="Prrafodelista"/>
    <w:next w:val="INE2"/>
    <w:autoRedefine/>
    <w:qFormat/>
    <w:rsid w:val="001E0A66"/>
    <w:pPr>
      <w:spacing w:after="0" w:line="240" w:lineRule="auto"/>
      <w:ind w:left="3108" w:hanging="360"/>
      <w:jc w:val="both"/>
    </w:pPr>
    <w:rPr>
      <w:rFonts w:ascii="Calibri" w:eastAsia="Calibri" w:hAnsi="Calibri" w:cs="Calibri"/>
      <w:b/>
      <w:bCs/>
      <w:color w:val="EA0075"/>
      <w:sz w:val="32"/>
      <w:szCs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458EE"/>
    <w:pPr>
      <w:tabs>
        <w:tab w:val="right" w:leader="dot" w:pos="8828"/>
      </w:tabs>
      <w:spacing w:after="100"/>
      <w:jc w:val="center"/>
    </w:pPr>
    <w:rPr>
      <w:b/>
      <w:bCs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4C7A9C"/>
    <w:pPr>
      <w:tabs>
        <w:tab w:val="right" w:leader="dot" w:pos="8828"/>
      </w:tabs>
      <w:spacing w:after="100"/>
      <w:ind w:left="220"/>
    </w:pPr>
    <w:rPr>
      <w:rFonts w:eastAsia="Calibri" w:cstheme="minorHAnsi"/>
      <w:b/>
      <w:noProof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E65B87"/>
    <w:pPr>
      <w:tabs>
        <w:tab w:val="right" w:leader="dot" w:pos="8828"/>
      </w:tabs>
      <w:spacing w:after="100"/>
      <w:ind w:left="440"/>
    </w:pPr>
    <w:rPr>
      <w:rFonts w:eastAsia="Calibri" w:cstheme="minorHAnsi"/>
      <w:noProof/>
      <w:sz w:val="21"/>
      <w:szCs w:val="21"/>
      <w:lang w:eastAsia="es-MX"/>
    </w:rPr>
  </w:style>
  <w:style w:type="paragraph" w:customStyle="1" w:styleId="Predeterminado">
    <w:name w:val="Predeterminado"/>
    <w:rsid w:val="009550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5502B"/>
    <w:rPr>
      <w:color w:val="605E5C"/>
      <w:shd w:val="clear" w:color="auto" w:fill="E1DFDD"/>
    </w:rPr>
  </w:style>
  <w:style w:type="numbering" w:customStyle="1" w:styleId="Vieta">
    <w:name w:val="Viñeta"/>
    <w:rsid w:val="0095502B"/>
    <w:pPr>
      <w:numPr>
        <w:numId w:val="29"/>
      </w:numPr>
    </w:pPr>
  </w:style>
  <w:style w:type="character" w:customStyle="1" w:styleId="Ninguno">
    <w:name w:val="Ninguno"/>
    <w:rsid w:val="0095502B"/>
  </w:style>
  <w:style w:type="paragraph" w:customStyle="1" w:styleId="Estilodetabla2">
    <w:name w:val="Estilo de tabla 2"/>
    <w:rsid w:val="009550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9550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550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550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95502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sid w:val="0095502B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311E"/>
    <w:pPr>
      <w:spacing w:after="100"/>
      <w:ind w:left="660"/>
    </w:pPr>
    <w:rPr>
      <w:rFonts w:eastAsiaTheme="minorEastAsia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BC311E"/>
    <w:pPr>
      <w:spacing w:after="100"/>
      <w:ind w:left="880"/>
    </w:pPr>
    <w:rPr>
      <w:rFonts w:eastAsiaTheme="minorEastAsia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BC311E"/>
    <w:pPr>
      <w:spacing w:after="100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BC311E"/>
    <w:pPr>
      <w:spacing w:after="100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BC311E"/>
    <w:pPr>
      <w:spacing w:after="100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BC311E"/>
    <w:pPr>
      <w:spacing w:after="100"/>
      <w:ind w:left="1760"/>
    </w:pPr>
    <w:rPr>
      <w:rFonts w:eastAsiaTheme="minorEastAsia"/>
      <w:lang w:eastAsia="es-MX"/>
    </w:rPr>
  </w:style>
  <w:style w:type="paragraph" w:styleId="Revisin">
    <w:name w:val="Revision"/>
    <w:hidden/>
    <w:uiPriority w:val="99"/>
    <w:semiHidden/>
    <w:rsid w:val="008D09A3"/>
    <w:pPr>
      <w:spacing w:after="0" w:line="240" w:lineRule="auto"/>
    </w:p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F52C0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A7F8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72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6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1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6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votoextranjero.mx/web/vmre/protocolo-computo-SVE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toextranjero.mx/web/vmre/protocolo-apertura-SVE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entificador xmlns="779DD169-4E70-4282-9D9D-24E7E66659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55290578B4304489F652D72A22C6E7" ma:contentTypeVersion="" ma:contentTypeDescription="Crear nuevo documento." ma:contentTypeScope="" ma:versionID="b421b4f129467bf93a30a52d3c714332">
  <xsd:schema xmlns:xsd="http://www.w3.org/2001/XMLSchema" xmlns:xs="http://www.w3.org/2001/XMLSchema" xmlns:p="http://schemas.microsoft.com/office/2006/metadata/properties" xmlns:ns2="779DD169-4E70-4282-9D9D-24E7E66659BE" xmlns:ns3="779dd169-4e70-4282-9d9d-24e7e66659be" xmlns:ns4="86d353b2-dab7-4657-b6ab-2431913a4f90" targetNamespace="http://schemas.microsoft.com/office/2006/metadata/properties" ma:root="true" ma:fieldsID="5c34a5b5583aab0752e12906baecf01b" ns2:_="" ns3:_="" ns4:_="">
    <xsd:import namespace="779DD169-4E70-4282-9D9D-24E7E66659BE"/>
    <xsd:import namespace="779dd169-4e70-4282-9d9d-24e7e66659be"/>
    <xsd:import namespace="86d353b2-dab7-4657-b6ab-2431913a4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dentificador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D169-4E70-4282-9D9D-24E7E666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Identificador" ma:index="10" nillable="true" ma:displayName="Identificador" ma:list="{056392B5-332E-4CB9-A877-572CF945D652}" ma:internalName="Identificador" ma:readOnly="false" ma:showField="Identificado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d169-4e70-4282-9d9d-24e7e66659be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53b2-dab7-4657-b6ab-2431913a4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28FE-1CD0-477E-A016-70373D9B6F8D}">
  <ds:schemaRefs>
    <ds:schemaRef ds:uri="http://schemas.microsoft.com/office/2006/metadata/properties"/>
    <ds:schemaRef ds:uri="http://schemas.microsoft.com/office/infopath/2007/PartnerControls"/>
    <ds:schemaRef ds:uri="779DD169-4E70-4282-9D9D-24E7E66659BE"/>
  </ds:schemaRefs>
</ds:datastoreItem>
</file>

<file path=customXml/itemProps2.xml><?xml version="1.0" encoding="utf-8"?>
<ds:datastoreItem xmlns:ds="http://schemas.openxmlformats.org/officeDocument/2006/customXml" ds:itemID="{0F32D5A7-A90D-484A-954B-869EA763E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DD169-4E70-4282-9D9D-24E7E66659BE"/>
    <ds:schemaRef ds:uri="779dd169-4e70-4282-9d9d-24e7e66659be"/>
    <ds:schemaRef ds:uri="86d353b2-dab7-4657-b6ab-2431913a4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DF61B-8FD1-45CB-BC18-F36AECC97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B97F8-6D44-4F65-9DEF-5AECC537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3748</Words>
  <Characters>20616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24316</CharactersWithSpaces>
  <SharedDoc>false</SharedDoc>
  <HLinks>
    <vt:vector size="66" baseType="variant">
      <vt:variant>
        <vt:i4>851991</vt:i4>
      </vt:variant>
      <vt:variant>
        <vt:i4>60</vt:i4>
      </vt:variant>
      <vt:variant>
        <vt:i4>0</vt:i4>
      </vt:variant>
      <vt:variant>
        <vt:i4>5</vt:i4>
      </vt:variant>
      <vt:variant>
        <vt:lpwstr>http://www.votoextranjero.mx/web/vmre/protocolo-apertura-SVEI</vt:lpwstr>
      </vt:variant>
      <vt:variant>
        <vt:lpwstr/>
      </vt:variant>
      <vt:variant>
        <vt:i4>851991</vt:i4>
      </vt:variant>
      <vt:variant>
        <vt:i4>57</vt:i4>
      </vt:variant>
      <vt:variant>
        <vt:i4>0</vt:i4>
      </vt:variant>
      <vt:variant>
        <vt:i4>5</vt:i4>
      </vt:variant>
      <vt:variant>
        <vt:lpwstr>http://www.votoextranjero.mx/web/vmre/protocolo-apertura-SVEI</vt:lpwstr>
      </vt:variant>
      <vt:variant>
        <vt:lpwstr/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_Toc38129954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_Toc38129953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_Toc38129952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_Toc38129951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_Toc38129950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_Toc38129949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_Toc38129948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_Toc38129947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_Toc38129946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 PALMA SALVADOR</dc:creator>
  <cp:keywords/>
  <dc:description/>
  <cp:lastModifiedBy>CORONA COPADO ROBERTO</cp:lastModifiedBy>
  <cp:revision>3</cp:revision>
  <dcterms:created xsi:type="dcterms:W3CDTF">2020-05-12T21:23:00Z</dcterms:created>
  <dcterms:modified xsi:type="dcterms:W3CDTF">2020-05-12T21:26:00Z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0x010100CA55290578B4304489F652D72A22C6E7</vt:lpwstr>
  </property>
</Properties>
</file>